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media/image11.gif" ContentType="image/gif"/>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fill="FFFFFF"/>
        <w:spacing w:before="0" w:after="0"/>
        <w:ind w:hanging="0" w:left="0" w:right="0"/>
        <w:jc w:val="center"/>
        <w:outlineLvl w:val="2"/>
        <w:rPr/>
      </w:pPr>
      <w:r>
        <w:rPr>
          <w:rFonts w:eastAsia="Times New Roman" w:cs="Calibri"/>
          <w:b/>
          <w:color w:val="181CB4"/>
          <w:spacing w:val="4"/>
          <w:sz w:val="36"/>
          <w:szCs w:val="36"/>
          <w:lang w:eastAsia="en-GB"/>
        </w:rPr>
        <w:t>SUNDAY 4</w:t>
      </w:r>
      <w:r>
        <w:rPr>
          <w:rFonts w:eastAsia="Times New Roman" w:cs="Calibri"/>
          <w:b/>
          <w:color w:val="181CB4"/>
          <w:spacing w:val="4"/>
          <w:sz w:val="36"/>
          <w:szCs w:val="36"/>
          <w:vertAlign w:val="superscript"/>
          <w:lang w:eastAsia="en-GB"/>
        </w:rPr>
        <w:t>th</w:t>
      </w:r>
      <w:r>
        <w:rPr>
          <w:rFonts w:eastAsia="Times New Roman" w:cs="Calibri"/>
          <w:b/>
          <w:color w:val="181CB4"/>
          <w:spacing w:val="4"/>
          <w:sz w:val="36"/>
          <w:szCs w:val="36"/>
          <w:lang w:eastAsia="en-GB"/>
        </w:rPr>
        <w:t xml:space="preserve"> October 2026.  </w:t>
      </w:r>
    </w:p>
    <w:p>
      <w:pPr>
        <w:pStyle w:val="Normal"/>
        <w:numPr>
          <w:ilvl w:val="0"/>
          <w:numId w:val="0"/>
        </w:numPr>
        <w:shd w:val="clear" w:fill="FFFFFF"/>
        <w:spacing w:before="0" w:after="0"/>
        <w:ind w:hanging="0" w:left="0" w:right="0"/>
        <w:jc w:val="center"/>
        <w:outlineLvl w:val="2"/>
        <w:rPr>
          <w:rFonts w:eastAsia="Times New Roman" w:cs="Calibri"/>
          <w:b/>
          <w:color w:val="181CB4"/>
          <w:spacing w:val="4"/>
          <w:sz w:val="36"/>
          <w:szCs w:val="36"/>
          <w:lang w:eastAsia="en-GB"/>
        </w:rPr>
      </w:pPr>
      <w:r>
        <w:rPr>
          <w:rFonts w:eastAsia="Times New Roman" w:cs="Calibri"/>
          <w:b/>
          <w:color w:val="181CB4"/>
          <w:spacing w:val="4"/>
          <w:sz w:val="36"/>
          <w:szCs w:val="36"/>
          <w:lang w:eastAsia="en-GB"/>
        </w:rPr>
        <w:drawing>
          <wp:anchor distT="0" distB="0" distL="114300" distR="114300" simplePos="0" relativeHeight="4" behindDoc="0" locked="0" layoutInCell="0" allowOverlap="1">
            <wp:simplePos x="0" y="0"/>
            <wp:positionH relativeFrom="column">
              <wp:posOffset>-114300</wp:posOffset>
            </wp:positionH>
            <wp:positionV relativeFrom="paragraph">
              <wp:posOffset>100965</wp:posOffset>
            </wp:positionV>
            <wp:extent cx="3307080" cy="714375"/>
            <wp:effectExtent l="0" t="0" r="0" b="0"/>
            <wp:wrapSquare wrapText="bothSides"/>
            <wp:docPr id="1" name="Picture 20" descr="Children's Ministry in St Albans Dio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descr="Children's Ministry in St Albans Diocese"/>
                    <pic:cNvPicPr>
                      <a:picLocks noChangeAspect="1" noChangeArrowheads="1"/>
                    </pic:cNvPicPr>
                  </pic:nvPicPr>
                  <pic:blipFill>
                    <a:blip r:embed="rId2"/>
                    <a:stretch>
                      <a:fillRect/>
                    </a:stretch>
                  </pic:blipFill>
                  <pic:spPr bwMode="auto">
                    <a:xfrm>
                      <a:off x="0" y="0"/>
                      <a:ext cx="3307080" cy="714375"/>
                    </a:xfrm>
                    <a:prstGeom prst="rect">
                      <a:avLst/>
                    </a:prstGeom>
                    <a:noFill/>
                  </pic:spPr>
                </pic:pic>
              </a:graphicData>
            </a:graphic>
          </wp:anchor>
        </w:drawing>
        <w:drawing>
          <wp:anchor distT="0" distB="0" distL="114300" distR="114300" simplePos="0" relativeHeight="5" behindDoc="0" locked="0" layoutInCell="0" allowOverlap="1">
            <wp:simplePos x="0" y="0"/>
            <wp:positionH relativeFrom="column">
              <wp:posOffset>3514725</wp:posOffset>
            </wp:positionH>
            <wp:positionV relativeFrom="paragraph">
              <wp:posOffset>34290</wp:posOffset>
            </wp:positionV>
            <wp:extent cx="1847850" cy="781050"/>
            <wp:effectExtent l="0" t="0" r="0" b="0"/>
            <wp:wrapSquare wrapText="bothSides"/>
            <wp:docPr id="2" name="Picture 23" descr="New Female Archdeacon of Hertford annou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 descr="New Female Archdeacon of Hertford announced"/>
                    <pic:cNvPicPr>
                      <a:picLocks noChangeAspect="1" noChangeArrowheads="1"/>
                    </pic:cNvPicPr>
                  </pic:nvPicPr>
                  <pic:blipFill>
                    <a:blip r:embed="rId3"/>
                    <a:stretch>
                      <a:fillRect/>
                    </a:stretch>
                  </pic:blipFill>
                  <pic:spPr bwMode="auto">
                    <a:xfrm>
                      <a:off x="0" y="0"/>
                      <a:ext cx="1847850" cy="781050"/>
                    </a:xfrm>
                    <a:prstGeom prst="rect">
                      <a:avLst/>
                    </a:prstGeom>
                    <a:noFill/>
                  </pic:spPr>
                </pic:pic>
              </a:graphicData>
            </a:graphic>
          </wp:anchor>
        </w:drawing>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t>Loving God and Loving our Neighbour</w:t>
      </w:r>
    </w:p>
    <w:p>
      <w:pPr>
        <w:pStyle w:val="Normal"/>
        <w:numPr>
          <w:ilvl w:val="0"/>
          <w:numId w:val="0"/>
        </w:numPr>
        <w:shd w:val="clear" w:fill="FFFFFF"/>
        <w:spacing w:before="0" w:after="0"/>
        <w:ind w:hanging="0" w:left="0" w:right="0"/>
        <w:jc w:val="left"/>
        <w:outlineLvl w:val="2"/>
        <w:rPr>
          <w:sz w:val="24"/>
          <w:szCs w:val="24"/>
        </w:rPr>
      </w:pPr>
      <w:r>
        <w:rPr>
          <w:rFonts w:cs="Calibri"/>
          <w:b/>
          <w:color w:val="181CB4"/>
          <w:sz w:val="24"/>
          <w:szCs w:val="24"/>
        </w:rPr>
        <w:t>Although we are currently without a permanent Rector,  services in the Benefice continue with the assistance of visiting clergy. Please do join us – you will be made very Welcome!! The post will continue to be advertised and further updates will be featured in the newsletter</w:t>
      </w:r>
    </w:p>
    <w:p>
      <w:pPr>
        <w:pStyle w:val="Normal"/>
        <w:numPr>
          <w:ilvl w:val="0"/>
          <w:numId w:val="0"/>
        </w:numPr>
        <w:shd w:val="clear" w:fill="FFFFFF"/>
        <w:spacing w:before="0" w:after="0"/>
        <w:ind w:hanging="0" w:left="0" w:right="0"/>
        <w:jc w:val="center"/>
        <w:outlineLvl w:val="2"/>
        <w:rPr/>
      </w:pPr>
      <w:r>
        <w:rPr/>
      </w:r>
    </w:p>
    <w:p>
      <w:pPr>
        <w:pStyle w:val="Normal"/>
        <w:spacing w:before="0" w:after="0"/>
        <w:rPr>
          <w:sz w:val="24"/>
          <w:szCs w:val="24"/>
        </w:rPr>
      </w:pPr>
      <w:r>
        <w:rPr>
          <w:b/>
          <w:bCs/>
          <w:color w:val="FF0000"/>
          <w:sz w:val="24"/>
          <w:szCs w:val="24"/>
          <w:u w:val="single"/>
        </w:rPr>
        <w:t>Sunday</w:t>
      </w:r>
      <w:r>
        <w:rPr>
          <w:b/>
          <w:bCs/>
          <w:color w:val="FF0000"/>
          <w:position w:val="0"/>
          <w:sz w:val="24"/>
          <w:szCs w:val="24"/>
          <w:u w:val="single"/>
          <w:vertAlign w:val="baseline"/>
        </w:rPr>
        <w:t xml:space="preserve"> 4</w:t>
      </w:r>
      <w:r>
        <w:rPr>
          <w:b/>
          <w:bCs/>
          <w:color w:val="FF0000"/>
          <w:sz w:val="24"/>
          <w:szCs w:val="24"/>
          <w:u w:val="single"/>
          <w:vertAlign w:val="superscript"/>
        </w:rPr>
        <w:t>th</w:t>
      </w:r>
      <w:r>
        <w:rPr>
          <w:b/>
          <w:bCs/>
          <w:color w:val="FF0000"/>
          <w:position w:val="0"/>
          <w:sz w:val="24"/>
          <w:szCs w:val="24"/>
          <w:u w:val="single"/>
          <w:vertAlign w:val="baseline"/>
        </w:rPr>
        <w:t xml:space="preserve"> October. Trinity 18. </w:t>
      </w:r>
      <w:r>
        <w:drawing>
          <wp:anchor distT="0" distB="0" distL="0" distR="0" simplePos="0" relativeHeight="19" behindDoc="0" locked="0" layoutInCell="0" allowOverlap="1">
            <wp:simplePos x="0" y="0"/>
            <wp:positionH relativeFrom="column">
              <wp:posOffset>3756025</wp:posOffset>
            </wp:positionH>
            <wp:positionV relativeFrom="paragraph">
              <wp:posOffset>31750</wp:posOffset>
            </wp:positionV>
            <wp:extent cx="2668270" cy="2012315"/>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4"/>
                    <a:stretch>
                      <a:fillRect/>
                    </a:stretch>
                  </pic:blipFill>
                  <pic:spPr bwMode="auto">
                    <a:xfrm>
                      <a:off x="0" y="0"/>
                      <a:ext cx="2668270" cy="2012315"/>
                    </a:xfrm>
                    <a:prstGeom prst="rect">
                      <a:avLst/>
                    </a:prstGeom>
                    <a:noFill/>
                  </pic:spPr>
                </pic:pic>
              </a:graphicData>
            </a:graphic>
          </wp:anchor>
        </w:drawing>
      </w:r>
    </w:p>
    <w:p>
      <w:pPr>
        <w:pStyle w:val="Normal"/>
        <w:spacing w:before="0" w:after="0"/>
        <w:rPr>
          <w:sz w:val="24"/>
          <w:szCs w:val="24"/>
        </w:rPr>
      </w:pPr>
      <w:r>
        <w:rPr>
          <w:b/>
          <w:bCs/>
          <w:color w:val="002060"/>
          <w:sz w:val="24"/>
          <w:szCs w:val="24"/>
        </w:rPr>
        <w:t xml:space="preserve">11.00am Watton TAC </w:t>
      </w:r>
      <w:r>
        <w:rPr>
          <w:b w:val="false"/>
          <w:bCs w:val="false"/>
          <w:color w:val="002060"/>
          <w:sz w:val="24"/>
          <w:szCs w:val="24"/>
        </w:rPr>
        <w:t>Contemporary</w:t>
      </w:r>
      <w:r>
        <w:rPr>
          <w:b/>
          <w:bCs/>
          <w:color w:val="002060"/>
          <w:sz w:val="24"/>
          <w:szCs w:val="24"/>
        </w:rPr>
        <w:t xml:space="preserve"> </w:t>
      </w:r>
      <w:r>
        <w:rPr>
          <w:b w:val="false"/>
          <w:bCs w:val="false"/>
          <w:color w:val="002060"/>
          <w:sz w:val="24"/>
          <w:szCs w:val="24"/>
        </w:rPr>
        <w:t>service</w:t>
      </w:r>
    </w:p>
    <w:p>
      <w:pPr>
        <w:pStyle w:val="Normal"/>
        <w:spacing w:before="0" w:after="0"/>
        <w:rPr>
          <w:color w:val="55308D"/>
          <w:sz w:val="24"/>
          <w:szCs w:val="24"/>
        </w:rPr>
      </w:pPr>
      <w:r>
        <w:rPr>
          <w:b/>
          <w:bCs/>
          <w:color w:val="002060"/>
          <w:sz w:val="24"/>
          <w:szCs w:val="24"/>
        </w:rPr>
        <w:t>6</w:t>
      </w:r>
      <w:r>
        <w:rPr>
          <w:b/>
          <w:bCs/>
          <w:color w:val="002060"/>
          <w:sz w:val="24"/>
          <w:szCs w:val="24"/>
        </w:rPr>
        <w:t>.00</w:t>
      </w:r>
      <w:r>
        <w:rPr>
          <w:b/>
          <w:bCs/>
          <w:color w:val="002060"/>
          <w:sz w:val="24"/>
          <w:szCs w:val="24"/>
        </w:rPr>
        <w:t>pm</w:t>
      </w:r>
      <w:r>
        <w:rPr>
          <w:b/>
          <w:bCs/>
          <w:color w:val="002060"/>
          <w:sz w:val="24"/>
          <w:szCs w:val="24"/>
        </w:rPr>
        <w:t xml:space="preserve"> Watton </w:t>
      </w:r>
      <w:r>
        <w:rPr>
          <w:b w:val="false"/>
          <w:bCs w:val="false"/>
          <w:color w:val="55308D"/>
          <w:sz w:val="24"/>
          <w:szCs w:val="24"/>
        </w:rPr>
        <w:t>Prayer and Praise</w:t>
      </w:r>
    </w:p>
    <w:p>
      <w:pPr>
        <w:pStyle w:val="Normal"/>
        <w:spacing w:before="0" w:after="0"/>
        <w:rPr>
          <w:sz w:val="24"/>
          <w:szCs w:val="24"/>
        </w:rPr>
      </w:pPr>
      <w:r>
        <w:rPr>
          <w:b/>
          <w:bCs/>
          <w:color w:val="002060"/>
          <w:sz w:val="24"/>
          <w:szCs w:val="24"/>
        </w:rPr>
        <w:t xml:space="preserve">11.00am Aston </w:t>
      </w:r>
      <w:r>
        <w:rPr>
          <w:b w:val="false"/>
          <w:bCs w:val="false"/>
          <w:color w:val="002060"/>
          <w:sz w:val="24"/>
          <w:szCs w:val="24"/>
        </w:rPr>
        <w:t>Prayer and Praise</w:t>
      </w:r>
    </w:p>
    <w:p>
      <w:pPr>
        <w:pStyle w:val="Normal"/>
        <w:spacing w:before="0" w:after="0"/>
        <w:rPr>
          <w:sz w:val="24"/>
          <w:szCs w:val="24"/>
        </w:rPr>
      </w:pPr>
      <w:r>
        <w:rPr>
          <w:b/>
          <w:bCs/>
          <w:color w:val="002060"/>
          <w:sz w:val="24"/>
          <w:szCs w:val="24"/>
        </w:rPr>
        <w:t xml:space="preserve">11.15am Stapleford </w:t>
      </w:r>
      <w:r>
        <w:rPr>
          <w:b w:val="false"/>
          <w:bCs w:val="false"/>
          <w:color w:val="002060"/>
          <w:sz w:val="24"/>
          <w:szCs w:val="24"/>
        </w:rPr>
        <w:t>Prayer and Praise</w:t>
      </w:r>
    </w:p>
    <w:p>
      <w:pPr>
        <w:pStyle w:val="Normal"/>
        <w:spacing w:before="0" w:after="0"/>
        <w:rPr>
          <w:sz w:val="24"/>
          <w:szCs w:val="24"/>
        </w:rPr>
      </w:pPr>
      <w:r>
        <w:rPr>
          <w:rFonts w:eastAsia="Times New Roman" w:cs="Calibri"/>
          <w:b/>
          <w:bCs/>
          <w:color w:val="002060"/>
          <w:position w:val="0"/>
          <w:sz w:val="24"/>
          <w:szCs w:val="24"/>
          <w:u w:val="none"/>
          <w:vertAlign w:val="baseline"/>
          <w:lang w:val="en-US" w:eastAsia="en-GB"/>
        </w:rPr>
        <w:t xml:space="preserve">11.1m Waterford </w:t>
      </w:r>
      <w:r>
        <w:rPr>
          <w:rFonts w:eastAsia="Times New Roman" w:cs="Calibri"/>
          <w:b w:val="false"/>
          <w:bCs w:val="false"/>
          <w:color w:val="002060"/>
          <w:position w:val="0"/>
          <w:sz w:val="24"/>
          <w:szCs w:val="24"/>
          <w:u w:val="none"/>
          <w:vertAlign w:val="baseline"/>
          <w:lang w:val="en-US" w:eastAsia="en-GB"/>
        </w:rPr>
        <w:t xml:space="preserve">Holy Communion      </w:t>
      </w:r>
    </w:p>
    <w:p>
      <w:pPr>
        <w:pStyle w:val="Normal"/>
        <w:spacing w:before="0" w:after="0"/>
        <w:jc w:val="center"/>
        <w:rPr>
          <w:sz w:val="24"/>
          <w:szCs w:val="24"/>
        </w:rPr>
      </w:pPr>
      <w:r>
        <w:rPr>
          <w:rFonts w:eastAsia="Times New Roman" w:cs="Calibri"/>
          <w:b/>
          <w:bCs w:val="false"/>
          <w:color w:val="55308D"/>
          <w:sz w:val="24"/>
          <w:szCs w:val="24"/>
          <w:lang w:val="en-US" w:eastAsia="en-GB"/>
        </w:rPr>
        <w:t xml:space="preserve"> </w:t>
      </w:r>
    </w:p>
    <w:p>
      <w:pPr>
        <w:pStyle w:val="Normal"/>
        <w:spacing w:before="0" w:after="0"/>
        <w:rPr>
          <w:sz w:val="24"/>
          <w:szCs w:val="24"/>
        </w:rPr>
      </w:pPr>
      <w:r>
        <w:rPr>
          <w:b/>
          <w:bCs/>
          <w:color w:val="002060"/>
          <w:sz w:val="24"/>
          <w:szCs w:val="24"/>
          <w:u w:val="single"/>
        </w:rPr>
        <w:t>Sunday 11</w:t>
      </w:r>
      <w:r>
        <w:rPr>
          <w:b/>
          <w:bCs/>
          <w:color w:val="002060"/>
          <w:sz w:val="24"/>
          <w:szCs w:val="24"/>
          <w:u w:val="single"/>
          <w:vertAlign w:val="superscript"/>
        </w:rPr>
        <w:t>th</w:t>
      </w:r>
      <w:r>
        <w:rPr>
          <w:b/>
          <w:bCs/>
          <w:color w:val="002060"/>
          <w:sz w:val="24"/>
          <w:szCs w:val="24"/>
          <w:u w:val="single"/>
        </w:rPr>
        <w:t xml:space="preserve"> October. Trinity 19.</w:t>
      </w:r>
    </w:p>
    <w:p>
      <w:pPr>
        <w:pStyle w:val="Normal"/>
        <w:spacing w:before="0" w:after="0"/>
        <w:rPr>
          <w:sz w:val="24"/>
          <w:szCs w:val="24"/>
        </w:rPr>
      </w:pPr>
      <w:r>
        <w:rPr>
          <w:b/>
          <w:bCs/>
          <w:color w:val="002060"/>
          <w:sz w:val="24"/>
          <w:szCs w:val="24"/>
        </w:rPr>
        <w:t xml:space="preserve">9.30am Watton </w:t>
      </w:r>
      <w:r>
        <w:rPr>
          <w:sz w:val="24"/>
          <w:szCs w:val="24"/>
        </w:rPr>
        <w:t>Holy Communion</w:t>
      </w:r>
    </w:p>
    <w:p>
      <w:pPr>
        <w:pStyle w:val="Normal"/>
        <w:spacing w:before="0" w:after="0"/>
        <w:rPr>
          <w:sz w:val="24"/>
          <w:szCs w:val="24"/>
        </w:rPr>
      </w:pPr>
      <w:r>
        <w:rPr>
          <w:b/>
          <w:bCs/>
          <w:color w:val="002060"/>
          <w:sz w:val="24"/>
          <w:szCs w:val="24"/>
        </w:rPr>
        <w:t xml:space="preserve">11.00am Watton TAC </w:t>
      </w:r>
      <w:r>
        <w:rPr>
          <w:b w:val="false"/>
          <w:bCs w:val="false"/>
          <w:color w:val="002060"/>
          <w:sz w:val="24"/>
          <w:szCs w:val="24"/>
        </w:rPr>
        <w:t>Contemporary</w:t>
      </w:r>
      <w:r>
        <w:rPr>
          <w:b/>
          <w:bCs/>
          <w:color w:val="002060"/>
          <w:sz w:val="24"/>
          <w:szCs w:val="24"/>
        </w:rPr>
        <w:t xml:space="preserve"> </w:t>
      </w:r>
      <w:r>
        <w:rPr>
          <w:b w:val="false"/>
          <w:bCs w:val="false"/>
          <w:color w:val="002060"/>
          <w:sz w:val="24"/>
          <w:szCs w:val="24"/>
        </w:rPr>
        <w:t>service</w:t>
      </w:r>
    </w:p>
    <w:p>
      <w:pPr>
        <w:pStyle w:val="Normal"/>
        <w:spacing w:before="0" w:after="0"/>
        <w:rPr>
          <w:sz w:val="24"/>
          <w:szCs w:val="24"/>
        </w:rPr>
      </w:pPr>
      <w:r>
        <w:rPr>
          <w:b/>
          <w:bCs/>
          <w:color w:val="002060"/>
          <w:sz w:val="24"/>
          <w:szCs w:val="24"/>
        </w:rPr>
        <w:t xml:space="preserve">11.00am Aston </w:t>
      </w:r>
      <w:r>
        <w:rPr>
          <w:b w:val="false"/>
          <w:bCs w:val="false"/>
          <w:color w:val="002060"/>
          <w:sz w:val="24"/>
          <w:szCs w:val="24"/>
        </w:rPr>
        <w:t>Family service</w:t>
      </w:r>
    </w:p>
    <w:p>
      <w:pPr>
        <w:pStyle w:val="Normal"/>
        <w:spacing w:before="0" w:after="0"/>
        <w:rPr>
          <w:sz w:val="24"/>
          <w:szCs w:val="24"/>
        </w:rPr>
      </w:pPr>
      <w:r>
        <w:rPr>
          <w:b/>
          <w:bCs/>
          <w:color w:val="002060"/>
          <w:sz w:val="24"/>
          <w:szCs w:val="24"/>
        </w:rPr>
        <w:t xml:space="preserve">11.15am Bramfield </w:t>
      </w:r>
      <w:r>
        <w:rPr>
          <w:b w:val="false"/>
          <w:bCs w:val="false"/>
          <w:color w:val="002060"/>
          <w:sz w:val="24"/>
          <w:szCs w:val="24"/>
        </w:rPr>
        <w:t>Holy Communion</w:t>
      </w:r>
    </w:p>
    <w:p>
      <w:pPr>
        <w:pStyle w:val="Normal"/>
        <w:spacing w:before="0" w:after="0"/>
        <w:rPr>
          <w:sz w:val="24"/>
          <w:szCs w:val="24"/>
        </w:rPr>
      </w:pPr>
      <w:r>
        <w:rPr>
          <w:b/>
          <w:bCs/>
          <w:color w:val="002060"/>
          <w:sz w:val="24"/>
          <w:szCs w:val="24"/>
        </w:rPr>
        <w:t xml:space="preserve">11.1m Stapleford </w:t>
      </w:r>
      <w:r>
        <w:rPr>
          <w:b w:val="false"/>
          <w:bCs w:val="false"/>
          <w:color w:val="002060"/>
          <w:sz w:val="24"/>
          <w:szCs w:val="24"/>
        </w:rPr>
        <w:t xml:space="preserve">Prayer and Praise </w:t>
      </w:r>
      <w:r>
        <w:rPr>
          <w:b/>
          <w:bCs/>
          <w:color w:val="002060"/>
          <w:sz w:val="24"/>
          <w:szCs w:val="24"/>
        </w:rPr>
        <w:t xml:space="preserve"> </w:t>
      </w:r>
      <w:r>
        <w:rPr>
          <w:b w:val="false"/>
          <w:bCs w:val="false"/>
          <w:color w:val="002060"/>
          <w:sz w:val="24"/>
          <w:szCs w:val="24"/>
        </w:rPr>
        <w:t xml:space="preserve">                                                        Sermon on the Mount.</w:t>
      </w:r>
    </w:p>
    <w:p>
      <w:pPr>
        <w:pStyle w:val="Normal"/>
        <w:spacing w:before="0" w:after="0"/>
        <w:rPr>
          <w:u w:val="none"/>
        </w:rPr>
      </w:pPr>
      <w:r>
        <w:rPr>
          <w:rFonts w:eastAsia="Times New Roman" w:cs="Calibri"/>
          <w:b/>
          <w:bCs w:val="false"/>
          <w:color w:val="55308D"/>
          <w:sz w:val="28"/>
          <w:szCs w:val="28"/>
          <w:lang w:val="en-US" w:eastAsia="en-GB"/>
        </w:rPr>
        <w:t xml:space="preserve">                                  </w:t>
      </w:r>
    </w:p>
    <w:p>
      <w:pPr>
        <w:pStyle w:val="Normal"/>
        <w:spacing w:before="0" w:after="0"/>
        <w:jc w:val="center"/>
        <w:rPr>
          <w:rFonts w:cs="Calibri"/>
          <w:b/>
          <w:bCs/>
          <w:color w:val="55308D"/>
          <w:sz w:val="28"/>
          <w:szCs w:val="28"/>
          <w:u w:val="single"/>
        </w:rPr>
      </w:pPr>
      <w:r>
        <w:rPr>
          <w:rFonts w:cs="Calibri"/>
          <w:b/>
          <w:bCs/>
          <w:color w:val="55308D"/>
          <w:sz w:val="28"/>
          <w:szCs w:val="28"/>
          <w:u w:val="single"/>
        </w:rPr>
        <w:t>Interested in exploring the Christian Faith? Why not join Alpha.</w:t>
      </w:r>
    </w:p>
    <w:p>
      <w:pPr>
        <w:pStyle w:val="Normal"/>
        <w:spacing w:before="0" w:after="0"/>
        <w:jc w:val="left"/>
        <w:rPr>
          <w:b w:val="false"/>
          <w:bCs w:val="false"/>
          <w:sz w:val="22"/>
          <w:szCs w:val="22"/>
        </w:rPr>
      </w:pPr>
      <w:r>
        <w:rPr>
          <w:b w:val="false"/>
          <w:bCs w:val="false"/>
          <w:sz w:val="24"/>
          <w:szCs w:val="24"/>
        </w:rPr>
        <w:t xml:space="preserve"> </w:t>
      </w:r>
      <w:r>
        <w:rPr>
          <w:b w:val="false"/>
          <w:bCs w:val="false"/>
          <w:sz w:val="24"/>
          <w:szCs w:val="24"/>
        </w:rPr>
        <w:t xml:space="preserve">We all have questions we have wanted to ask, about life, faith…what’s going on… But there’s never been the right time or place…Could this be your time? </w:t>
      </w:r>
    </w:p>
    <w:p>
      <w:pPr>
        <w:pStyle w:val="Normal"/>
        <w:spacing w:before="0" w:after="0"/>
        <w:jc w:val="left"/>
        <w:rPr>
          <w:b w:val="false"/>
          <w:bCs w:val="false"/>
          <w:sz w:val="22"/>
          <w:szCs w:val="22"/>
        </w:rPr>
      </w:pPr>
      <w:r>
        <w:rPr>
          <w:b w:val="false"/>
          <w:bCs w:val="false"/>
          <w:sz w:val="24"/>
          <w:szCs w:val="24"/>
        </w:rPr>
        <w:t xml:space="preserve">Come and join us… A choice of options: </w:t>
      </w:r>
    </w:p>
    <w:p>
      <w:pPr>
        <w:pStyle w:val="Normal"/>
        <w:spacing w:before="0" w:after="0"/>
        <w:jc w:val="left"/>
        <w:rPr>
          <w:b w:val="false"/>
          <w:bCs w:val="false"/>
          <w:sz w:val="22"/>
          <w:szCs w:val="22"/>
        </w:rPr>
      </w:pPr>
      <w:r>
        <w:rPr>
          <w:b w:val="false"/>
          <w:bCs w:val="false"/>
          <w:sz w:val="24"/>
          <w:szCs w:val="24"/>
        </w:rPr>
        <w:t xml:space="preserve">We will be running a </w:t>
      </w:r>
      <w:r>
        <w:rPr>
          <w:sz w:val="24"/>
          <w:szCs w:val="24"/>
        </w:rPr>
        <w:t>Daytime Alpha Course starting Monday 21st September</w:t>
      </w:r>
      <w:r>
        <w:rPr>
          <w:b w:val="false"/>
          <w:bCs w:val="false"/>
          <w:sz w:val="24"/>
          <w:szCs w:val="24"/>
        </w:rPr>
        <w:t xml:space="preserve"> at 10am with tea and biscuits.</w:t>
      </w:r>
    </w:p>
    <w:p>
      <w:pPr>
        <w:pStyle w:val="Normal"/>
        <w:spacing w:before="0" w:after="0"/>
        <w:jc w:val="left"/>
        <w:rPr>
          <w:b w:val="false"/>
          <w:bCs w:val="false"/>
          <w:sz w:val="22"/>
          <w:szCs w:val="22"/>
        </w:rPr>
      </w:pPr>
      <w:r>
        <w:rPr>
          <w:b w:val="false"/>
          <w:bCs w:val="false"/>
          <w:sz w:val="24"/>
          <w:szCs w:val="24"/>
        </w:rPr>
        <w:t xml:space="preserve">We will also be running an </w:t>
      </w:r>
      <w:r>
        <w:rPr>
          <w:sz w:val="24"/>
          <w:szCs w:val="24"/>
        </w:rPr>
        <w:t xml:space="preserve">Evening Alpha Course starting Wednesday 23rd September </w:t>
      </w:r>
      <w:r>
        <w:rPr>
          <w:b w:val="false"/>
          <w:bCs w:val="false"/>
          <w:sz w:val="24"/>
          <w:szCs w:val="24"/>
        </w:rPr>
        <w:t>at 6.30pm with a light supper. We will be providing soup and a roll with beverages.</w:t>
      </w:r>
    </w:p>
    <w:p>
      <w:pPr>
        <w:pStyle w:val="Normal"/>
        <w:spacing w:before="0" w:after="0"/>
        <w:jc w:val="left"/>
        <w:rPr>
          <w:b w:val="false"/>
          <w:bCs w:val="false"/>
          <w:sz w:val="22"/>
          <w:szCs w:val="22"/>
        </w:rPr>
      </w:pPr>
      <w:r>
        <w:rPr>
          <w:b w:val="false"/>
          <w:bCs w:val="false"/>
          <w:sz w:val="24"/>
          <w:szCs w:val="24"/>
        </w:rPr>
        <w:t xml:space="preserve">If you are interested, please contact us to reserve your place… Please give us a ring 07780 452478 Or email </w:t>
      </w:r>
      <w:hyperlink r:id="rId5">
        <w:r>
          <w:rPr>
            <w:rStyle w:val="Hyperlink"/>
            <w:b w:val="false"/>
            <w:bCs w:val="false"/>
            <w:color w:val="55308D"/>
            <w:sz w:val="24"/>
            <w:szCs w:val="24"/>
          </w:rPr>
          <w:t>Richard@Takeawaychurch.com</w:t>
        </w:r>
      </w:hyperlink>
      <w:r>
        <w:rPr>
          <w:b w:val="false"/>
          <w:bCs w:val="false"/>
          <w:sz w:val="24"/>
          <w:szCs w:val="24"/>
        </w:rPr>
        <w:t xml:space="preserve"> Details available from Alpha – Alpha: uk@alpha.org</w:t>
      </w:r>
    </w:p>
    <w:p>
      <w:pPr>
        <w:pStyle w:val="Normal"/>
        <w:spacing w:before="0" w:after="0"/>
        <w:jc w:val="center"/>
        <w:rPr>
          <w:rFonts w:cs="Calibri"/>
          <w:b/>
          <w:bCs/>
          <w:color w:val="55308D"/>
          <w:sz w:val="24"/>
          <w:szCs w:val="24"/>
          <w:u w:val="single"/>
        </w:rPr>
      </w:pPr>
      <w:r>
        <w:rPr>
          <w:rFonts w:cs="Calibri"/>
          <w:b/>
          <w:bCs/>
          <w:color w:val="55308D"/>
          <w:sz w:val="24"/>
          <w:szCs w:val="24"/>
          <w:u w:val="single"/>
        </w:rPr>
      </w:r>
    </w:p>
    <w:p>
      <w:pPr>
        <w:pStyle w:val="Normal"/>
        <w:spacing w:before="0" w:after="0"/>
        <w:jc w:val="center"/>
        <w:rPr>
          <w:rFonts w:cs="Calibri"/>
          <w:b/>
          <w:bCs/>
          <w:color w:val="55308D"/>
          <w:sz w:val="24"/>
          <w:szCs w:val="24"/>
          <w:u w:val="single"/>
        </w:rPr>
      </w:pPr>
      <w:r>
        <w:rPr>
          <w:rFonts w:cs="Calibri"/>
          <w:b/>
          <w:bCs/>
          <w:color w:val="55308D"/>
          <w:sz w:val="24"/>
          <w:szCs w:val="24"/>
          <w:u w:val="single"/>
        </w:rPr>
        <w:t xml:space="preserve">Youth Alpha.  </w:t>
      </w:r>
      <w:r>
        <w:rPr>
          <w:rFonts w:cs="Calibri"/>
          <w:b w:val="false"/>
          <w:bCs w:val="false"/>
          <w:color w:val="55308D"/>
          <w:sz w:val="24"/>
          <w:szCs w:val="24"/>
          <w:u w:val="none"/>
        </w:rPr>
        <w:t>Year 6 to Year 11. For further information and to book your place please contact:07780 452478</w:t>
      </w:r>
    </w:p>
    <w:p>
      <w:pPr>
        <w:pStyle w:val="Normal"/>
        <w:spacing w:before="0" w:after="0"/>
        <w:jc w:val="center"/>
        <w:rPr>
          <w:rFonts w:cs="Calibri"/>
          <w:b/>
          <w:bCs/>
          <w:color w:val="55308D"/>
          <w:sz w:val="28"/>
          <w:szCs w:val="28"/>
          <w:u w:val="single"/>
        </w:rPr>
      </w:pPr>
      <w:r>
        <w:rPr>
          <w:rFonts w:cs="Calibri"/>
          <w:b/>
          <w:bCs/>
          <w:color w:val="55308D"/>
          <w:sz w:val="28"/>
          <w:szCs w:val="28"/>
          <w:u w:val="single"/>
        </w:rPr>
      </w:r>
    </w:p>
    <w:p>
      <w:pPr>
        <w:pStyle w:val="Normal"/>
        <w:spacing w:before="0" w:after="0"/>
        <w:jc w:val="center"/>
        <w:rPr>
          <w:rFonts w:cs="Calibri"/>
          <w:b/>
          <w:bCs/>
          <w:color w:val="55308D"/>
          <w:sz w:val="28"/>
          <w:szCs w:val="28"/>
          <w:u w:val="single"/>
        </w:rPr>
      </w:pPr>
      <w:r>
        <w:rPr>
          <w:rFonts w:cs="Calibri"/>
          <w:b/>
          <w:bCs/>
          <w:color w:val="55308D"/>
          <w:sz w:val="28"/>
          <w:szCs w:val="28"/>
          <w:u w:val="single"/>
        </w:rPr>
        <w:t>MIDWEEK</w:t>
      </w:r>
    </w:p>
    <w:p>
      <w:pPr>
        <w:pStyle w:val="Normal"/>
        <w:spacing w:before="0" w:after="0"/>
        <w:jc w:val="left"/>
        <w:rPr>
          <w:rFonts w:ascii="Calibri" w:hAnsi="Calibri"/>
          <w:b/>
          <w:color w:val="55308D"/>
          <w:sz w:val="24"/>
          <w:szCs w:val="24"/>
        </w:rPr>
      </w:pPr>
      <w:r>
        <w:rPr>
          <w:b/>
          <w:color w:val="55308D"/>
          <w:sz w:val="24"/>
          <w:szCs w:val="24"/>
        </w:rPr>
      </w:r>
    </w:p>
    <w:p>
      <w:pPr>
        <w:pStyle w:val="Normal"/>
        <w:spacing w:before="0" w:after="0"/>
        <w:jc w:val="left"/>
        <w:rPr/>
      </w:pPr>
      <w:r>
        <w:rPr>
          <w:rFonts w:eastAsia="Times New Roman" w:cs="Calibri"/>
          <w:b/>
          <w:bCs/>
          <w:color w:val="55308D"/>
          <w:sz w:val="24"/>
          <w:szCs w:val="24"/>
          <w:lang w:eastAsia="en-GB"/>
        </w:rPr>
        <w:t>NIGHT PRAYER Fortnightly at 7.30pm on ZOOM. Next meeting Wednesday 14</w:t>
      </w:r>
      <w:r>
        <w:rPr>
          <w:rFonts w:eastAsia="Times New Roman" w:cs="Calibri"/>
          <w:b/>
          <w:bCs/>
          <w:color w:val="55308D"/>
          <w:sz w:val="24"/>
          <w:szCs w:val="24"/>
          <w:vertAlign w:val="superscript"/>
          <w:lang w:eastAsia="en-GB"/>
        </w:rPr>
        <w:t xml:space="preserve">th </w:t>
      </w:r>
      <w:r>
        <w:rPr>
          <w:rFonts w:eastAsia="Times New Roman" w:cs="Calibri"/>
          <w:b/>
          <w:bCs/>
          <w:color w:val="55308D"/>
          <w:sz w:val="24"/>
          <w:szCs w:val="24"/>
          <w:lang w:eastAsia="en-GB"/>
        </w:rPr>
        <w:t xml:space="preserve"> October</w:t>
      </w:r>
      <w:r>
        <w:rPr>
          <w:rFonts w:eastAsia="Times New Roman" w:cs="Calibri"/>
          <w:color w:val="55308D"/>
          <w:sz w:val="24"/>
          <w:szCs w:val="24"/>
          <w:lang w:eastAsia="en-GB"/>
        </w:rPr>
        <w:t xml:space="preserve">. All welcome. Contact Tim Alexander for link </w:t>
      </w:r>
      <w:r>
        <w:rPr>
          <w:rStyle w:val="Hyperlink"/>
          <w:rFonts w:eastAsia="Times New Roman" w:cs="Calibri"/>
          <w:color w:val="55308D"/>
          <w:sz w:val="24"/>
          <w:szCs w:val="24"/>
          <w:lang w:eastAsia="en-GB"/>
        </w:rPr>
        <w:t>tim_alexander3@hotmail.com</w:t>
      </w:r>
    </w:p>
    <w:p>
      <w:pPr>
        <w:pStyle w:val="Normal"/>
        <w:spacing w:before="0" w:after="0"/>
        <w:jc w:val="left"/>
        <w:rPr>
          <w:rFonts w:ascii="Calibri" w:hAnsi="Calibri" w:eastAsia="Times New Roman" w:cs="Calibri"/>
          <w:color w:val="55308D"/>
          <w:sz w:val="24"/>
          <w:szCs w:val="24"/>
          <w:lang w:eastAsia="en-GB"/>
        </w:rPr>
      </w:pPr>
      <w:r>
        <w:rPr>
          <w:rFonts w:eastAsia="Times New Roman" w:cs="Calibri"/>
          <w:color w:val="55308D"/>
          <w:sz w:val="24"/>
          <w:szCs w:val="24"/>
          <w:lang w:eastAsia="en-GB"/>
        </w:rPr>
      </w:r>
    </w:p>
    <w:p>
      <w:pPr>
        <w:pStyle w:val="Normal"/>
        <w:spacing w:before="0" w:after="0"/>
        <w:jc w:val="left"/>
        <w:rPr/>
      </w:pPr>
      <w:r>
        <w:rPr>
          <w:rStyle w:val="Hyperlink"/>
          <w:rFonts w:eastAsia="Times New Roman" w:cs="Calibri"/>
          <w:b/>
          <w:bCs/>
          <w:color w:val="55308D"/>
          <w:sz w:val="26"/>
          <w:szCs w:val="26"/>
          <w:u w:val="none"/>
          <w:lang w:eastAsia="en-GB"/>
        </w:rPr>
        <w:t>Saturday 12</w:t>
      </w:r>
      <w:r>
        <w:rPr>
          <w:rStyle w:val="Hyperlink"/>
          <w:rFonts w:eastAsia="Times New Roman" w:cs="Calibri"/>
          <w:b/>
          <w:bCs/>
          <w:color w:val="55308D"/>
          <w:sz w:val="26"/>
          <w:szCs w:val="26"/>
          <w:u w:val="none"/>
          <w:vertAlign w:val="superscript"/>
          <w:lang w:eastAsia="en-GB"/>
        </w:rPr>
        <w:t>th</w:t>
      </w:r>
      <w:r>
        <w:rPr>
          <w:rStyle w:val="Hyperlink"/>
          <w:rFonts w:eastAsia="Times New Roman" w:cs="Calibri"/>
          <w:b/>
          <w:bCs/>
          <w:color w:val="55308D"/>
          <w:sz w:val="26"/>
          <w:szCs w:val="26"/>
          <w:u w:val="none"/>
          <w:lang w:eastAsia="en-GB"/>
        </w:rPr>
        <w:t xml:space="preserve"> September</w:t>
      </w:r>
      <w:r>
        <w:rPr>
          <w:rStyle w:val="Hyperlink"/>
          <w:rFonts w:eastAsia="Times New Roman" w:cs="Calibri"/>
          <w:color w:val="55308D"/>
          <w:sz w:val="26"/>
          <w:szCs w:val="26"/>
          <w:u w:val="none"/>
          <w:lang w:eastAsia="en-GB"/>
        </w:rPr>
        <w:t xml:space="preserve"> Bike n Hike 9am to 5pm in support of Beds and </w:t>
      </w:r>
      <w:r>
        <w:drawing>
          <wp:anchor distT="0" distB="0" distL="0" distR="0" simplePos="0" relativeHeight="18" behindDoc="0" locked="0" layoutInCell="0" allowOverlap="1">
            <wp:simplePos x="0" y="0"/>
            <wp:positionH relativeFrom="column">
              <wp:posOffset>5093335</wp:posOffset>
            </wp:positionH>
            <wp:positionV relativeFrom="paragraph">
              <wp:posOffset>33655</wp:posOffset>
            </wp:positionV>
            <wp:extent cx="1179830" cy="1358265"/>
            <wp:effectExtent l="0" t="0" r="0" b="0"/>
            <wp:wrapSquare wrapText="largest"/>
            <wp:docPr id="4"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
                    <pic:cNvPicPr>
                      <a:picLocks noChangeAspect="1" noChangeArrowheads="1"/>
                    </pic:cNvPicPr>
                  </pic:nvPicPr>
                  <pic:blipFill>
                    <a:blip r:embed="rId6"/>
                    <a:stretch>
                      <a:fillRect/>
                    </a:stretch>
                  </pic:blipFill>
                  <pic:spPr bwMode="auto">
                    <a:xfrm>
                      <a:off x="0" y="0"/>
                      <a:ext cx="1179830" cy="1358265"/>
                    </a:xfrm>
                    <a:prstGeom prst="rect">
                      <a:avLst/>
                    </a:prstGeom>
                    <a:noFill/>
                  </pic:spPr>
                </pic:pic>
              </a:graphicData>
            </a:graphic>
          </wp:anchor>
        </w:drawing>
      </w:r>
      <w:r>
        <w:rPr>
          <w:rStyle w:val="Hyperlink"/>
          <w:rFonts w:eastAsia="Times New Roman" w:cs="Calibri"/>
          <w:color w:val="55308D"/>
          <w:sz w:val="26"/>
          <w:szCs w:val="26"/>
          <w:u w:val="none"/>
          <w:lang w:eastAsia="en-GB"/>
        </w:rPr>
        <w:t xml:space="preserve">Herts Historic churches trust.  Please download Sponsorship forms and list of churches from the website: </w:t>
      </w:r>
      <w:hyperlink r:id="rId7">
        <w:r>
          <w:rPr>
            <w:rStyle w:val="Hyperlink"/>
            <w:rFonts w:eastAsia="Times New Roman" w:cs="Calibri"/>
            <w:color w:val="55308D"/>
            <w:sz w:val="26"/>
            <w:szCs w:val="26"/>
            <w:u w:val="none"/>
            <w:lang w:eastAsia="en-GB"/>
          </w:rPr>
          <w:t>https://bedshertshct.org.uk/bike-n-hike/</w:t>
        </w:r>
      </w:hyperlink>
    </w:p>
    <w:p>
      <w:pPr>
        <w:pStyle w:val="Normal"/>
        <w:spacing w:before="0" w:after="0"/>
        <w:jc w:val="left"/>
        <w:rPr/>
      </w:pPr>
      <w:r>
        <w:rPr>
          <w:rStyle w:val="Hyperlink"/>
          <w:rFonts w:eastAsia="Times New Roman" w:cs="Calibri"/>
          <w:color w:val="55308D"/>
          <w:sz w:val="26"/>
          <w:szCs w:val="26"/>
          <w:u w:val="none"/>
          <w:lang w:eastAsia="en-GB"/>
        </w:rPr>
        <w:t>Thank you very much to everyone who sponsored me for the Bike n Hike.</w:t>
      </w:r>
    </w:p>
    <w:p>
      <w:pPr>
        <w:pStyle w:val="Normal"/>
        <w:spacing w:before="0" w:after="0"/>
        <w:jc w:val="left"/>
        <w:rPr/>
      </w:pPr>
      <w:r>
        <w:rPr>
          <w:rStyle w:val="Hyperlink"/>
          <w:rFonts w:eastAsia="Times New Roman" w:cs="Calibri"/>
          <w:color w:val="55308D"/>
          <w:sz w:val="26"/>
          <w:szCs w:val="26"/>
          <w:u w:val="none"/>
          <w:lang w:eastAsia="en-GB"/>
        </w:rPr>
        <w:t xml:space="preserve">I visited 16 churches from Aston, Datchworth, Knebworth,  Stevenage,  Bennington, Watton at stone and Stapleford. I cycled about 30 miles altogether. I have raised about £300 for the Beds and Herts Historic Churches Trust. Tim Alexander. </w:t>
      </w:r>
    </w:p>
    <w:p>
      <w:pPr>
        <w:pStyle w:val="Normal"/>
        <w:spacing w:before="0" w:after="0"/>
        <w:jc w:val="center"/>
        <w:rPr>
          <w:rFonts w:ascii="Calibri" w:hAnsi="Calibri"/>
          <w:sz w:val="24"/>
          <w:szCs w:val="24"/>
          <w:u w:val="single"/>
        </w:rPr>
      </w:pPr>
      <w:r>
        <w:rPr>
          <w:sz w:val="24"/>
          <w:szCs w:val="24"/>
          <w:u w:val="single"/>
        </w:rPr>
        <w:drawing>
          <wp:anchor distT="0" distB="0" distL="0" distR="0" simplePos="0" relativeHeight="20" behindDoc="0" locked="0" layoutInCell="0" allowOverlap="1">
            <wp:simplePos x="0" y="0"/>
            <wp:positionH relativeFrom="column">
              <wp:posOffset>-586105</wp:posOffset>
            </wp:positionH>
            <wp:positionV relativeFrom="paragraph">
              <wp:posOffset>38100</wp:posOffset>
            </wp:positionV>
            <wp:extent cx="732155" cy="909320"/>
            <wp:effectExtent l="0" t="0" r="0" b="0"/>
            <wp:wrapSquare wrapText="largest"/>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pic:cNvPicPr>
                      <a:picLocks noChangeAspect="1" noChangeArrowheads="1"/>
                    </pic:cNvPicPr>
                  </pic:nvPicPr>
                  <pic:blipFill>
                    <a:blip r:embed="rId8"/>
                    <a:stretch>
                      <a:fillRect/>
                    </a:stretch>
                  </pic:blipFill>
                  <pic:spPr bwMode="auto">
                    <a:xfrm>
                      <a:off x="0" y="0"/>
                      <a:ext cx="732155" cy="909320"/>
                    </a:xfrm>
                    <a:prstGeom prst="rect">
                      <a:avLst/>
                    </a:prstGeom>
                    <a:noFill/>
                  </pic:spPr>
                </pic:pic>
              </a:graphicData>
            </a:graphic>
          </wp:anchor>
        </w:drawing>
      </w:r>
    </w:p>
    <w:p>
      <w:pPr>
        <w:pStyle w:val="Normal"/>
        <w:rPr>
          <w:rStyle w:val="Hyperlink"/>
          <w:rFonts w:eastAsia="Times New Roman" w:cs="Calibri"/>
          <w:b/>
          <w:bCs/>
          <w:color w:val="55308D"/>
          <w:sz w:val="24"/>
          <w:szCs w:val="24"/>
          <w:u w:val="none"/>
          <w:lang w:eastAsia="en-GB"/>
        </w:rPr>
      </w:pPr>
      <w:r>
        <w:rPr>
          <w:rStyle w:val="Hyperlink"/>
          <w:rFonts w:eastAsia="Times New Roman" w:cs="Calibri"/>
          <w:b/>
          <w:bCs/>
          <w:color w:val="55308D"/>
          <w:sz w:val="24"/>
          <w:szCs w:val="24"/>
          <w:u w:val="none"/>
          <w:lang w:eastAsia="en-GB"/>
        </w:rPr>
        <w:t>Wednesday 21</w:t>
      </w:r>
      <w:r>
        <w:rPr>
          <w:rStyle w:val="Hyperlink"/>
          <w:rFonts w:eastAsia="Times New Roman" w:cs="Calibri"/>
          <w:b/>
          <w:bCs/>
          <w:color w:val="55308D"/>
          <w:sz w:val="24"/>
          <w:szCs w:val="24"/>
          <w:u w:val="none"/>
          <w:vertAlign w:val="superscript"/>
          <w:lang w:eastAsia="en-GB"/>
        </w:rPr>
        <w:t>st</w:t>
      </w:r>
      <w:r>
        <w:rPr>
          <w:rStyle w:val="Hyperlink"/>
          <w:rFonts w:eastAsia="Times New Roman" w:cs="Calibri"/>
          <w:b/>
          <w:bCs/>
          <w:color w:val="55308D"/>
          <w:sz w:val="24"/>
          <w:szCs w:val="24"/>
          <w:u w:val="none"/>
          <w:lang w:eastAsia="en-GB"/>
        </w:rPr>
        <w:t xml:space="preserve"> October.  </w:t>
      </w:r>
      <w:r>
        <w:rPr>
          <w:rStyle w:val="Hyperlink"/>
          <w:rFonts w:eastAsia="Times New Roman" w:cs="Calibri"/>
          <w:b w:val="false"/>
          <w:bCs w:val="false"/>
          <w:color w:val="55308D"/>
          <w:sz w:val="24"/>
          <w:szCs w:val="24"/>
          <w:u w:val="none"/>
          <w:lang w:eastAsia="en-GB"/>
        </w:rPr>
        <w:t xml:space="preserve">2.30pm </w:t>
      </w:r>
      <w:r>
        <w:rPr>
          <w:rStyle w:val="Hyperlink"/>
          <w:rFonts w:eastAsia="Times New Roman" w:cs="Calibri"/>
          <w:b/>
          <w:bCs/>
          <w:color w:val="55308D"/>
          <w:sz w:val="24"/>
          <w:szCs w:val="24"/>
          <w:u w:val="none"/>
          <w:lang w:eastAsia="en-GB"/>
        </w:rPr>
        <w:t>Stapleford village Tea afternoon</w:t>
      </w:r>
      <w:r>
        <w:rPr>
          <w:rStyle w:val="Hyperlink"/>
          <w:rFonts w:eastAsia="Times New Roman" w:cs="Calibri"/>
          <w:b w:val="false"/>
          <w:bCs w:val="false"/>
          <w:color w:val="55308D"/>
          <w:sz w:val="24"/>
          <w:szCs w:val="24"/>
          <w:u w:val="none"/>
          <w:lang w:eastAsia="en-GB"/>
        </w:rPr>
        <w:t xml:space="preserve"> in Church. All are welcome for tea, coffee cake and chat.</w:t>
      </w:r>
    </w:p>
    <w:p>
      <w:pPr>
        <w:pStyle w:val="Normal"/>
        <w:rPr>
          <w:rStyle w:val="Hyperlink"/>
          <w:rFonts w:eastAsia="Times New Roman" w:cs="Calibri"/>
          <w:b/>
          <w:bCs/>
          <w:color w:val="55308D"/>
          <w:sz w:val="24"/>
          <w:szCs w:val="24"/>
          <w:u w:val="none"/>
          <w:lang w:eastAsia="en-GB"/>
        </w:rPr>
      </w:pPr>
      <w:r>
        <w:rPr>
          <w:rFonts w:eastAsia="Times New Roman" w:cs="Calibri"/>
          <w:b/>
          <w:bCs/>
          <w:color w:val="55308D"/>
          <w:sz w:val="24"/>
          <w:szCs w:val="24"/>
          <w:u w:val="none"/>
          <w:lang w:eastAsia="en-GB"/>
        </w:rPr>
      </w:r>
    </w:p>
    <w:p>
      <w:pPr>
        <w:pStyle w:val="Default"/>
        <w:rPr>
          <w:rFonts w:ascii="Calibri" w:hAnsi="Calibri"/>
          <w:b/>
          <w:sz w:val="24"/>
          <w:szCs w:val="24"/>
        </w:rPr>
      </w:pPr>
      <w:r>
        <w:rPr>
          <w:rFonts w:ascii="Calibri" w:hAnsi="Calibri"/>
          <w:b/>
          <w:sz w:val="24"/>
          <w:szCs w:val="24"/>
        </w:rPr>
        <w:t>Waterford Quizzle Night Saturday 17th October,6.30pm for 7pm start.</w:t>
      </w:r>
      <w:r>
        <w:rPr>
          <w:rFonts w:ascii="Calibri" w:hAnsi="Calibri"/>
          <w:b w:val="false"/>
          <w:bCs w:val="false"/>
          <w:sz w:val="24"/>
          <w:szCs w:val="24"/>
        </w:rPr>
        <w:t xml:space="preserve"> £10 per person. </w:t>
      </w:r>
      <w:hyperlink r:id="rId9">
        <w:r>
          <w:rPr>
            <w:rStyle w:val="Hyperlink"/>
            <w:rFonts w:ascii="Calibri" w:hAnsi="Calibri"/>
            <w:b w:val="false"/>
            <w:bCs w:val="false"/>
            <w:sz w:val="24"/>
            <w:szCs w:val="24"/>
          </w:rPr>
          <w:t>www.waterfordvillagehall.co.uk</w:t>
        </w:r>
      </w:hyperlink>
    </w:p>
    <w:p>
      <w:pPr>
        <w:pStyle w:val="Default"/>
        <w:rPr>
          <w:rFonts w:ascii="Calibri" w:hAnsi="Calibri"/>
          <w:b/>
          <w:sz w:val="24"/>
          <w:szCs w:val="24"/>
        </w:rPr>
      </w:pPr>
      <w:r>
        <w:rPr>
          <w:rFonts w:ascii="Calibri" w:hAnsi="Calibri"/>
          <w:b/>
          <w:sz w:val="24"/>
          <w:szCs w:val="24"/>
        </w:rPr>
      </w:r>
    </w:p>
    <w:p>
      <w:pPr>
        <w:pStyle w:val="Default"/>
        <w:rPr/>
      </w:pPr>
      <w:r>
        <w:rPr>
          <w:rStyle w:val="Hyperlink"/>
          <w:rFonts w:ascii="Calibri" w:hAnsi="Calibri"/>
          <w:b/>
          <w:bCs/>
          <w:sz w:val="26"/>
          <w:szCs w:val="26"/>
          <w:u w:val="none"/>
        </w:rPr>
        <w:t xml:space="preserve">Aston Village society </w:t>
      </w:r>
      <w:r>
        <w:rPr>
          <w:rStyle w:val="Hyperlink"/>
          <w:rFonts w:ascii="Calibri" w:hAnsi="Calibri"/>
          <w:b w:val="false"/>
          <w:bCs w:val="false"/>
          <w:sz w:val="26"/>
          <w:szCs w:val="26"/>
          <w:u w:val="none"/>
        </w:rPr>
        <w:t>Coffee morning Friday 30</w:t>
      </w:r>
      <w:r>
        <w:rPr>
          <w:rStyle w:val="Hyperlink"/>
          <w:rFonts w:ascii="Calibri" w:hAnsi="Calibri"/>
          <w:b w:val="false"/>
          <w:bCs w:val="false"/>
          <w:sz w:val="26"/>
          <w:szCs w:val="26"/>
          <w:u w:val="none"/>
          <w:vertAlign w:val="superscript"/>
        </w:rPr>
        <w:t>th</w:t>
      </w:r>
      <w:r>
        <w:rPr>
          <w:rStyle w:val="Hyperlink"/>
          <w:rFonts w:ascii="Calibri" w:hAnsi="Calibri"/>
          <w:b w:val="false"/>
          <w:bCs w:val="false"/>
          <w:sz w:val="26"/>
          <w:szCs w:val="26"/>
          <w:u w:val="none"/>
        </w:rPr>
        <w:t xml:space="preserve"> October, Aston Village Hall, New Park Lane, SG2 7ED.  £5.00 on the door.</w:t>
      </w:r>
    </w:p>
    <w:p>
      <w:pPr>
        <w:pStyle w:val="Default"/>
        <w:rPr>
          <w:rStyle w:val="Hyperlink"/>
          <w:rFonts w:ascii="Calibri" w:hAnsi="Calibri"/>
          <w:b w:val="false"/>
          <w:bCs w:val="false"/>
          <w:sz w:val="26"/>
          <w:szCs w:val="26"/>
          <w:u w:val="none"/>
        </w:rPr>
      </w:pPr>
      <w:r>
        <w:rPr>
          <w:rFonts w:ascii="Calibri" w:hAnsi="Calibri"/>
          <w:b w:val="false"/>
          <w:bCs w:val="false"/>
          <w:sz w:val="26"/>
          <w:szCs w:val="26"/>
          <w:u w:val="none"/>
        </w:rPr>
      </w:r>
    </w:p>
    <w:p>
      <w:pPr>
        <w:pStyle w:val="Default"/>
        <w:rPr/>
      </w:pPr>
      <w:r>
        <w:rPr>
          <w:rStyle w:val="Hyperlink"/>
          <w:rFonts w:ascii="Calibri" w:hAnsi="Calibri"/>
          <w:b/>
          <w:bCs/>
          <w:sz w:val="26"/>
          <w:szCs w:val="26"/>
          <w:u w:val="none"/>
        </w:rPr>
        <w:t>Sunday November 1</w:t>
      </w:r>
      <w:r>
        <w:rPr>
          <w:rStyle w:val="Hyperlink"/>
          <w:rFonts w:ascii="Calibri" w:hAnsi="Calibri"/>
          <w:b/>
          <w:bCs/>
          <w:sz w:val="26"/>
          <w:szCs w:val="26"/>
          <w:u w:val="none"/>
          <w:vertAlign w:val="superscript"/>
        </w:rPr>
        <w:t>st</w:t>
      </w:r>
      <w:r>
        <w:rPr>
          <w:rStyle w:val="Hyperlink"/>
          <w:rFonts w:ascii="Calibri" w:hAnsi="Calibri"/>
          <w:b w:val="false"/>
          <w:bCs w:val="false"/>
          <w:sz w:val="26"/>
          <w:szCs w:val="26"/>
          <w:u w:val="none"/>
        </w:rPr>
        <w:t xml:space="preserve"> Waterford Bonfire night. From early evening. Licensed Bar, Hot drinks. Adults £10,  Age 2-12 £8  </w:t>
      </w:r>
      <w:hyperlink r:id="rId10">
        <w:r>
          <w:rPr>
            <w:rStyle w:val="Hyperlink"/>
            <w:rFonts w:ascii="Calibri" w:hAnsi="Calibri"/>
            <w:b w:val="false"/>
            <w:bCs w:val="false"/>
            <w:sz w:val="24"/>
            <w:szCs w:val="24"/>
          </w:rPr>
          <w:t>www.waterfordvillagehall.co.uk</w:t>
        </w:r>
      </w:hyperlink>
    </w:p>
    <w:p>
      <w:pPr>
        <w:pStyle w:val="Normal"/>
        <w:rPr>
          <w:b/>
          <w:sz w:val="24"/>
          <w:szCs w:val="24"/>
        </w:rPr>
      </w:pPr>
      <w:r>
        <w:rPr>
          <w:b/>
          <w:sz w:val="24"/>
          <w:szCs w:val="24"/>
        </w:rPr>
      </w:r>
    </w:p>
    <w:p>
      <w:pPr>
        <w:pStyle w:val="Normal"/>
        <w:rPr>
          <w:rFonts w:ascii="Calibri" w:hAnsi="Calibri"/>
          <w:sz w:val="24"/>
          <w:szCs w:val="24"/>
        </w:rPr>
      </w:pPr>
      <w:r>
        <w:rPr>
          <w:b/>
          <w:sz w:val="24"/>
          <w:szCs w:val="24"/>
        </w:rPr>
        <w:t>Collect Prayer for Sunday</w:t>
      </w:r>
      <w:r>
        <w:rPr>
          <w:b/>
          <w:position w:val="0"/>
          <w:sz w:val="24"/>
          <w:szCs w:val="24"/>
          <w:vertAlign w:val="baseline"/>
        </w:rPr>
        <w:t xml:space="preserve"> 4</w:t>
      </w:r>
      <w:r>
        <w:rPr>
          <w:b/>
          <w:sz w:val="24"/>
          <w:szCs w:val="24"/>
          <w:vertAlign w:val="superscript"/>
        </w:rPr>
        <w:t>th</w:t>
      </w:r>
      <w:r>
        <w:rPr>
          <w:b/>
          <w:position w:val="0"/>
          <w:sz w:val="24"/>
          <w:szCs w:val="24"/>
          <w:vertAlign w:val="baseline"/>
        </w:rPr>
        <w:t xml:space="preserve"> October</w:t>
      </w:r>
      <w:r>
        <w:rPr>
          <w:b/>
          <w:sz w:val="24"/>
          <w:szCs w:val="24"/>
        </w:rPr>
        <w:t xml:space="preserve"> Trinity 18.</w:t>
      </w:r>
      <w:r>
        <w:rPr>
          <w:rFonts w:eastAsia="Calibri" w:cs="Tahoma"/>
          <w:b w:val="false"/>
          <w:i w:val="false"/>
          <w:caps w:val="false"/>
          <w:smallCaps w:val="false"/>
          <w:color w:val="000000"/>
          <w:spacing w:val="0"/>
          <w:sz w:val="24"/>
          <w:szCs w:val="24"/>
        </w:rPr>
        <w:t xml:space="preserve">Almighty and </w:t>
      </w:r>
      <w:r>
        <w:drawing>
          <wp:anchor distT="0" distB="0" distL="0" distR="0" simplePos="0" relativeHeight="17" behindDoc="0" locked="0" layoutInCell="0" allowOverlap="1">
            <wp:simplePos x="0" y="0"/>
            <wp:positionH relativeFrom="column">
              <wp:posOffset>4268470</wp:posOffset>
            </wp:positionH>
            <wp:positionV relativeFrom="paragraph">
              <wp:posOffset>-50800</wp:posOffset>
            </wp:positionV>
            <wp:extent cx="2216785" cy="2613025"/>
            <wp:effectExtent l="0" t="0" r="0" b="0"/>
            <wp:wrapSquare wrapText="largest"/>
            <wp:docPr id="6"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
                    <pic:cNvPicPr>
                      <a:picLocks noChangeAspect="1" noChangeArrowheads="1"/>
                    </pic:cNvPicPr>
                  </pic:nvPicPr>
                  <pic:blipFill>
                    <a:blip r:embed="rId11"/>
                    <a:stretch>
                      <a:fillRect/>
                    </a:stretch>
                  </pic:blipFill>
                  <pic:spPr bwMode="auto">
                    <a:xfrm>
                      <a:off x="0" y="0"/>
                      <a:ext cx="2216785" cy="2613025"/>
                    </a:xfrm>
                    <a:prstGeom prst="rect">
                      <a:avLst/>
                    </a:prstGeom>
                    <a:noFill/>
                  </pic:spPr>
                </pic:pic>
              </a:graphicData>
            </a:graphic>
          </wp:anchor>
        </w:drawing>
      </w:r>
      <w:r>
        <w:rPr>
          <w:rFonts w:eastAsia="Calibri" w:cs="Tahoma"/>
          <w:b w:val="false"/>
          <w:i w:val="false"/>
          <w:caps w:val="false"/>
          <w:smallCaps w:val="false"/>
          <w:color w:val="000000"/>
          <w:spacing w:val="0"/>
          <w:sz w:val="24"/>
          <w:szCs w:val="24"/>
        </w:rPr>
        <w:t xml:space="preserve">everlasting God, increase in us your gift of faith that, forsaking what lies behind and reaching out to that which is we may run the way of your commandments and win the crown of everlasting joy; through Jesus Christ your Son our Lord, who is alive and reigns with you, in the unity of the Holy Spirit, one God, now and for ever.  </w:t>
      </w:r>
      <w:r>
        <w:rPr>
          <w:b w:val="false"/>
          <w:i w:val="false"/>
          <w:caps w:val="false"/>
          <w:smallCaps w:val="false"/>
          <w:color w:val="000000"/>
          <w:spacing w:val="0"/>
          <w:sz w:val="24"/>
          <w:szCs w:val="24"/>
        </w:rPr>
        <w:t>Amen</w:t>
      </w:r>
    </w:p>
    <w:p>
      <w:pPr>
        <w:pStyle w:val="Normal"/>
        <w:rPr/>
      </w:pPr>
      <w:r>
        <w:rPr>
          <w:rFonts w:eastAsia="Times New Roman" w:cs="Arial" w:cstheme="minorHAnsi"/>
          <w:color w:val="002060"/>
          <w:sz w:val="24"/>
          <w:szCs w:val="24"/>
          <w:lang w:eastAsia="en-GB"/>
        </w:rPr>
        <w:t xml:space="preserve">One of the east facing windows in St Mary’s Aston. The window shows Jesus healing the Centurion’s servant. “Speak the word only and my servant shall be healed”  </w:t>
      </w:r>
      <w:r>
        <w:rPr>
          <w:sz w:val="24"/>
          <w:szCs w:val="24"/>
        </w:rPr>
        <w:t>Matthew 8.5-13</w:t>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t xml:space="preserve">Hymn: Crown him with many crowns. 147 HAM. </w:t>
      </w:r>
      <w:bookmarkStart w:id="0" w:name="Author"/>
      <w:bookmarkEnd w:id="0"/>
      <w:r>
        <w:rPr>
          <w:b w:val="false"/>
          <w:i w:val="false"/>
          <w:caps w:val="false"/>
          <w:smallCaps w:val="false"/>
          <w:color w:val="98023E"/>
          <w:spacing w:val="0"/>
          <w:sz w:val="26"/>
          <w:szCs w:val="26"/>
          <w:shd w:fill="FFFFFF" w:val="clear"/>
        </w:rPr>
        <w:t>Author: Matthew Bridges 1800-94</w:t>
      </w:r>
      <w:r>
        <w:rPr>
          <w:rFonts w:eastAsia="Calibri" w:cs="Tahoma"/>
          <w:color w:val="0A3F64"/>
          <w:sz w:val="26"/>
          <w:szCs w:val="26"/>
          <w:shd w:fill="FFFFFF" w:val="clear"/>
        </w:rPr>
        <w:t xml:space="preserve"> </w:t>
      </w:r>
      <w:r>
        <w:rPr/>
        <w:t xml:space="preserve">was born in Essex on 14th July 1800.  Although he was raised CoE he converted to Roman Catholicism in later life after hearing Cardinal John Henry Newman.  He emigrated to Canada and lived in Quebec for some years, returning to Sidmouth in Devon in older age.  He died there in 1894". </w:t>
      </w:r>
    </w:p>
    <w:tbl>
      <w:tblPr>
        <w:tblW w:w="9132" w:type="dxa"/>
        <w:jc w:val="left"/>
        <w:tblInd w:w="-53" w:type="dxa"/>
        <w:tblLayout w:type="fixed"/>
        <w:tblCellMar>
          <w:top w:w="55" w:type="dxa"/>
          <w:left w:w="55" w:type="dxa"/>
          <w:bottom w:w="55" w:type="dxa"/>
          <w:right w:w="55" w:type="dxa"/>
        </w:tblCellMar>
      </w:tblPr>
      <w:tblGrid>
        <w:gridCol w:w="4871"/>
        <w:gridCol w:w="4261"/>
      </w:tblGrid>
      <w:tr>
        <w:trPr>
          <w:trHeight w:val="4764" w:hRule="exact"/>
        </w:trPr>
        <w:tc>
          <w:tcPr>
            <w:tcW w:w="4871" w:type="dxa"/>
            <w:tcBorders>
              <w:top w:val="single" w:sz="4" w:space="0" w:color="000000"/>
              <w:left w:val="single" w:sz="4" w:space="0" w:color="000000"/>
            </w:tcBorders>
          </w:tcPr>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t>1 Crown him with many crowns,</w:t>
              <w:br/>
              <w:t>the Lamb upon his throne.</w:t>
              <w:br/>
              <w:t>Hark! how the heavenly anthem drowns</w:t>
              <w:br/>
              <w:t>all music but its own.</w:t>
              <w:br/>
              <w:t>Awake, my soul, and sing</w:t>
              <w:br/>
              <w:t>of him who died for thee,</w:t>
              <w:br/>
              <w:t>and hail him as thy matchless king</w:t>
              <w:br/>
              <w:t>through all eternity.</w:t>
            </w:r>
          </w:p>
          <w:p>
            <w:pPr>
              <w:pStyle w:val="BodyText"/>
              <w:widowControl/>
              <w:shd w:val="clear" w:fill="F0EDD3"/>
              <w:ind w:hanging="0" w:left="0" w:right="0"/>
              <w:jc w:val="lef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t>2 Crown him the Lord of life,</w:t>
              <w:br/>
              <w:t>who triumphed o'er the grave,</w:t>
              <w:br/>
              <w:t>and rose victorious in the strife</w:t>
              <w:br/>
              <w:t>for those he came to save;</w:t>
              <w:br/>
              <w:t>his glories now we sing</w:t>
              <w:br/>
              <w:t>who died and rose on high,</w:t>
              <w:br/>
              <w:t>who died eternal life to bring,</w:t>
              <w:br/>
              <w:t>and lives that death may die.</w:t>
            </w:r>
          </w:p>
          <w:p>
            <w:pPr>
              <w:pStyle w:val="BodyText"/>
              <w:rPr>
                <w:rFonts w:ascii="Calibri" w:hAnsi="Calibri" w:eastAsia="Calibri" w:cs="Tahoma"/>
                <w:b w:val="false"/>
                <w:i w:val="false"/>
                <w:caps w:val="false"/>
                <w:smallCaps w:val="false"/>
                <w:color w:val="000000"/>
                <w:spacing w:val="0"/>
                <w:sz w:val="22"/>
                <w:szCs w:val="22"/>
              </w:rPr>
            </w:pPr>
            <w:r>
              <w:rPr>
                <w:rFonts w:eastAsia="Calibri" w:cs="Tahoma" w:ascii="Calibri" w:hAnsi="Calibri"/>
                <w:b w:val="false"/>
                <w:i w:val="false"/>
                <w:caps w:val="false"/>
                <w:smallCaps w:val="false"/>
                <w:color w:val="000000"/>
                <w:spacing w:val="0"/>
                <w:sz w:val="22"/>
                <w:szCs w:val="22"/>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spacing w:before="0" w:after="200"/>
              <w:rPr>
                <w:rFonts w:ascii="Calibri" w:hAnsi="Calibri"/>
                <w:color w:val="000000"/>
                <w:sz w:val="24"/>
                <w:szCs w:val="24"/>
              </w:rPr>
            </w:pPr>
            <w:r>
              <w:rPr>
                <w:color w:val="000000"/>
                <w:sz w:val="24"/>
                <w:szCs w:val="24"/>
              </w:rPr>
            </w:r>
          </w:p>
        </w:tc>
        <w:tc>
          <w:tcPr>
            <w:tcW w:w="4261" w:type="dxa"/>
            <w:tcBorders>
              <w:top w:val="single" w:sz="4" w:space="0" w:color="000000"/>
              <w:left w:val="single" w:sz="4" w:space="0" w:color="000000"/>
              <w:right w:val="single" w:sz="4" w:space="0" w:color="000000"/>
            </w:tcBorders>
          </w:tcPr>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t>3 Crown him the Lord of love;</w:t>
              <w:br/>
              <w:t>behold his hands and side,</w:t>
              <w:br/>
              <w:t>rich wounds, yet visible above,</w:t>
              <w:br/>
              <w:t>in beauty glorified;</w:t>
              <w:br/>
              <w:t>no angels in the sky</w:t>
              <w:br/>
              <w:t>can fully bear that sight,</w:t>
              <w:br/>
              <w:t>but downward bends their burning eye</w:t>
              <w:br/>
              <w:t>at mysteries so bright.</w:t>
            </w:r>
          </w:p>
          <w:p>
            <w:pPr>
              <w:pStyle w:val="BodyText"/>
              <w:widowControl/>
              <w:shd w:val="clear" w:fill="F0EDD3"/>
              <w:ind w:hanging="0" w:left="0" w:right="0"/>
              <w:jc w:val="lef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t>4 Crown him the Lord of years,</w:t>
              <w:br/>
              <w:t>the potentate of time,</w:t>
              <w:br/>
              <w:t>creator of the rolling spheres,</w:t>
              <w:br/>
              <w:t>ineffably sublime.</w:t>
              <w:br/>
              <w:t>All hail, Redeemer, hail!</w:t>
              <w:br/>
              <w:t>for thou hast died for me;</w:t>
              <w:br/>
              <w:t>thy praise shall never, never fail</w:t>
              <w:br/>
              <w:t>throughout eternity.</w:t>
            </w:r>
          </w:p>
          <w:p>
            <w:pPr>
              <w:pStyle w:val="BodyText"/>
              <w:rPr>
                <w:rFonts w:ascii="Calibri" w:hAnsi="Calibri" w:eastAsia="Calibri" w:cs="Tahoma"/>
                <w:b w:val="false"/>
                <w:i w:val="false"/>
                <w:caps w:val="false"/>
                <w:smallCaps w:val="false"/>
                <w:color w:val="000000"/>
                <w:spacing w:val="0"/>
                <w:sz w:val="24"/>
                <w:szCs w:val="24"/>
              </w:rPr>
            </w:pPr>
            <w:r>
              <w:rPr>
                <w:rFonts w:eastAsia="Calibri" w:cs="Tahoma" w:ascii="Calibri" w:hAnsi="Calibri"/>
                <w:b w:val="false"/>
                <w:i w:val="false"/>
                <w:caps w:val="false"/>
                <w:smallCaps w:val="false"/>
                <w:color w:val="000000"/>
                <w:spacing w:val="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spacing w:before="0" w:after="200"/>
              <w:rPr>
                <w:rFonts w:ascii="Calibri" w:hAnsi="Calibri"/>
                <w:color w:val="000000"/>
                <w:sz w:val="24"/>
                <w:szCs w:val="24"/>
              </w:rPr>
            </w:pPr>
            <w:r>
              <w:rPr>
                <w:color w:val="000000"/>
                <w:sz w:val="24"/>
                <w:szCs w:val="24"/>
              </w:rPr>
            </w:r>
          </w:p>
        </w:tc>
      </w:tr>
    </w:tbl>
    <w:p>
      <w:pPr>
        <w:pStyle w:val="Normal"/>
        <w:spacing w:before="0" w:after="0"/>
        <w:rPr>
          <w:sz w:val="26"/>
          <w:szCs w:val="26"/>
        </w:rPr>
      </w:pPr>
      <w:r>
        <w:rPr>
          <w:sz w:val="26"/>
          <w:szCs w:val="26"/>
        </w:rPr>
      </w:r>
    </w:p>
    <w:p>
      <w:pPr>
        <w:pStyle w:val="Normal"/>
        <w:spacing w:before="0" w:after="0"/>
        <w:rPr>
          <w:sz w:val="26"/>
          <w:szCs w:val="26"/>
        </w:rPr>
      </w:pPr>
      <w:r>
        <w:rPr>
          <w:sz w:val="26"/>
          <w:szCs w:val="26"/>
        </w:rPr>
      </w:r>
    </w:p>
    <w:p>
      <w:pPr>
        <w:pStyle w:val="Normal"/>
        <w:spacing w:before="0" w:after="0"/>
        <w:rPr>
          <w:sz w:val="26"/>
          <w:szCs w:val="26"/>
        </w:rPr>
      </w:pPr>
      <w:r>
        <w:rPr>
          <w:rFonts w:eastAsia="Times New Roman" w:cs="Calibri"/>
          <w:b/>
          <w:color w:val="002060"/>
          <w:sz w:val="36"/>
          <w:szCs w:val="36"/>
          <w:lang w:eastAsia="en-GB"/>
        </w:rPr>
        <w:t>PRAY for PEACE in The Middle East,  UKRAINE and all areas of conflict</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b/>
          <w:color w:val="002060"/>
          <w:sz w:val="36"/>
          <w:szCs w:val="36"/>
          <w:lang w:eastAsia="en-GB"/>
        </w:rPr>
      </w:pPr>
      <w:r>
        <w:drawing>
          <wp:anchor distT="0" distB="0" distL="114300" distR="114300" simplePos="0" relativeHeight="6" behindDoc="0" locked="0" layoutInCell="0" allowOverlap="1">
            <wp:simplePos x="0" y="0"/>
            <wp:positionH relativeFrom="column">
              <wp:posOffset>4133215</wp:posOffset>
            </wp:positionH>
            <wp:positionV relativeFrom="paragraph">
              <wp:posOffset>-668020</wp:posOffset>
            </wp:positionV>
            <wp:extent cx="1371600" cy="1329055"/>
            <wp:effectExtent l="0" t="0" r="0" b="0"/>
            <wp:wrapSquare wrapText="bothSides"/>
            <wp:docPr id="7" name="Image4" descr="Prayer For World Peace A World Peace Prayer To Jesus, 50%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Prayer For World Peace A World Peace Prayer To Jesus, 50% OFF"/>
                    <pic:cNvPicPr>
                      <a:picLocks noChangeAspect="1" noChangeArrowheads="1"/>
                    </pic:cNvPicPr>
                  </pic:nvPicPr>
                  <pic:blipFill>
                    <a:blip r:embed="rId12"/>
                    <a:srcRect l="49544" t="11850" r="7762" b="14094"/>
                    <a:stretch>
                      <a:fillRect/>
                    </a:stretch>
                  </pic:blipFill>
                  <pic:spPr bwMode="auto">
                    <a:xfrm>
                      <a:off x="0" y="0"/>
                      <a:ext cx="1371600" cy="1329055"/>
                    </a:xfrm>
                    <a:prstGeom prst="rect">
                      <a:avLst/>
                    </a:prstGeom>
                    <a:noFill/>
                  </pic:spPr>
                </pic:pic>
              </a:graphicData>
            </a:graphic>
          </wp:anchor>
        </w:drawing>
      </w:r>
      <w:r>
        <w:rPr>
          <w:rFonts w:eastAsia="Times New Roman" w:cs="Calibri"/>
          <w:color w:val="002060"/>
          <w:sz w:val="26"/>
          <w:szCs w:val="26"/>
          <w:lang w:eastAsia="en-GB"/>
        </w:rPr>
        <w:t>Lord God, though peace seems humanly impossible,</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 xml:space="preserve">We continue to pray for an end to violence and bloodshed. </w:t>
      </w:r>
      <w:r>
        <w:rPr>
          <w:rFonts w:cs="Calibri"/>
          <w:color w:val="002060"/>
          <w:sz w:val="26"/>
          <w:szCs w:val="26"/>
        </w:rPr>
        <w:t>We pray your comfort for the fearful and broken – hearted.</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C</w:t>
      </w:r>
      <w:r>
        <w:drawing>
          <wp:anchor distT="0" distB="0" distL="114300" distR="114300" simplePos="0" relativeHeight="2" behindDoc="0" locked="0" layoutInCell="0" allowOverlap="1">
            <wp:simplePos x="0" y="0"/>
            <wp:positionH relativeFrom="column">
              <wp:posOffset>85090</wp:posOffset>
            </wp:positionH>
            <wp:positionV relativeFrom="paragraph">
              <wp:posOffset>313690</wp:posOffset>
            </wp:positionV>
            <wp:extent cx="1304925" cy="1438275"/>
            <wp:effectExtent l="0" t="0" r="0" b="0"/>
            <wp:wrapSquare wrapText="bothSides"/>
            <wp:docPr id="8" name="Image5" descr="Favorite Inspiring Quotes ~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Favorite Inspiring Quotes ~ Prayer"/>
                    <pic:cNvPicPr>
                      <a:picLocks noChangeAspect="1" noChangeArrowheads="1"/>
                    </pic:cNvPicPr>
                  </pic:nvPicPr>
                  <pic:blipFill>
                    <a:blip r:embed="rId13"/>
                    <a:stretch>
                      <a:fillRect/>
                    </a:stretch>
                  </pic:blipFill>
                  <pic:spPr bwMode="auto">
                    <a:xfrm>
                      <a:off x="0" y="0"/>
                      <a:ext cx="1304925" cy="1438275"/>
                    </a:xfrm>
                    <a:prstGeom prst="rect">
                      <a:avLst/>
                    </a:prstGeom>
                    <a:noFill/>
                  </pic:spPr>
                </pic:pic>
              </a:graphicData>
            </a:graphic>
          </wp:anchor>
        </w:drawing>
      </w:r>
      <w:r>
        <w:rPr>
          <w:rFonts w:eastAsia="Times New Roman" w:cs="Calibri"/>
          <w:color w:val="002060"/>
          <w:sz w:val="26"/>
          <w:szCs w:val="26"/>
          <w:lang w:eastAsia="en-GB"/>
        </w:rPr>
        <w:t>hange the hearts of those set on revenge and destruction.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Give wisdom to world leaders as they respond to aggression.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Bless all who work for understanding, reconciliation and justice which alone bring lasting peace. Amen.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w:t>
      </w:r>
      <w:r>
        <w:rPr>
          <w:rFonts w:eastAsia="Times New Roman" w:cs="Calibri"/>
          <w:color w:val="002060"/>
          <w:sz w:val="26"/>
          <w:szCs w:val="26"/>
          <w:lang w:eastAsia="en-GB"/>
        </w:rPr>
        <w:t>God give us peace that lasts, not through the fear of might,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but through the force of love, and love of life and right’.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Amen</w:t>
      </w:r>
    </w:p>
    <w:p>
      <w:pPr>
        <w:pStyle w:val="Normal"/>
        <w:numPr>
          <w:ilvl w:val="0"/>
          <w:numId w:val="0"/>
        </w:numPr>
        <w:shd w:val="clear" w:fill="FFFFFF"/>
        <w:spacing w:before="0" w:after="0"/>
        <w:ind w:hanging="0" w:left="0" w:right="0"/>
        <w:jc w:val="left"/>
        <w:outlineLvl w:val="2"/>
        <w:rPr>
          <w:sz w:val="22"/>
          <w:szCs w:val="22"/>
        </w:rPr>
      </w:pPr>
      <w:r>
        <w:rPr>
          <w:b/>
          <w:color w:val="002060"/>
          <w:sz w:val="22"/>
          <w:szCs w:val="22"/>
        </w:rPr>
        <w:t xml:space="preserve">             </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b/>
          <w:color w:val="002060"/>
          <w:sz w:val="22"/>
          <w:szCs w:val="22"/>
        </w:rPr>
        <w:t xml:space="preserve"> </w:t>
      </w:r>
      <w:r>
        <w:rPr>
          <w:b w:val="false"/>
          <w:bCs w:val="false"/>
          <w:i w:val="false"/>
          <w:caps w:val="false"/>
          <w:smallCaps w:val="false"/>
          <w:color w:val="FF0000"/>
          <w:spacing w:val="0"/>
          <w:sz w:val="26"/>
          <w:szCs w:val="26"/>
          <w:u w:val="none"/>
        </w:rPr>
        <w:t>W</w:t>
      </w:r>
      <w:r>
        <w:rPr>
          <w:b w:val="false"/>
          <w:bCs w:val="false"/>
          <w:i w:val="false"/>
          <w:caps w:val="false"/>
          <w:smallCaps w:val="false"/>
          <w:color w:val="C9211E"/>
          <w:spacing w:val="0"/>
          <w:sz w:val="26"/>
          <w:szCs w:val="26"/>
          <w:u w:val="none"/>
        </w:rPr>
        <w:t>e</w:t>
      </w:r>
      <w:r>
        <w:rPr>
          <w:b w:val="false"/>
          <w:i w:val="false"/>
          <w:caps w:val="false"/>
          <w:smallCaps w:val="false"/>
          <w:color w:val="C9211E"/>
          <w:spacing w:val="0"/>
          <w:sz w:val="26"/>
          <w:szCs w:val="26"/>
          <w:u w:val="none"/>
        </w:rPr>
        <w:t xml:space="preserve"> believe that responding to the climate crisis is an essential part of our responsibility to safeguard God's creation and achieve a just world. Climate change hits hardest the poorest countries and poorest people of the world. Meantime, the widespread destruction of the natural world is a crisis for creation.</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BodyText"/>
        <w:widowControl/>
        <w:ind w:hanging="0" w:left="0" w:right="0"/>
        <w:jc w:val="left"/>
        <w:rPr/>
      </w:pPr>
      <w:r>
        <w:rPr>
          <w:rFonts w:ascii="Calibri" w:hAnsi="Calibri"/>
          <w:b w:val="false"/>
          <w:i w:val="false"/>
          <w:caps w:val="false"/>
          <w:smallCaps w:val="false"/>
          <w:color w:val="000000"/>
          <w:spacing w:val="0"/>
          <w:sz w:val="26"/>
          <w:szCs w:val="26"/>
        </w:rPr>
        <w:t>Our Environment Programme exists to enable the whole Church to address this — in faith, practice and mission. This includes tackling our own carbon emissions (aiming for Net Zero Carbon by 2030) and our wider work. More information can be found using the following web-link:</w:t>
      </w:r>
      <w:r>
        <w:fldChar w:fldCharType="begin"/>
      </w:r>
      <w:r>
        <w:rPr>
          <w:rStyle w:val="Hyperlink"/>
          <w:rFonts w:ascii="Calibri" w:hAnsi="Calibri"/>
          <w:sz w:val="26"/>
          <w:szCs w:val="26"/>
        </w:rPr>
        <w:instrText xml:space="preserve"> HYPERLINK "http://www.churchofengland.org/about/church-england-environment-programme" \l "na"</w:instrText>
      </w:r>
      <w:r>
        <w:rPr>
          <w:rStyle w:val="Hyperlink"/>
          <w:rFonts w:ascii="Calibri" w:hAnsi="Calibri"/>
          <w:sz w:val="26"/>
          <w:szCs w:val="26"/>
        </w:rPr>
        <w:fldChar w:fldCharType="separate"/>
      </w:r>
      <w:r>
        <w:rPr>
          <w:rStyle w:val="Hyperlink"/>
          <w:rFonts w:ascii="Calibri" w:hAnsi="Calibri"/>
          <w:sz w:val="26"/>
          <w:szCs w:val="26"/>
        </w:rPr>
        <w:t xml:space="preserve"> http://www.churchofengland.org/about/church-england-environment-programme#na</w:t>
      </w:r>
      <w:r>
        <w:rPr>
          <w:rStyle w:val="Hyperlink"/>
          <w:rFonts w:ascii="Calibri" w:hAnsi="Calibri"/>
          <w:sz w:val="26"/>
          <w:szCs w:val="26"/>
        </w:rPr>
        <w:fldChar w:fldCharType="end"/>
      </w:r>
    </w:p>
    <w:p>
      <w:pPr>
        <w:pStyle w:val="Normal"/>
        <w:numPr>
          <w:ilvl w:val="0"/>
          <w:numId w:val="0"/>
        </w:numPr>
        <w:shd w:val="clear" w:fill="FFFFFF"/>
        <w:spacing w:before="0" w:after="0"/>
        <w:ind w:hanging="0" w:left="0" w:right="0"/>
        <w:jc w:val="left"/>
        <w:outlineLvl w:val="2"/>
        <w:rPr>
          <w:rFonts w:ascii="Calibri" w:hAnsi="Calibri"/>
          <w:sz w:val="26"/>
          <w:szCs w:val="26"/>
          <w:u w:val="single"/>
        </w:rPr>
      </w:pPr>
      <w:r>
        <w:rPr>
          <w:sz w:val="26"/>
          <w:szCs w:val="26"/>
          <w:u w:val="single"/>
        </w:rPr>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u w:val="single"/>
        </w:rPr>
        <w:t>Energy Hub Funded by UK Government: Find out how to:</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 xml:space="preserve"> </w:t>
      </w:r>
      <w:r>
        <w:rPr>
          <w:color w:val="002060"/>
          <w:sz w:val="26"/>
          <w:szCs w:val="26"/>
        </w:rPr>
        <w:t>1. Save energy</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2. Save money.  Reduce energy bills</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3. Reduce carbon. Improve energy footprint</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4.Increase comfort</w:t>
      </w:r>
    </w:p>
    <w:p>
      <w:pPr>
        <w:pStyle w:val="Normal"/>
        <w:numPr>
          <w:ilvl w:val="0"/>
          <w:numId w:val="0"/>
        </w:numPr>
        <w:shd w:val="clear" w:fill="FFFFFF"/>
        <w:spacing w:before="0" w:after="0"/>
        <w:ind w:hanging="0" w:left="0" w:right="0"/>
        <w:jc w:val="left"/>
        <w:outlineLvl w:val="2"/>
        <w:rPr/>
      </w:pPr>
      <w:r>
        <w:rPr>
          <w:color w:val="002060"/>
          <w:sz w:val="26"/>
          <w:szCs w:val="26"/>
        </w:rPr>
        <w:t xml:space="preserve">For useful resources and guidance on where to get started visit: </w:t>
      </w:r>
      <w:hyperlink r:id="rId14">
        <w:r>
          <w:rPr>
            <w:rStyle w:val="Hyperlink"/>
            <w:color w:val="002060"/>
            <w:sz w:val="26"/>
            <w:szCs w:val="26"/>
          </w:rPr>
          <w:t>linktr.ee/energy_hub</w:t>
        </w:r>
      </w:hyperlink>
    </w:p>
    <w:p>
      <w:pPr>
        <w:pStyle w:val="Normal"/>
        <w:numPr>
          <w:ilvl w:val="0"/>
          <w:numId w:val="0"/>
        </w:numPr>
        <w:shd w:val="clear" w:fill="FFFFFF"/>
        <w:spacing w:before="0" w:after="0"/>
        <w:ind w:hanging="0" w:left="0" w:right="0"/>
        <w:jc w:val="left"/>
        <w:outlineLvl w:val="2"/>
        <w:rPr>
          <w:color w:val="002060"/>
          <w:sz w:val="26"/>
          <w:szCs w:val="26"/>
        </w:rPr>
      </w:pPr>
      <w:r>
        <w:drawing>
          <wp:anchor distT="0" distB="0" distL="0" distR="0" simplePos="0" relativeHeight="3" behindDoc="0" locked="0" layoutInCell="0" allowOverlap="1">
            <wp:simplePos x="0" y="0"/>
            <wp:positionH relativeFrom="column">
              <wp:posOffset>-22225</wp:posOffset>
            </wp:positionH>
            <wp:positionV relativeFrom="paragraph">
              <wp:posOffset>93980</wp:posOffset>
            </wp:positionV>
            <wp:extent cx="3140075" cy="438785"/>
            <wp:effectExtent l="0" t="0" r="0" b="0"/>
            <wp:wrapSquare wrapText="largest"/>
            <wp:docPr id="9"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pic:cNvPicPr>
                      <a:picLocks noChangeAspect="1" noChangeArrowheads="1"/>
                    </pic:cNvPicPr>
                  </pic:nvPicPr>
                  <pic:blipFill>
                    <a:blip r:embed="rId15"/>
                    <a:stretch>
                      <a:fillRect/>
                    </a:stretch>
                  </pic:blipFill>
                  <pic:spPr bwMode="auto">
                    <a:xfrm>
                      <a:off x="0" y="0"/>
                      <a:ext cx="3140075" cy="438785"/>
                    </a:xfrm>
                    <a:prstGeom prst="rect">
                      <a:avLst/>
                    </a:prstGeom>
                    <a:noFill/>
                  </pic:spPr>
                </pic:pic>
              </a:graphicData>
            </a:graphic>
          </wp:anchor>
        </w:drawing>
      </w:r>
      <w:r>
        <w:rPr>
          <w:color w:val="002060"/>
          <w:sz w:val="26"/>
          <w:szCs w:val="26"/>
        </w:rPr>
        <w:t xml:space="preserve">   </w:t>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pPr>
      <w:r>
        <w:rPr>
          <w:rStyle w:val="Hyperlink"/>
          <w:color w:val="002060"/>
          <w:sz w:val="26"/>
          <w:szCs w:val="26"/>
        </w:rPr>
        <w:t>https://app.ecochurch.org/user/21703/summary</w:t>
      </w:r>
    </w:p>
    <w:p>
      <w:pPr>
        <w:pStyle w:val="Normal"/>
        <w:numPr>
          <w:ilvl w:val="0"/>
          <w:numId w:val="0"/>
        </w:numPr>
        <w:shd w:val="clear" w:fill="FFFFFF"/>
        <w:spacing w:before="0" w:after="0"/>
        <w:ind w:hanging="0" w:left="0" w:right="0"/>
        <w:jc w:val="left"/>
        <w:outlineLvl w:val="2"/>
        <w:rPr>
          <w:rStyle w:val="Hyperlink"/>
          <w:color w:val="002060"/>
          <w:sz w:val="26"/>
          <w:szCs w:val="26"/>
        </w:rPr>
      </w:pPr>
      <w:r>
        <w:rPr>
          <w:color w:val="002060"/>
          <w:sz w:val="26"/>
          <w:szCs w:val="26"/>
        </w:rPr>
      </w:r>
    </w:p>
    <w:p>
      <w:pPr>
        <w:pStyle w:val="Normal"/>
        <w:rPr>
          <w:sz w:val="24"/>
          <w:szCs w:val="24"/>
        </w:rPr>
      </w:pPr>
      <w:r>
        <w:rPr>
          <w:b/>
          <w:bCs/>
          <w:i w:val="false"/>
          <w:caps w:val="false"/>
          <w:smallCaps w:val="false"/>
          <w:color w:val="000000"/>
          <w:spacing w:val="0"/>
          <w:sz w:val="24"/>
          <w:szCs w:val="24"/>
        </w:rPr>
        <w:t xml:space="preserve">EcoChurch – </w:t>
      </w:r>
      <w:r>
        <w:rPr>
          <w:b/>
          <w:bCs/>
          <w:i w:val="false"/>
          <w:caps w:val="false"/>
          <w:smallCaps w:val="false"/>
          <w:color w:val="00B050"/>
          <w:spacing w:val="0"/>
          <w:sz w:val="24"/>
          <w:szCs w:val="24"/>
        </w:rPr>
        <w:t>EcoTip for September. Please consider serving Fairtrade coffee and tea.</w:t>
      </w:r>
    </w:p>
    <w:tbl>
      <w:tblPr>
        <w:tblW w:w="9072" w:type="dxa"/>
        <w:jc w:val="center"/>
        <w:tblInd w:w="0" w:type="dxa"/>
        <w:tblLayout w:type="fixed"/>
        <w:tblCellMar>
          <w:top w:w="0" w:type="dxa"/>
          <w:left w:w="0" w:type="dxa"/>
          <w:bottom w:w="0" w:type="dxa"/>
          <w:right w:w="0" w:type="dxa"/>
        </w:tblCellMar>
      </w:tblPr>
      <w:tblGrid>
        <w:gridCol w:w="9072"/>
      </w:tblGrid>
      <w:tr>
        <w:trPr/>
        <w:tc>
          <w:tcPr>
            <w:tcW w:w="9072" w:type="dxa"/>
            <w:tcBorders/>
            <w:vAlign w:val="center"/>
          </w:tcPr>
          <w:p>
            <w:pPr>
              <w:pStyle w:val="Normal"/>
              <w:widowControl w:val="false"/>
              <w:spacing w:before="0" w:after="200"/>
              <w:rPr>
                <w:sz w:val="24"/>
                <w:szCs w:val="24"/>
              </w:rPr>
            </w:pPr>
            <w:r>
              <w:rPr>
                <w:sz w:val="24"/>
                <w:szCs w:val="24"/>
              </w:rPr>
              <w:t>Fairtrade tea, coffee, chocolate and sugar help growers receive fairer prices and support communities with essentials such as clean water, clinics and classrooms. As Christians, we seek to "do justice and love mercy" (Micah 6:8). Please look out for Fairtrade choices in Costcutter, Co-op, Sainsbury's, M&amp;S and Tesco — every purchase helps.</w:t>
            </w:r>
          </w:p>
        </w:tc>
      </w:tr>
    </w:tbl>
    <w:p>
      <w:pPr>
        <w:pStyle w:val="Normal"/>
        <w:rPr>
          <w:sz w:val="24"/>
          <w:szCs w:val="24"/>
        </w:rPr>
      </w:pPr>
      <w:r>
        <w:rPr>
          <w:sz w:val="24"/>
          <w:szCs w:val="24"/>
        </w:rPr>
      </w:r>
    </w:p>
    <w:p>
      <w:pPr>
        <w:pStyle w:val="Normal"/>
        <w:numPr>
          <w:ilvl w:val="0"/>
          <w:numId w:val="0"/>
        </w:numPr>
        <w:shd w:val="clear" w:fill="FFFFFF"/>
        <w:spacing w:before="0" w:after="0"/>
        <w:ind w:hanging="0" w:left="0" w:right="0"/>
        <w:jc w:val="left"/>
        <w:outlineLvl w:val="2"/>
        <w:rPr>
          <w:rFonts w:ascii="Calibri" w:hAnsi="Calibri"/>
          <w:sz w:val="24"/>
          <w:szCs w:val="24"/>
        </w:rPr>
      </w:pPr>
      <w:r>
        <w:rPr>
          <w:b/>
          <w:bCs/>
          <w:i w:val="false"/>
          <w:caps w:val="false"/>
          <w:smallCaps w:val="false"/>
          <w:color w:val="000000"/>
          <w:spacing w:val="0"/>
          <w:sz w:val="24"/>
          <w:szCs w:val="24"/>
          <w:u w:val="none"/>
        </w:rPr>
        <w:t>NEW RECTOR RECRUITMENT UPDATE</w:t>
      </w:r>
      <w:r>
        <w:rPr>
          <w:b w:val="false"/>
          <w:i w:val="false"/>
          <w:caps w:val="false"/>
          <w:smallCaps w:val="false"/>
          <w:color w:val="000000"/>
          <w:spacing w:val="0"/>
          <w:sz w:val="24"/>
          <w:szCs w:val="24"/>
          <w:u w:val="none"/>
        </w:rPr>
        <w:t xml:space="preserve"> – </w:t>
      </w:r>
      <w:r>
        <w:rPr>
          <w:b/>
          <w:i w:val="false"/>
          <w:caps w:val="false"/>
          <w:smallCaps w:val="false"/>
          <w:color w:val="242424"/>
          <w:spacing w:val="0"/>
          <w:sz w:val="24"/>
          <w:szCs w:val="24"/>
          <w:u w:val="none"/>
        </w:rPr>
        <w:t>Beane Valley Benefice Vacancy.</w:t>
      </w:r>
      <w:r>
        <w:rPr>
          <w:b w:val="false"/>
          <w:i w:val="false"/>
          <w:caps w:val="false"/>
          <w:smallCaps w:val="false"/>
          <w:color w:val="000000"/>
          <w:spacing w:val="0"/>
          <w:sz w:val="24"/>
          <w:szCs w:val="24"/>
          <w:u w:val="none"/>
        </w:rPr>
        <w:t xml:space="preserve"> Message from Kate Casey PA to the Archdeacon of Hertford.</w:t>
      </w:r>
    </w:p>
    <w:p>
      <w:pPr>
        <w:pStyle w:val="BodyText"/>
        <w:numPr>
          <w:ilvl w:val="0"/>
          <w:numId w:val="0"/>
        </w:numPr>
        <w:shd w:val="clear" w:fill="FFFFFF"/>
        <w:spacing w:before="0" w:after="0"/>
        <w:ind w:hanging="0" w:left="0" w:right="0"/>
        <w:jc w:val="left"/>
        <w:outlineLvl w:val="2"/>
        <w:rPr/>
      </w:pPr>
      <w:r>
        <w:rPr>
          <w:rStyle w:val="Hyperlink"/>
          <w:rFonts w:ascii="Calibri" w:hAnsi="Calibri"/>
          <w:b w:val="false"/>
          <w:i w:val="false"/>
          <w:caps w:val="false"/>
          <w:smallCaps w:val="false"/>
          <w:color w:val="242424"/>
          <w:spacing w:val="0"/>
          <w:sz w:val="24"/>
          <w:szCs w:val="24"/>
          <w:u w:val="none"/>
        </w:rPr>
        <w:t>Following the closing date 8th September, I am saddened to say that again unfortunately, we haven’t received any applications for the post this time. I am very aware how disappointing this news will be to you all again and how much additional work it gives to Churchwardens and other members of the benefice.</w:t>
      </w:r>
    </w:p>
    <w:p>
      <w:pPr>
        <w:pStyle w:val="BodyText"/>
        <w:widowControl/>
        <w:spacing w:before="0" w:after="0"/>
        <w:ind w:hanging="0" w:left="0" w:right="0"/>
        <w:rPr>
          <w:rFonts w:ascii="Calibri" w:hAnsi="Calibri"/>
          <w:b w:val="false"/>
          <w:i w:val="false"/>
          <w:caps w:val="false"/>
          <w:smallCaps w:val="false"/>
          <w:color w:val="242424"/>
          <w:spacing w:val="0"/>
          <w:sz w:val="24"/>
          <w:szCs w:val="24"/>
          <w:u w:val="none"/>
        </w:rPr>
      </w:pPr>
      <w:r>
        <w:rPr>
          <w:rFonts w:ascii="Calibri" w:hAnsi="Calibri"/>
          <w:b w:val="false"/>
          <w:i w:val="false"/>
          <w:caps w:val="false"/>
          <w:smallCaps w:val="false"/>
          <w:color w:val="242424"/>
          <w:spacing w:val="0"/>
          <w:sz w:val="24"/>
          <w:szCs w:val="24"/>
          <w:u w:val="none"/>
        </w:rPr>
        <w:t>Bishop Jane and Archdeacon Janet have discussed whether there is anyone that they can commend to you who is looking for a move; however, they don’t have a suitable candidate to offer at present. Of course, if this changes, we will be in touch with you.</w:t>
      </w:r>
    </w:p>
    <w:p>
      <w:pPr>
        <w:pStyle w:val="Normal"/>
        <w:numPr>
          <w:ilvl w:val="0"/>
          <w:numId w:val="0"/>
        </w:numPr>
        <w:shd w:val="clear" w:fill="FFFFFF"/>
        <w:spacing w:before="0" w:after="0"/>
        <w:ind w:hanging="0" w:left="0" w:right="0"/>
        <w:jc w:val="left"/>
        <w:outlineLvl w:val="2"/>
        <w:rPr>
          <w:rStyle w:val="Hyperlink"/>
          <w:b w:val="false"/>
          <w:i w:val="false"/>
          <w:caps w:val="false"/>
          <w:smallCaps w:val="false"/>
          <w:color w:val="000000"/>
          <w:spacing w:val="0"/>
          <w:sz w:val="24"/>
          <w:szCs w:val="24"/>
          <w:u w:val="single"/>
        </w:rPr>
      </w:pPr>
      <w:r>
        <w:rPr>
          <w:b w:val="false"/>
          <w:i w:val="false"/>
          <w:caps w:val="false"/>
          <w:smallCaps w:val="false"/>
          <w:color w:val="000000"/>
          <w:spacing w:val="0"/>
          <w:sz w:val="24"/>
          <w:szCs w:val="24"/>
          <w:u w:val="single"/>
        </w:rPr>
      </w:r>
    </w:p>
    <w:p>
      <w:pPr>
        <w:pStyle w:val="BodyText"/>
        <w:widowControl w:val="false"/>
        <w:spacing w:before="0" w:after="0"/>
        <w:ind w:hanging="0" w:left="0" w:right="0"/>
        <w:rPr>
          <w:rFonts w:ascii="Calibri" w:hAnsi="Calibri"/>
          <w:color w:val="000000"/>
          <w:sz w:val="24"/>
          <w:szCs w:val="24"/>
          <w:u w:val="none"/>
        </w:rPr>
      </w:pPr>
      <w:r>
        <w:rPr>
          <w:rFonts w:ascii="Calibri" w:hAnsi="Calibri"/>
          <w:color w:val="000000"/>
          <w:sz w:val="24"/>
          <w:szCs w:val="24"/>
          <w:u w:val="none"/>
        </w:rPr>
      </w:r>
    </w:p>
    <w:p>
      <w:pPr>
        <w:pStyle w:val="Normal"/>
        <w:rPr/>
      </w:pPr>
      <w:r>
        <w:rPr>
          <w:rFonts w:cs="Calibri"/>
          <w:b/>
          <w:bCs/>
          <w:color w:val="0F243E"/>
          <w:sz w:val="24"/>
          <w:szCs w:val="24"/>
          <w:lang w:eastAsia="en-GB"/>
        </w:rPr>
        <w:t xml:space="preserve">Good news. </w:t>
      </w:r>
      <w:r>
        <w:rPr>
          <w:rFonts w:cs="Calibri"/>
          <w:b w:val="false"/>
          <w:bCs/>
          <w:i w:val="false"/>
          <w:caps w:val="false"/>
          <w:smallCaps w:val="false"/>
          <w:color w:val="000000"/>
          <w:spacing w:val="0"/>
          <w:sz w:val="24"/>
          <w:szCs w:val="24"/>
          <w:lang w:eastAsia="en-GB"/>
        </w:rPr>
        <w:t xml:space="preserve"> Rt Revd Dr Andrew Rumsey, currently Bishop of Ramsbury in the Diocese of Salisbury, is to be the next Bishop of St Albans. Bishop Andrew returns to the Diocese in which he was born and baptised, describing the appointment as “a homecoming” and saying he is thrilled to be joining a “fine team”. He has been installed as the 11</w:t>
      </w:r>
      <w:r>
        <w:rPr>
          <w:rFonts w:cs="Calibri"/>
          <w:b w:val="false"/>
          <w:bCs/>
          <w:i w:val="false"/>
          <w:caps w:val="false"/>
          <w:smallCaps w:val="false"/>
          <w:color w:val="000000"/>
          <w:spacing w:val="0"/>
          <w:sz w:val="24"/>
          <w:szCs w:val="24"/>
          <w:vertAlign w:val="superscript"/>
          <w:lang w:eastAsia="en-GB"/>
        </w:rPr>
        <w:t>th</w:t>
      </w:r>
      <w:r>
        <w:rPr>
          <w:rFonts w:cs="Calibri"/>
          <w:b w:val="false"/>
          <w:bCs/>
          <w:i w:val="false"/>
          <w:caps w:val="false"/>
          <w:smallCaps w:val="false"/>
          <w:color w:val="000000"/>
          <w:spacing w:val="0"/>
          <w:sz w:val="24"/>
          <w:szCs w:val="24"/>
          <w:lang w:eastAsia="en-GB"/>
        </w:rPr>
        <w:t xml:space="preserve"> Bishop of St Albans.</w:t>
      </w:r>
    </w:p>
    <w:p>
      <w:pPr>
        <w:pStyle w:val="Normal"/>
        <w:rPr>
          <w:sz w:val="24"/>
          <w:szCs w:val="24"/>
        </w:rPr>
      </w:pPr>
      <w:r>
        <w:rPr>
          <w:b w:val="false"/>
          <w:bCs/>
          <w:i w:val="false"/>
          <w:caps w:val="false"/>
          <w:smallCaps w:val="false"/>
          <w:color w:val="000000"/>
          <w:spacing w:val="0"/>
          <w:sz w:val="24"/>
          <w:szCs w:val="24"/>
          <w:lang w:eastAsia="en-GB"/>
        </w:rPr>
        <w:t>The Rt Reverend Richard Atkinson Bishop of Bedford has announced that he will retire at the end of the year.</w:t>
      </w:r>
    </w:p>
    <w:p>
      <w:pPr>
        <w:pStyle w:val="NoSpacing"/>
        <w:widowControl/>
        <w:pBdr>
          <w:top w:val="single" w:sz="4" w:space="1" w:color="000000"/>
          <w:left w:val="single" w:sz="4" w:space="4" w:color="000000"/>
          <w:bottom w:val="single" w:sz="4" w:space="1" w:color="000000"/>
          <w:right w:val="single" w:sz="4" w:space="4" w:color="000000"/>
        </w:pBdr>
        <w:suppressAutoHyphens w:val="true"/>
        <w:bidi w:val="0"/>
        <w:spacing w:lineRule="auto" w:line="240" w:before="0" w:after="0"/>
        <w:rPr>
          <w:rFonts w:ascii="Calibri" w:hAnsi="Calibri" w:eastAsia="Calibri" w:cs="Calibri"/>
          <w:b/>
          <w:bCs/>
          <w:color w:val="00B050"/>
          <w:kern w:val="0"/>
          <w:sz w:val="32"/>
          <w:szCs w:val="32"/>
          <w:lang w:val="en-US" w:eastAsia="en-GB" w:bidi="ar-SA"/>
        </w:rPr>
      </w:pPr>
      <w:r>
        <w:rPr>
          <w:rFonts w:eastAsia="Calibri" w:cs="Calibri"/>
          <w:b/>
          <w:bCs/>
          <w:color w:val="00B050"/>
          <w:kern w:val="0"/>
          <w:sz w:val="32"/>
          <w:szCs w:val="32"/>
          <w:lang w:val="en-US" w:eastAsia="en-GB" w:bidi="ar-SA"/>
        </w:rPr>
        <w:t>CARING for our CHURCHYARDS</w:t>
      </w:r>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Arial"/>
          <w:b/>
          <w:color w:val="002060"/>
          <w:sz w:val="26"/>
          <w:szCs w:val="26"/>
        </w:rPr>
      </w:pPr>
      <w:r>
        <w:drawing>
          <wp:anchor distT="0" distB="0" distL="0" distR="0" simplePos="0" relativeHeight="7" behindDoc="0" locked="0" layoutInCell="0" allowOverlap="1">
            <wp:simplePos x="0" y="0"/>
            <wp:positionH relativeFrom="column">
              <wp:posOffset>4258310</wp:posOffset>
            </wp:positionH>
            <wp:positionV relativeFrom="paragraph">
              <wp:posOffset>69215</wp:posOffset>
            </wp:positionV>
            <wp:extent cx="1463040" cy="1950720"/>
            <wp:effectExtent l="0" t="0" r="0" b="0"/>
            <wp:wrapSquare wrapText="left"/>
            <wp:docPr id="10"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Copy 1"/>
                    <pic:cNvPicPr>
                      <a:picLocks noChangeAspect="1" noChangeArrowheads="1"/>
                    </pic:cNvPicPr>
                  </pic:nvPicPr>
                  <pic:blipFill>
                    <a:blip r:embed="rId16"/>
                    <a:stretch>
                      <a:fillRect/>
                    </a:stretch>
                  </pic:blipFill>
                  <pic:spPr bwMode="auto">
                    <a:xfrm>
                      <a:off x="0" y="0"/>
                      <a:ext cx="1463040" cy="1950720"/>
                    </a:xfrm>
                    <a:prstGeom prst="rect">
                      <a:avLst/>
                    </a:prstGeom>
                    <a:noFill/>
                  </pic:spPr>
                </pic:pic>
              </a:graphicData>
            </a:graphic>
          </wp:anchor>
        </w:drawing>
      </w:r>
      <w:r>
        <w:rPr>
          <w:rFonts w:cs="Arial"/>
          <w:b/>
          <w:color w:val="002060"/>
          <w:sz w:val="26"/>
          <w:szCs w:val="26"/>
        </w:rPr>
        <w:t>TUESDAYS Waterford</w:t>
      </w:r>
      <w:r>
        <w:rPr>
          <w:rFonts w:cs="Arial"/>
          <w:color w:val="002060"/>
          <w:sz w:val="26"/>
          <w:szCs w:val="26"/>
        </w:rPr>
        <w:t xml:space="preserve"> Working Parties – Contact Churchwarden Malcolm Wandrag to offer help </w:t>
      </w:r>
      <w:hyperlink r:id="rId17">
        <w:r>
          <w:rPr>
            <w:rStyle w:val="Hyperlink"/>
            <w:rFonts w:cs="Arial"/>
            <w:b/>
            <w:color w:val="002060"/>
            <w:sz w:val="26"/>
            <w:szCs w:val="26"/>
          </w:rPr>
          <w:t>m.t.wandrag@gmail.com</w:t>
        </w:r>
      </w:hyperlink>
    </w:p>
    <w:p>
      <w:pPr>
        <w:pStyle w:val="NoSpacing"/>
        <w:rPr>
          <w:color w:val="00B050"/>
          <w:sz w:val="26"/>
          <w:szCs w:val="26"/>
        </w:rPr>
      </w:pPr>
      <w:r>
        <w:rPr>
          <w:rFonts w:cs="Arial"/>
          <w:bCs/>
          <w:color w:val="002060"/>
          <w:sz w:val="26"/>
          <w:szCs w:val="26"/>
        </w:rPr>
        <w:t xml:space="preserve">To help in </w:t>
      </w:r>
      <w:r>
        <w:rPr>
          <w:rFonts w:cs="Arial"/>
          <w:b/>
          <w:bCs/>
          <w:color w:val="002060"/>
          <w:sz w:val="26"/>
          <w:szCs w:val="26"/>
        </w:rPr>
        <w:t>Stapleford or Watton or Bramfield please</w:t>
      </w:r>
      <w:r>
        <w:rPr>
          <w:rFonts w:cs="Arial"/>
          <w:bCs/>
          <w:color w:val="002060"/>
          <w:sz w:val="26"/>
          <w:szCs w:val="26"/>
        </w:rPr>
        <w:t xml:space="preserve"> contact the Churchwardens.</w:t>
      </w:r>
      <w:r>
        <w:rPr>
          <w:rFonts w:cs="Arial"/>
          <w:b/>
          <w:bCs/>
          <w:color w:val="002060"/>
          <w:sz w:val="26"/>
          <w:szCs w:val="26"/>
        </w:rPr>
        <w:t>ASTON church</w:t>
      </w:r>
      <w:r>
        <w:rPr>
          <w:rFonts w:cs="Arial"/>
          <w:bCs/>
          <w:color w:val="002060"/>
          <w:sz w:val="26"/>
          <w:szCs w:val="26"/>
        </w:rPr>
        <w:t xml:space="preserve"> open Sundays 12.00-16.00 and Wednesdays 10.00 -17.00</w:t>
      </w:r>
      <w:r>
        <w:rPr>
          <w:rFonts w:cs="Arial"/>
          <w:bCs/>
          <w:iCs/>
          <w:color w:val="002060"/>
          <w:sz w:val="26"/>
          <w:szCs w:val="26"/>
        </w:rPr>
        <w:t xml:space="preserve">  Church and churchyard working parties first Tuesday of month 10am to 12 noon. Contact Churchwarden Sara </w:t>
      </w:r>
      <w:hyperlink r:id="rId18">
        <w:r>
          <w:rPr>
            <w:rStyle w:val="Hyperlink"/>
            <w:rFonts w:cs="Arial"/>
            <w:b/>
            <w:bCs/>
            <w:iCs/>
            <w:color w:val="002060"/>
            <w:sz w:val="26"/>
            <w:szCs w:val="26"/>
          </w:rPr>
          <w:t>wardenstmarys@gmail.com</w:t>
        </w:r>
      </w:hyperlink>
      <w:r>
        <w:rPr>
          <w:rFonts w:cs="Arial"/>
          <w:bCs/>
          <w:iCs/>
          <w:color w:val="002060"/>
          <w:sz w:val="26"/>
          <w:szCs w:val="26"/>
        </w:rPr>
        <w:t xml:space="preserve"> </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All our churchyards are cared for by volunteers.</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Donations and offers of help are welcomed.</w:t>
      </w:r>
    </w:p>
    <w:p>
      <w:pPr>
        <w:pStyle w:val="NoSpacing"/>
        <w:rPr>
          <w:color w:val="00B050"/>
          <w:sz w:val="26"/>
          <w:szCs w:val="26"/>
        </w:rPr>
      </w:pPr>
      <w:r>
        <w:rPr>
          <w:rFonts w:cs="Calibri"/>
          <w:b/>
          <w:bCs/>
          <w:color w:val="00B050"/>
          <w:sz w:val="26"/>
          <w:szCs w:val="26"/>
        </w:rPr>
        <w:t>To include a loved one in the Book of Remembrance contact the churchwardens</w:t>
      </w:r>
      <w:r>
        <w:rPr>
          <w:rFonts w:cs="Arial"/>
          <w:bCs/>
          <w:color w:val="002060"/>
          <w:sz w:val="26"/>
          <w:szCs w:val="26"/>
        </w:rPr>
        <w:t xml:space="preserve"> </w:t>
      </w:r>
    </w:p>
    <w:p>
      <w:pPr>
        <w:pStyle w:val="NoSpacing"/>
        <w:rPr>
          <w:color w:val="00B050"/>
          <w:sz w:val="26"/>
          <w:szCs w:val="26"/>
        </w:rPr>
      </w:pPr>
      <w:r>
        <w:rPr>
          <w:color w:val="00B050"/>
          <w:sz w:val="26"/>
          <w:szCs w:val="26"/>
        </w:rPr>
      </w:r>
    </w:p>
    <w:p>
      <w:pPr>
        <w:pStyle w:val="Normal"/>
        <w:numPr>
          <w:ilvl w:val="0"/>
          <w:numId w:val="0"/>
        </w:numPr>
        <w:shd w:val="clear" w:fill="FFFFFF"/>
        <w:spacing w:before="0" w:after="0"/>
        <w:ind w:hanging="0" w:left="0" w:right="0"/>
        <w:outlineLvl w:val="2"/>
        <w:rPr>
          <w:rFonts w:cs="Calibri"/>
          <w:b/>
          <w:color w:val="002060"/>
          <w:sz w:val="26"/>
          <w:szCs w:val="26"/>
        </w:rPr>
      </w:pPr>
      <w:r>
        <w:rPr>
          <w:rFonts w:cs="Calibri"/>
          <w:b/>
          <w:color w:val="002060"/>
          <w:sz w:val="26"/>
          <w:szCs w:val="26"/>
        </w:rPr>
      </w:r>
    </w:p>
    <w:p>
      <w:pPr>
        <w:pStyle w:val="Normal"/>
        <w:rPr>
          <w:sz w:val="26"/>
          <w:szCs w:val="26"/>
        </w:rPr>
      </w:pPr>
      <w:r>
        <w:rPr>
          <w:b/>
          <w:color w:val="C00000"/>
          <w:sz w:val="26"/>
          <w:szCs w:val="26"/>
          <w:u w:val="single"/>
        </w:rPr>
        <w:t xml:space="preserve">Prayer for Growth for Aston, Bramfield, Stapleford, Waterford and Watton at Stone </w:t>
      </w:r>
    </w:p>
    <w:p>
      <w:pPr>
        <w:pStyle w:val="Normal"/>
        <w:rPr>
          <w:sz w:val="26"/>
          <w:szCs w:val="26"/>
        </w:rPr>
      </w:pPr>
      <w:r>
        <w:rPr>
          <w:sz w:val="26"/>
          <w:szCs w:val="26"/>
        </w:rPr>
        <w:t xml:space="preserve">Jesus teaches us to pray for our churches to grow. Jesus says: </w:t>
      </w:r>
      <w:r>
        <w:rPr>
          <w:i/>
          <w:sz w:val="26"/>
          <w:szCs w:val="26"/>
        </w:rPr>
        <w:t xml:space="preserve">‘Ask the Lord of the harvest, therefore, to send out workers into his harvest field’ </w:t>
      </w:r>
      <w:r>
        <w:rPr>
          <w:sz w:val="26"/>
          <w:szCs w:val="26"/>
        </w:rPr>
        <w:t>(Matthew 9:38).  In ways we don’t understand, God uses all our prayers.</w:t>
      </w:r>
    </w:p>
    <w:p>
      <w:pPr>
        <w:pStyle w:val="Normal"/>
        <w:rPr>
          <w:b/>
          <w:sz w:val="26"/>
          <w:szCs w:val="26"/>
        </w:rPr>
      </w:pPr>
      <w:r>
        <w:rPr>
          <w:b/>
          <w:sz w:val="24"/>
          <w:szCs w:val="24"/>
        </w:rPr>
        <w:t xml:space="preserve">Heavenly Father, you call us to sow seeds of </w:t>
      </w:r>
      <w:r>
        <w:drawing>
          <wp:anchor distT="0" distB="0" distL="114300" distR="114300" simplePos="0" relativeHeight="8" behindDoc="0" locked="0" layoutInCell="0" allowOverlap="1">
            <wp:simplePos x="0" y="0"/>
            <wp:positionH relativeFrom="column">
              <wp:posOffset>3069590</wp:posOffset>
            </wp:positionH>
            <wp:positionV relativeFrom="paragraph">
              <wp:posOffset>22860</wp:posOffset>
            </wp:positionV>
            <wp:extent cx="2863850" cy="2200910"/>
            <wp:effectExtent l="0" t="0" r="0" b="0"/>
            <wp:wrapSquare wrapText="bothSides"/>
            <wp:docPr id="11" name="Picture 4" descr="http://worldartsme.com/images/lords-prayer-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http://worldartsme.com/images/lords-prayer-clipart-1.jpg"/>
                    <pic:cNvPicPr>
                      <a:picLocks noChangeAspect="1" noChangeArrowheads="1"/>
                    </pic:cNvPicPr>
                  </pic:nvPicPr>
                  <pic:blipFill>
                    <a:blip r:embed="rId19"/>
                    <a:stretch>
                      <a:fillRect/>
                    </a:stretch>
                  </pic:blipFill>
                  <pic:spPr bwMode="auto">
                    <a:xfrm>
                      <a:off x="0" y="0"/>
                      <a:ext cx="2863850" cy="2200910"/>
                    </a:xfrm>
                    <a:prstGeom prst="rect">
                      <a:avLst/>
                    </a:prstGeom>
                    <a:noFill/>
                  </pic:spPr>
                </pic:pic>
              </a:graphicData>
            </a:graphic>
          </wp:anchor>
        </w:drawing>
      </w:r>
      <w:r>
        <w:rPr>
          <w:b/>
          <w:sz w:val="24"/>
          <w:szCs w:val="24"/>
        </w:rPr>
        <w:t xml:space="preserve">faith in our communities.  We ask you to fill us with your Holy Spirit that our lives may show the joy and new life we have in you.  Guide our speaking and actions that others may be drawn to know your love. </w:t>
      </w:r>
      <w:r>
        <w:rPr>
          <w:b/>
          <w:sz w:val="26"/>
          <w:szCs w:val="26"/>
        </w:rPr>
        <w:t xml:space="preserve"> Lord Jesus, bless our churches that we may grow in numbers, love and service.   We ask this in your name. Amen.    </w:t>
      </w:r>
    </w:p>
    <w:p>
      <w:pPr>
        <w:pStyle w:val="Normal"/>
        <w:rPr>
          <w:b w:val="false"/>
          <w:bCs w:val="false"/>
          <w:sz w:val="26"/>
          <w:szCs w:val="26"/>
        </w:rPr>
      </w:pPr>
      <w:r>
        <w:rPr>
          <w:b w:val="false"/>
          <w:bCs w:val="false"/>
          <w:sz w:val="26"/>
          <w:szCs w:val="26"/>
        </w:rPr>
        <w:t xml:space="preserve">We pray for others to know God’s love. </w:t>
      </w:r>
      <w:r>
        <w:rPr>
          <w:sz w:val="26"/>
          <w:szCs w:val="26"/>
        </w:rPr>
        <w:t>Tie 5 knots in a piece of string - let each knot represent a friend or family member. Keep the string in your pocket and, as you feel the string, pray for those people to know God’s love. Set an alert on your phone to remind you to pray for those 5 people every day.</w:t>
      </w:r>
    </w:p>
    <w:p>
      <w:pPr>
        <w:pStyle w:val="Normal"/>
        <w:rPr>
          <w:sz w:val="26"/>
          <w:szCs w:val="26"/>
        </w:rPr>
      </w:pPr>
      <w:r>
        <w:rPr>
          <w:b/>
          <w:color w:val="92D050"/>
          <w:sz w:val="26"/>
          <w:szCs w:val="26"/>
        </w:rPr>
        <w:t>A prayer for those who seek to know God.</w:t>
      </w:r>
      <w:r>
        <w:rPr>
          <w:sz w:val="26"/>
          <w:szCs w:val="26"/>
        </w:rPr>
        <w:t xml:space="preserve">                                     </w:t>
      </w:r>
    </w:p>
    <w:p>
      <w:pPr>
        <w:pStyle w:val="Normal"/>
        <w:rPr>
          <w:sz w:val="26"/>
          <w:szCs w:val="26"/>
        </w:rPr>
      </w:pPr>
      <w:r>
        <w:rPr>
          <w:b/>
          <w:bCs/>
          <w:sz w:val="26"/>
          <w:szCs w:val="26"/>
        </w:rPr>
        <w:t>Lord Jesus, when your followers walked the Emmaus road wondering what was true and what was not, you came alongside them and revealed yourself in Scripture and in broken bread.  Come alongside those we know and love who may wonder or seek at this time.  Reveal yourself in your love and make us ready to walk alongside them too, until they see your face and know your presence.  Amen.</w:t>
      </w:r>
    </w:p>
    <w:p>
      <w:pPr>
        <w:pStyle w:val="Normal"/>
        <w:rPr>
          <w:b/>
          <w:bCs/>
          <w:sz w:val="26"/>
          <w:szCs w:val="26"/>
          <w:lang w:eastAsia="en-GB"/>
        </w:rPr>
      </w:pPr>
      <w:r>
        <w:rPr>
          <w:b/>
          <w:bCs/>
          <w:sz w:val="26"/>
          <w:szCs w:val="26"/>
          <w:lang w:eastAsia="en-GB"/>
        </w:rPr>
        <w:t>Heavenly father we pray for guidance for our Beane valley benefice churches during the vacancy. Amen.</w:t>
      </w:r>
      <w:r>
        <w:rPr>
          <w:rFonts w:cs="Calibri"/>
          <w:b/>
          <w:bCs/>
          <w:color w:val="0F243E"/>
          <w:sz w:val="28"/>
          <w:szCs w:val="28"/>
          <w:lang w:eastAsia="en-GB"/>
        </w:rPr>
        <w:t xml:space="preserve">    </w:t>
      </w:r>
    </w:p>
    <w:p>
      <w:pPr>
        <w:pStyle w:val="Normal"/>
        <w:rPr>
          <w:b/>
          <w:bCs/>
          <w:sz w:val="26"/>
          <w:szCs w:val="26"/>
          <w:lang w:eastAsia="en-GB"/>
        </w:rPr>
      </w:pPr>
      <w:r>
        <w:rPr>
          <w:rFonts w:cs="Calibri"/>
          <w:b/>
          <w:bCs/>
          <w:color w:val="0F243E"/>
          <w:sz w:val="28"/>
          <w:szCs w:val="28"/>
          <w:lang w:eastAsia="en-GB"/>
        </w:rPr>
        <w:t xml:space="preserve">In Touch Age UK Hertfordshire </w:t>
      </w:r>
      <w:r>
        <w:rPr>
          <w:rFonts w:cs="Calibri"/>
          <w:bCs/>
          <w:color w:val="0F243E"/>
          <w:sz w:val="26"/>
          <w:szCs w:val="26"/>
          <w:lang w:eastAsia="en-GB"/>
        </w:rPr>
        <w:t xml:space="preserve">offer confidential, non-judgemental emotional and practical support on bereavement, physical &amp; mental health issues, cancer, end of life, a partner with dementia or any other problem.  Call </w:t>
      </w:r>
      <w:r>
        <w:rPr>
          <w:rFonts w:cs="Calibri"/>
          <w:b/>
          <w:bCs/>
          <w:color w:val="0F243E"/>
          <w:sz w:val="26"/>
          <w:szCs w:val="26"/>
          <w:lang w:eastAsia="en-GB"/>
        </w:rPr>
        <w:t>01992 634964/630623</w:t>
      </w:r>
      <w:r>
        <w:rPr>
          <w:rFonts w:cs="Calibri"/>
          <w:bCs/>
          <w:color w:val="0F243E"/>
          <w:sz w:val="26"/>
          <w:szCs w:val="26"/>
          <w:lang w:eastAsia="en-GB"/>
        </w:rPr>
        <w:t xml:space="preserve"> or email  </w:t>
      </w:r>
      <w:hyperlink r:id="rId20" w:tgtFrame="_blank">
        <w:r>
          <w:rPr>
            <w:rStyle w:val="Hyperlink"/>
            <w:rFonts w:cs="Calibri"/>
            <w:bCs/>
            <w:sz w:val="26"/>
            <w:szCs w:val="26"/>
            <w:lang w:eastAsia="en-GB"/>
          </w:rPr>
          <w:t>intouch@ageukherts.org.uk</w:t>
        </w:r>
      </w:hyperlink>
      <w:r>
        <w:rPr>
          <w:rFonts w:cs="Calibri"/>
          <w:bCs/>
          <w:color w:val="0F243E"/>
          <w:sz w:val="26"/>
          <w:szCs w:val="26"/>
          <w:lang w:eastAsia="en-GB"/>
        </w:rPr>
        <w:t xml:space="preserve"> Web page  </w:t>
      </w:r>
      <w:hyperlink r:id="rId21" w:tgtFrame="_blank">
        <w:r>
          <w:rPr>
            <w:rStyle w:val="Hyperlink"/>
            <w:rFonts w:cs="Calibri"/>
            <w:bCs/>
            <w:sz w:val="26"/>
            <w:szCs w:val="26"/>
            <w:lang w:eastAsia="en-GB"/>
          </w:rPr>
          <w:t>Age UK Hertfordshire | Our Services</w:t>
        </w:r>
      </w:hyperlink>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Calibri"/>
          <w:color w:val="002060"/>
          <w:sz w:val="26"/>
          <w:szCs w:val="26"/>
          <w:shd w:fill="FFFFFF" w:val="clear"/>
        </w:rPr>
      </w:pPr>
      <w:r>
        <w:rPr>
          <w:rFonts w:cs="Calibri"/>
          <w:b/>
          <w:bCs/>
          <w:color w:val="002060"/>
          <w:sz w:val="26"/>
          <w:szCs w:val="26"/>
          <w:lang w:eastAsia="en-GB"/>
        </w:rPr>
        <w:t>Bereavement Support You can access online help at  </w:t>
      </w:r>
      <w:hyperlink r:id="rId22" w:tgtFrame="_blank">
        <w:r>
          <w:rPr>
            <w:rStyle w:val="Hyperlink"/>
            <w:rFonts w:cs="Calibri"/>
            <w:b/>
            <w:bCs/>
            <w:sz w:val="26"/>
            <w:szCs w:val="26"/>
            <w:shd w:fill="FFFFFF" w:val="clear"/>
            <w:lang w:eastAsia="en-GB"/>
          </w:rPr>
          <w:t>griefshare.org</w:t>
        </w:r>
      </w:hyperlink>
      <w:r>
        <w:rPr>
          <w:rFonts w:cs="Calibri"/>
          <w:b/>
          <w:bCs/>
          <w:color w:val="002060"/>
          <w:sz w:val="26"/>
          <w:szCs w:val="26"/>
          <w:shd w:fill="FFFFFF" w:val="clear"/>
          <w:lang w:eastAsia="en-GB"/>
        </w:rPr>
        <w:t>  </w:t>
      </w:r>
      <w:hyperlink r:id="rId23" w:tgtFrame="_blank">
        <w:r>
          <w:rPr>
            <w:rStyle w:val="Hyperlink"/>
            <w:rFonts w:cs="Calibri"/>
            <w:b/>
            <w:bCs/>
            <w:sz w:val="28"/>
            <w:szCs w:val="28"/>
            <w:shd w:fill="FFFFFF" w:val="clear"/>
            <w:lang w:eastAsia="en-GB"/>
          </w:rPr>
          <w:t>thebereavementjourney.org</w:t>
        </w:r>
      </w:hyperlink>
      <w:r>
        <w:rPr>
          <w:rFonts w:cs="Calibri"/>
          <w:b/>
          <w:bCs/>
          <w:color w:val="0F243E"/>
          <w:sz w:val="28"/>
          <w:szCs w:val="28"/>
          <w:lang w:eastAsia="en-GB"/>
        </w:rPr>
        <w:t xml:space="preserve"> </w:t>
      </w:r>
      <w:hyperlink r:id="rId24" w:tgtFrame="_blank">
        <w:r>
          <w:rPr>
            <w:rStyle w:val="Hyperlink"/>
            <w:rFonts w:cs="Calibri"/>
            <w:b/>
            <w:bCs/>
            <w:sz w:val="28"/>
            <w:szCs w:val="28"/>
            <w:lang w:eastAsia="en-GB"/>
          </w:rPr>
          <w:t>cruse.org.uk</w:t>
        </w:r>
      </w:hyperlink>
      <w:r>
        <w:rPr>
          <w:rFonts w:cs="Calibri"/>
          <w:b/>
          <w:bCs/>
          <w:color w:val="0F243E"/>
          <w:sz w:val="28"/>
          <w:szCs w:val="28"/>
          <w:lang w:eastAsia="en-GB"/>
        </w:rPr>
        <w:t xml:space="preserve">   </w:t>
      </w:r>
      <w:hyperlink r:id="rId25" w:tgtFrame="_blank">
        <w:r>
          <w:rPr>
            <w:rStyle w:val="Hyperlink"/>
            <w:rFonts w:cs="Calibri"/>
            <w:b/>
            <w:bCs/>
            <w:sz w:val="28"/>
            <w:szCs w:val="28"/>
            <w:lang w:eastAsia="en-GB"/>
          </w:rPr>
          <w:t>teardropgrief.co.uk</w:t>
        </w:r>
      </w:hyperlink>
      <w:r>
        <w:rPr>
          <w:rFonts w:cs="Calibri"/>
          <w:b/>
          <w:bCs/>
          <w:color w:val="0F243E"/>
          <w:sz w:val="28"/>
          <w:szCs w:val="28"/>
          <w:lang w:eastAsia="en-GB"/>
        </w:rPr>
        <w:t xml:space="preserve">  </w:t>
      </w:r>
      <w:hyperlink r:id="rId26" w:tgtFrame="_blank">
        <w:r>
          <w:rPr>
            <w:rStyle w:val="Hyperlink"/>
            <w:rFonts w:cs="Calibri"/>
            <w:b/>
            <w:bCs/>
            <w:sz w:val="28"/>
            <w:szCs w:val="28"/>
            <w:lang w:eastAsia="en-GB"/>
          </w:rPr>
          <w:t>ataloss.or</w:t>
        </w:r>
        <w:r>
          <mc:AlternateContent>
            <mc:Choice Requires="wpg">
              <w:drawing>
                <wp:anchor distT="0" distB="0" distL="0" distR="635" simplePos="0" relativeHeight="9" behindDoc="0" locked="0" layoutInCell="1" allowOverlap="1">
                  <wp:simplePos x="0" y="0"/>
                  <wp:positionH relativeFrom="column">
                    <wp:posOffset>5592445</wp:posOffset>
                  </wp:positionH>
                  <wp:positionV relativeFrom="paragraph">
                    <wp:posOffset>1144905</wp:posOffset>
                  </wp:positionV>
                  <wp:extent cx="2755265" cy="10091420"/>
                  <wp:effectExtent l="0" t="0" r="635" b="0"/>
                  <wp:wrapNone/>
                  <wp:docPr id="12" name="Shape 1"/>
                  <a:graphic xmlns:a="http://schemas.openxmlformats.org/drawingml/2006/main">
                    <a:graphicData uri="http://schemas.microsoft.com/office/word/2010/wordprocessingGroup">
                      <wpg:wgp>
                        <wpg:cNvGrpSpPr/>
                        <wpg:grpSpPr>
                          <a:xfrm>
                            <a:off x="0" y="0"/>
                            <a:ext cx="2755440" cy="10091520"/>
                            <a:chOff x="0" y="0"/>
                            <a:chExt cx="2755440" cy="10091520"/>
                          </a:xfrm>
                        </wpg:grpSpPr>
                        <pic:pic xmlns:pic="http://schemas.openxmlformats.org/drawingml/2006/picture">
                          <pic:nvPicPr>
                            <pic:cNvPr id="13" name="Picture 14"/>
                            <pic:cNvPicPr/>
                          </pic:nvPicPr>
                          <pic:blipFill>
                            <a:blip r:embed="rId27"/>
                            <a:stretch/>
                          </pic:blipFill>
                          <pic:spPr>
                            <a:xfrm>
                              <a:off x="1297800" y="141480"/>
                              <a:ext cx="720" cy="357480"/>
                            </a:xfrm>
                            <a:prstGeom prst="rect">
                              <a:avLst/>
                            </a:prstGeom>
                            <a:noFill/>
                            <a:ln w="0">
                              <a:noFill/>
                            </a:ln>
                          </pic:spPr>
                        </pic:pic>
                        <wps:wsp>
                          <wps:cNvPr id="14" name=""/>
                          <wps:cNvSpPr/>
                          <wps:spPr>
                            <a:xfrm>
                              <a:off x="1515600" y="0"/>
                              <a:ext cx="160200" cy="31356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left"/>
                                  <w:rPr/>
                                </w:pPr>
                                <w:r>
                                  <w:rPr>
                                    <w:rFonts w:eastAsia="Calibri"/>
                                    <w:sz w:val="200"/>
                                  </w:rPr>
                                  <w:t xml:space="preserve"> ’</w:t>
                                </w:r>
                                <w:r>
                                  <w:rPr>
                                    <w:rFonts w:eastAsia="Calibri"/>
                                    <w:sz w:val="200"/>
                                  </w:rPr>
                                  <w:t>s</w:t>
                                </w:r>
                              </w:p>
                            </w:txbxContent>
                          </wps:txbx>
                          <wps:bodyPr lIns="36720" tIns="36720" rIns="36720" bIns="36720" anchor="t">
                            <a:noAutofit/>
                          </wps:bodyPr>
                        </wps:wsp>
                        <pic:pic xmlns:pic="http://schemas.openxmlformats.org/drawingml/2006/picture">
                          <pic:nvPicPr>
                            <pic:cNvPr id="15" name="Picture 15"/>
                            <pic:cNvPicPr/>
                          </pic:nvPicPr>
                          <pic:blipFill>
                            <a:blip r:embed="rId28"/>
                            <a:stretch/>
                          </pic:blipFill>
                          <pic:spPr>
                            <a:xfrm>
                              <a:off x="1935000" y="137160"/>
                              <a:ext cx="720" cy="379800"/>
                            </a:xfrm>
                            <a:prstGeom prst="rect">
                              <a:avLst/>
                            </a:prstGeom>
                            <a:noFill/>
                            <a:ln w="0">
                              <a:noFill/>
                            </a:ln>
                          </pic:spPr>
                        </pic:pic>
                        <wps:wsp>
                          <wps:cNvPr id="16" name=""/>
                          <wps:cNvSpPr/>
                          <wps:spPr>
                            <a:xfrm>
                              <a:off x="1305720" y="572040"/>
                              <a:ext cx="558000" cy="127440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tru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true"/>
                                  <w:spacing w:lineRule="auto" w:line="240" w:before="0" w:after="0"/>
                                  <w:jc w:val="left"/>
                                  <w:rPr/>
                                </w:pPr>
                                <w:r>
                                  <w:rPr/>
                                </w:r>
                              </w:p>
                              <w:p>
                                <w:pPr>
                                  <w:pStyle w:val="Normal"/>
                                  <w:overflowPunct w:val="true"/>
                                  <w:spacing w:lineRule="auto" w:line="240" w:before="0" w:after="0"/>
                                  <w:jc w:val="left"/>
                                  <w:rPr>
                                    <w:rFonts w:eastAsia="Calibri"/>
                                    <w:color w:val="FF0000"/>
                                    <w:sz w:val="144"/>
                                  </w:rPr>
                                </w:pPr>
                                <w:r>
                                  <w:rPr>
                                    <w:rFonts w:eastAsia="Calibri"/>
                                    <w:color w:val="FF0000"/>
                                    <w:sz w:val="144"/>
                                  </w:rPr>
                                  <w:t>rty</w:t>
                                </w:r>
                              </w:p>
                              <w:p>
                                <w:pPr>
                                  <w:pStyle w:val="Normal"/>
                                  <w:overflowPunct w:val="tru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tru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tru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true"/>
                                  <w:spacing w:lineRule="auto" w:line="240" w:before="0" w:after="0"/>
                                  <w:jc w:val="left"/>
                                  <w:rPr>
                                    <w:rFonts w:eastAsia="Calibri"/>
                                    <w:color w:val="33CCCC"/>
                                    <w:sz w:val="96"/>
                                  </w:rPr>
                                </w:pPr>
                                <w:r>
                                  <w:rPr>
                                    <w:rFonts w:eastAsia="Calibri"/>
                                    <w:color w:val="33CCCC"/>
                                    <w:sz w:val="96"/>
                                  </w:rPr>
                                  <w:t xml:space="preserve">    </w:t>
                                </w:r>
                              </w:p>
                              <w:p>
                                <w:pPr>
                                  <w:pStyle w:val="Normal"/>
                                  <w:overflowPunct w:val="true"/>
                                  <w:spacing w:lineRule="auto" w:line="240" w:before="0" w:after="0"/>
                                  <w:jc w:val="left"/>
                                  <w:rPr>
                                    <w:rFonts w:eastAsia="Calibri"/>
                                    <w:sz w:val="72"/>
                                  </w:rPr>
                                </w:pPr>
                                <w:r>
                                  <w:rPr>
                                    <w:rFonts w:eastAsia="Calibri"/>
                                    <w:sz w:val="72"/>
                                  </w:rPr>
                                  <w:t> </w:t>
                                </w:r>
                              </w:p>
                              <w:p>
                                <w:pPr>
                                  <w:pStyle w:val="Normal"/>
                                  <w:overflowPunct w:val="true"/>
                                  <w:spacing w:lineRule="auto" w:line="240" w:before="0" w:after="0"/>
                                  <w:jc w:val="left"/>
                                  <w:rPr/>
                                </w:pPr>
                                <w:r>
                                  <w:rPr>
                                    <w:sz w:val="22"/>
                                  </w:rPr>
                                  <w:t xml:space="preserve">                                 </w:t>
                                </w:r>
                              </w:p>
                            </w:txbxContent>
                          </wps:txbx>
                          <wps:bodyPr lIns="36720" tIns="36720" rIns="36720" bIns="36720" anchor="t">
                            <a:noAutofit/>
                          </wps:bodyPr>
                        </wps:wsp>
                        <pic:pic xmlns:pic="http://schemas.openxmlformats.org/drawingml/2006/picture">
                          <pic:nvPicPr>
                            <pic:cNvPr id="17" name="Picture 16"/>
                            <pic:cNvPicPr/>
                          </pic:nvPicPr>
                          <pic:blipFill>
                            <a:blip r:embed="rId29"/>
                            <a:stretch/>
                          </pic:blipFill>
                          <pic:spPr>
                            <a:xfrm>
                              <a:off x="1527120" y="3002400"/>
                              <a:ext cx="720" cy="720"/>
                            </a:xfrm>
                            <a:prstGeom prst="rect">
                              <a:avLst/>
                            </a:prstGeom>
                            <a:noFill/>
                            <a:ln w="0">
                              <a:noFill/>
                            </a:ln>
                          </pic:spPr>
                        </pic:pic>
                        <pic:pic xmlns:pic="http://schemas.openxmlformats.org/drawingml/2006/picture">
                          <pic:nvPicPr>
                            <pic:cNvPr id="18" name="Picture 17"/>
                            <pic:cNvPicPr/>
                          </pic:nvPicPr>
                          <pic:blipFill>
                            <a:blip r:embed="rId30"/>
                            <a:stretch/>
                          </pic:blipFill>
                          <pic:spPr>
                            <a:xfrm>
                              <a:off x="1717200" y="3045960"/>
                              <a:ext cx="720" cy="720"/>
                            </a:xfrm>
                            <a:prstGeom prst="rect">
                              <a:avLst/>
                            </a:prstGeom>
                            <a:noFill/>
                            <a:ln w="0">
                              <a:noFill/>
                            </a:ln>
                          </pic:spPr>
                        </pic:pic>
                        <pic:pic xmlns:pic="http://schemas.openxmlformats.org/drawingml/2006/picture">
                          <pic:nvPicPr>
                            <pic:cNvPr id="19" name="Picture 18"/>
                            <pic:cNvPicPr/>
                          </pic:nvPicPr>
                          <pic:blipFill>
                            <a:blip r:embed="rId31"/>
                            <a:stretch/>
                          </pic:blipFill>
                          <pic:spPr>
                            <a:xfrm>
                              <a:off x="1828800" y="3032640"/>
                              <a:ext cx="720" cy="720"/>
                            </a:xfrm>
                            <a:prstGeom prst="rect">
                              <a:avLst/>
                            </a:prstGeom>
                            <a:noFill/>
                            <a:ln w="0">
                              <a:noFill/>
                            </a:ln>
                          </pic:spPr>
                        </pic:pic>
                        <pic:pic xmlns:pic="http://schemas.openxmlformats.org/drawingml/2006/picture">
                          <pic:nvPicPr>
                            <pic:cNvPr id="20" name="Picture 19"/>
                            <pic:cNvPicPr/>
                          </pic:nvPicPr>
                          <pic:blipFill>
                            <a:blip r:embed="rId32"/>
                            <a:stretch/>
                          </pic:blipFill>
                          <pic:spPr>
                            <a:xfrm>
                              <a:off x="1775520" y="3002400"/>
                              <a:ext cx="720" cy="720"/>
                            </a:xfrm>
                            <a:prstGeom prst="rect">
                              <a:avLst/>
                            </a:prstGeom>
                            <a:noFill/>
                            <a:ln w="0">
                              <a:noFill/>
                            </a:ln>
                          </pic:spPr>
                        </pic:pic>
                        <pic:pic xmlns:pic="http://schemas.openxmlformats.org/drawingml/2006/picture">
                          <pic:nvPicPr>
                            <pic:cNvPr id="21" name="Picture 20"/>
                            <pic:cNvPicPr/>
                          </pic:nvPicPr>
                          <pic:blipFill>
                            <a:blip r:embed="rId33"/>
                            <a:stretch/>
                          </pic:blipFill>
                          <pic:spPr>
                            <a:xfrm>
                              <a:off x="1993320" y="2926800"/>
                              <a:ext cx="720" cy="181080"/>
                            </a:xfrm>
                            <a:prstGeom prst="rect">
                              <a:avLst/>
                            </a:prstGeom>
                            <a:noFill/>
                            <a:ln w="0">
                              <a:noFill/>
                            </a:ln>
                          </pic:spPr>
                        </pic:pic>
                        <pic:pic xmlns:pic="http://schemas.openxmlformats.org/drawingml/2006/picture">
                          <pic:nvPicPr>
                            <pic:cNvPr id="22" name="Picture 21"/>
                            <pic:cNvPicPr/>
                          </pic:nvPicPr>
                          <pic:blipFill>
                            <a:blip r:embed="rId34"/>
                            <a:stretch/>
                          </pic:blipFill>
                          <pic:spPr>
                            <a:xfrm>
                              <a:off x="1350720" y="2989080"/>
                              <a:ext cx="720" cy="370800"/>
                            </a:xfrm>
                            <a:prstGeom prst="rect">
                              <a:avLst/>
                            </a:prstGeom>
                            <a:noFill/>
                            <a:ln w="0">
                              <a:noFill/>
                            </a:ln>
                          </pic:spPr>
                        </pic:pic>
                        <pic:pic xmlns:pic="http://schemas.openxmlformats.org/drawingml/2006/picture">
                          <pic:nvPicPr>
                            <pic:cNvPr id="23" name="Picture 22"/>
                            <pic:cNvPicPr/>
                          </pic:nvPicPr>
                          <pic:blipFill>
                            <a:blip r:embed="rId35"/>
                            <a:stretch/>
                          </pic:blipFill>
                          <pic:spPr>
                            <a:xfrm>
                              <a:off x="1553760" y="3352320"/>
                              <a:ext cx="720" cy="720"/>
                            </a:xfrm>
                            <a:prstGeom prst="rect">
                              <a:avLst/>
                            </a:prstGeom>
                            <a:noFill/>
                            <a:ln w="0">
                              <a:noFill/>
                            </a:ln>
                          </pic:spPr>
                        </pic:pic>
                        <pic:pic xmlns:pic="http://schemas.openxmlformats.org/drawingml/2006/picture">
                          <pic:nvPicPr>
                            <pic:cNvPr id="24" name="Picture 24"/>
                            <pic:cNvPicPr/>
                          </pic:nvPicPr>
                          <pic:blipFill>
                            <a:blip r:embed="rId36"/>
                            <a:stretch/>
                          </pic:blipFill>
                          <pic:spPr>
                            <a:xfrm>
                              <a:off x="1877760" y="3378960"/>
                              <a:ext cx="720" cy="720"/>
                            </a:xfrm>
                            <a:prstGeom prst="rect">
                              <a:avLst/>
                            </a:prstGeom>
                            <a:noFill/>
                            <a:ln w="0">
                              <a:noFill/>
                            </a:ln>
                          </pic:spPr>
                        </pic:pic>
                        <pic:pic xmlns:pic="http://schemas.openxmlformats.org/drawingml/2006/picture">
                          <pic:nvPicPr>
                            <pic:cNvPr id="25" name="Picture 26"/>
                            <pic:cNvPicPr/>
                          </pic:nvPicPr>
                          <pic:blipFill>
                            <a:blip r:embed="rId37"/>
                            <a:stretch/>
                          </pic:blipFill>
                          <pic:spPr>
                            <a:xfrm>
                              <a:off x="1665720" y="3374280"/>
                              <a:ext cx="720" cy="720"/>
                            </a:xfrm>
                            <a:prstGeom prst="rect">
                              <a:avLst/>
                            </a:prstGeom>
                            <a:noFill/>
                            <a:ln w="0">
                              <a:noFill/>
                            </a:ln>
                          </pic:spPr>
                        </pic:pic>
                        <pic:pic xmlns:pic="http://schemas.openxmlformats.org/drawingml/2006/picture">
                          <pic:nvPicPr>
                            <pic:cNvPr id="26" name="Picture 37"/>
                            <pic:cNvPicPr/>
                          </pic:nvPicPr>
                          <pic:blipFill>
                            <a:blip r:embed="rId38"/>
                            <a:stretch/>
                          </pic:blipFill>
                          <pic:spPr>
                            <a:xfrm>
                              <a:off x="1364040" y="3692520"/>
                              <a:ext cx="410040" cy="720"/>
                            </a:xfrm>
                            <a:prstGeom prst="rect">
                              <a:avLst/>
                            </a:prstGeom>
                            <a:noFill/>
                            <a:ln w="0">
                              <a:noFill/>
                            </a:ln>
                          </pic:spPr>
                        </pic:pic>
                        <wps:wsp>
                          <wps:cNvPr id="27" name=""/>
                          <wps:cNvSpPr/>
                          <wps:spPr>
                            <a:xfrm>
                              <a:off x="1414800" y="2315880"/>
                              <a:ext cx="380520" cy="72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left"/>
                                  <w:rPr/>
                                </w:pPr>
                                <w:r>
                                  <w:rPr>
                                    <w:rFonts w:eastAsia="Calibri"/>
                                    <w:sz w:val="56"/>
                                  </w:rPr>
                                  <w:t xml:space="preserve">   </w:t>
                                </w:r>
                                <w:r>
                                  <w:rPr>
                                    <w:rFonts w:eastAsia="Calibri"/>
                                    <w:sz w:val="56"/>
                                  </w:rPr>
                                  <w:t>Bring &amp; Buy &lt;&gt; Raffle &lt;&gt; Jams</w:t>
                                </w:r>
                              </w:p>
                            </w:txbxContent>
                          </wps:txbx>
                          <wps:bodyPr lIns="36720" tIns="720" rIns="36720" bIns="720" anchor="t">
                            <a:noAutofit/>
                          </wps:bodyPr>
                        </wps:wsp>
                        <pic:pic xmlns:pic="http://schemas.openxmlformats.org/drawingml/2006/picture">
                          <pic:nvPicPr>
                            <pic:cNvPr id="28" name="Picture 39"/>
                            <pic:cNvPicPr/>
                          </pic:nvPicPr>
                          <pic:blipFill>
                            <a:blip r:embed="rId39"/>
                            <a:stretch/>
                          </pic:blipFill>
                          <pic:spPr>
                            <a:xfrm>
                              <a:off x="1741320" y="3853080"/>
                              <a:ext cx="720" cy="556920"/>
                            </a:xfrm>
                            <a:prstGeom prst="rect">
                              <a:avLst/>
                            </a:prstGeom>
                            <a:noFill/>
                            <a:ln w="0">
                              <a:noFill/>
                            </a:ln>
                          </pic:spPr>
                        </pic:pic>
                        <wps:wsp>
                          <wps:cNvPr id="29" name=""/>
                          <wps:cNvSpPr/>
                          <wps:spPr>
                            <a:xfrm>
                              <a:off x="1339200" y="2634480"/>
                              <a:ext cx="539640" cy="453312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center"/>
                                  <w:rPr/>
                                </w:pPr>
                                <w:r>
                                  <w:rPr>
                                    <w:rFonts w:eastAsia="Calibri"/>
                                    <w:b/>
                                    <w:color w:val="FFFF00"/>
                                    <w:sz w:val="40"/>
                                  </w:rPr>
                                  <w:t>Proceeds to Both</w:t>
                                </w:r>
                              </w:p>
                            </w:txbxContent>
                          </wps:txbx>
                          <wps:bodyPr lIns="0" tIns="0" rIns="0" bIns="0" anchor="t">
                            <a:noAutofit/>
                          </wps:bodyPr>
                        </wps:wsp>
                        <wps:wsp>
                          <wps:cNvPr id="30" name=""/>
                          <wps:cNvSpPr/>
                          <wps:spPr>
                            <a:xfrm rot="20343600">
                              <a:off x="1107720" y="3903480"/>
                              <a:ext cx="539640" cy="629928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center"/>
                                  <w:rPr/>
                                </w:pPr>
                                <w:r>
                                  <w:rPr/>
                                </w:r>
                              </w:p>
                            </w:txbxContent>
                          </wps:txbx>
                          <wps:bodyPr lIns="0" tIns="0" rIns="0" bIns="0" anchor="t">
                            <a:noAutofit/>
                          </wps:bodyPr>
                        </wps:wsp>
                        <wps:wsp>
                          <wps:cNvPr id="31" name=""/>
                          <wps:cNvSpPr/>
                          <wps:spPr>
                            <a:xfrm>
                              <a:off x="1412280" y="2098800"/>
                              <a:ext cx="307800" cy="72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left"/>
                                  <w:rPr/>
                                </w:pPr>
                                <w:r>
                                  <w:rPr>
                                    <w:sz w:val="56"/>
                                  </w:rPr>
                                  <w:t xml:space="preserve">      </w:t>
                                </w:r>
                                <w:r>
                                  <w:rPr>
                                    <w:b/>
                                    <w:color w:val="FF0000"/>
                                    <w:sz w:val="56"/>
                                  </w:rPr>
                                  <w:t>TAKE AWAY AVAILABLE</w:t>
                                </w:r>
                              </w:p>
                            </w:txbxContent>
                          </wps:txbx>
                          <wps:bodyPr lIns="36720" tIns="720" rIns="36720" bIns="720" anchor="t">
                            <a:noAutofit/>
                          </wps:bodyPr>
                        </wps:wsp>
                      </wpg:wgp>
                    </a:graphicData>
                  </a:graphic>
                </wp:anchor>
              </w:drawing>
            </mc:Choice>
            <mc:Fallback>
              <w:pict>
                <v:group id="shape_0" alt="Shape 1" style="position:absolute;margin-left:527.6pt;margin-top:90.15pt;width:69.8pt;height:803.35pt" coordorigin="10552,1803" coordsize="1396,160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0851;top:2026;width:0;height:562;mso-wrap-style:none;v-text-anchor:middle" type="_x0000_t75">
                    <v:imagedata r:id="rId40" o:detectmouseclick="t"/>
                    <v:stroke color="#3465a4" joinstyle="round" endcap="flat"/>
                    <w10:wrap type="none"/>
                  </v:shape>
                  <v:rect id="shape_0" stroked="f" o:allowincell="f" style="position:absolute;left:11194;top:1803;width:251;height:493;mso-wrap-style:square;v-text-anchor:top">
                    <v:fill o:detectmouseclick="t" on="false"/>
                    <v:stroke color="#3465a4" joinstyle="round" endcap="flat"/>
                    <v:textbox>
                      <w:txbxContent>
                        <w:p>
                          <w:pPr>
                            <w:pStyle w:val="Normal"/>
                            <w:overflowPunct w:val="true"/>
                            <w:spacing w:lineRule="auto" w:line="240" w:before="0" w:after="0"/>
                            <w:jc w:val="left"/>
                            <w:rPr/>
                          </w:pPr>
                          <w:r>
                            <w:rPr>
                              <w:rFonts w:eastAsia="Calibri"/>
                              <w:sz w:val="200"/>
                            </w:rPr>
                            <w:t xml:space="preserve"> ’</w:t>
                          </w:r>
                          <w:r>
                            <w:rPr>
                              <w:rFonts w:eastAsia="Calibri"/>
                              <w:sz w:val="200"/>
                            </w:rPr>
                            <w:t>s</w:t>
                          </w:r>
                        </w:p>
                      </w:txbxContent>
                    </v:textbox>
                    <w10:wrap type="none"/>
                  </v:rect>
                  <v:shape id="shape_0" stroked="f" o:allowincell="f" style="position:absolute;left:11854;top:2019;width:0;height:597;mso-wrap-style:none;v-text-anchor:middle" type="_x0000_t75">
                    <v:imagedata r:id="rId41" o:detectmouseclick="t"/>
                    <v:stroke color="#3465a4" joinstyle="round" endcap="flat"/>
                    <w10:wrap type="none"/>
                  </v:shape>
                  <v:rect id="shape_0" stroked="f" o:allowincell="f" style="position:absolute;left:10863;top:2704;width:878;height:2006;mso-wrap-style:square;v-text-anchor:top">
                    <v:fill o:detectmouseclick="t" on="false"/>
                    <v:stroke color="#3465a4" joinstyle="round" endcap="flat"/>
                    <v:textbox>
                      <w:txbxContent>
                        <w:p>
                          <w:pPr>
                            <w:pStyle w:val="Normal"/>
                            <w:overflowPunct w:val="tru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tru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true"/>
                            <w:spacing w:lineRule="auto" w:line="240" w:before="0" w:after="0"/>
                            <w:jc w:val="left"/>
                            <w:rPr/>
                          </w:pPr>
                          <w:r>
                            <w:rPr/>
                          </w:r>
                        </w:p>
                        <w:p>
                          <w:pPr>
                            <w:pStyle w:val="Normal"/>
                            <w:overflowPunct w:val="true"/>
                            <w:spacing w:lineRule="auto" w:line="240" w:before="0" w:after="0"/>
                            <w:jc w:val="left"/>
                            <w:rPr>
                              <w:rFonts w:eastAsia="Calibri"/>
                              <w:color w:val="FF0000"/>
                              <w:sz w:val="144"/>
                            </w:rPr>
                          </w:pPr>
                          <w:r>
                            <w:rPr>
                              <w:rFonts w:eastAsia="Calibri"/>
                              <w:color w:val="FF0000"/>
                              <w:sz w:val="144"/>
                            </w:rPr>
                            <w:t>rty</w:t>
                          </w:r>
                        </w:p>
                        <w:p>
                          <w:pPr>
                            <w:pStyle w:val="Normal"/>
                            <w:overflowPunct w:val="tru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tru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tru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true"/>
                            <w:spacing w:lineRule="auto" w:line="240" w:before="0" w:after="0"/>
                            <w:jc w:val="left"/>
                            <w:rPr>
                              <w:rFonts w:eastAsia="Calibri"/>
                              <w:color w:val="33CCCC"/>
                              <w:sz w:val="96"/>
                            </w:rPr>
                          </w:pPr>
                          <w:r>
                            <w:rPr>
                              <w:rFonts w:eastAsia="Calibri"/>
                              <w:color w:val="33CCCC"/>
                              <w:sz w:val="96"/>
                            </w:rPr>
                            <w:t xml:space="preserve">    </w:t>
                          </w:r>
                        </w:p>
                        <w:p>
                          <w:pPr>
                            <w:pStyle w:val="Normal"/>
                            <w:overflowPunct w:val="true"/>
                            <w:spacing w:lineRule="auto" w:line="240" w:before="0" w:after="0"/>
                            <w:jc w:val="left"/>
                            <w:rPr>
                              <w:rFonts w:eastAsia="Calibri"/>
                              <w:sz w:val="72"/>
                            </w:rPr>
                          </w:pPr>
                          <w:r>
                            <w:rPr>
                              <w:rFonts w:eastAsia="Calibri"/>
                              <w:sz w:val="72"/>
                            </w:rPr>
                            <w:t> </w:t>
                          </w:r>
                        </w:p>
                        <w:p>
                          <w:pPr>
                            <w:pStyle w:val="Normal"/>
                            <w:overflowPunct w:val="true"/>
                            <w:spacing w:lineRule="auto" w:line="240" w:before="0" w:after="0"/>
                            <w:jc w:val="left"/>
                            <w:rPr/>
                          </w:pPr>
                          <w:r>
                            <w:rPr>
                              <w:sz w:val="22"/>
                            </w:rPr>
                            <w:t xml:space="preserve">                                 </w:t>
                          </w:r>
                        </w:p>
                      </w:txbxContent>
                    </v:textbox>
                    <w10:wrap type="none"/>
                  </v:rect>
                  <v:shape id="shape_0" stroked="f" o:allowincell="f" style="position:absolute;left:11212;top:6531;width:0;height:0;mso-wrap-style:none;v-text-anchor:middle" type="_x0000_t75">
                    <v:imagedata r:id="rId42" o:detectmouseclick="t"/>
                    <v:stroke color="#3465a4" joinstyle="round" endcap="flat"/>
                    <w10:wrap type="none"/>
                  </v:shape>
                  <v:shape id="shape_0" stroked="f" o:allowincell="f" style="position:absolute;left:11511;top:6600;width:0;height:0;mso-wrap-style:none;v-text-anchor:middle" type="_x0000_t75">
                    <v:imagedata r:id="rId43" o:detectmouseclick="t"/>
                    <v:stroke color="#3465a4" joinstyle="round" endcap="flat"/>
                    <w10:wrap type="none"/>
                  </v:shape>
                  <v:shape id="shape_0" stroked="f" o:allowincell="f" style="position:absolute;left:11687;top:6579;width:0;height:0;mso-wrap-style:none;v-text-anchor:middle" type="_x0000_t75">
                    <v:imagedata r:id="rId44" o:detectmouseclick="t"/>
                    <v:stroke color="#3465a4" joinstyle="round" endcap="flat"/>
                    <w10:wrap type="none"/>
                  </v:shape>
                  <v:shape id="shape_0" stroked="f" o:allowincell="f" style="position:absolute;left:11603;top:6531;width:0;height:0;mso-wrap-style:none;v-text-anchor:middle" type="_x0000_t75">
                    <v:imagedata r:id="rId45" o:detectmouseclick="t"/>
                    <v:stroke color="#3465a4" joinstyle="round" endcap="flat"/>
                    <w10:wrap type="none"/>
                  </v:shape>
                  <v:shape id="shape_0" stroked="f" o:allowincell="f" style="position:absolute;left:11946;top:6412;width:0;height:284;mso-wrap-style:none;v-text-anchor:middle" type="_x0000_t75">
                    <v:imagedata r:id="rId46" o:detectmouseclick="t"/>
                    <v:stroke color="#3465a4" joinstyle="round" endcap="flat"/>
                    <w10:wrap type="none"/>
                  </v:shape>
                  <v:shape id="shape_0" stroked="f" o:allowincell="f" style="position:absolute;left:10934;top:6510;width:0;height:583;mso-wrap-style:none;v-text-anchor:middle" type="_x0000_t75">
                    <v:imagedata r:id="rId47" o:detectmouseclick="t"/>
                    <v:stroke color="#3465a4" joinstyle="round" endcap="flat"/>
                    <w10:wrap type="none"/>
                  </v:shape>
                  <v:shape id="shape_0" stroked="f" o:allowincell="f" style="position:absolute;left:11254;top:7082;width:0;height:0;mso-wrap-style:none;v-text-anchor:middle" type="_x0000_t75">
                    <v:imagedata r:id="rId48" o:detectmouseclick="t"/>
                    <v:stroke color="#3465a4" joinstyle="round" endcap="flat"/>
                    <w10:wrap type="none"/>
                  </v:shape>
                  <v:shape id="shape_0" stroked="f" o:allowincell="f" style="position:absolute;left:11764;top:7124;width:0;height:0;mso-wrap-style:none;v-text-anchor:middle" type="_x0000_t75">
                    <v:imagedata r:id="rId49" o:detectmouseclick="t"/>
                    <v:stroke color="#3465a4" joinstyle="round" endcap="flat"/>
                    <w10:wrap type="none"/>
                  </v:shape>
                  <v:shape id="shape_0" stroked="f" o:allowincell="f" style="position:absolute;left:11430;top:7117;width:0;height:0;mso-wrap-style:none;v-text-anchor:middle" type="_x0000_t75">
                    <v:imagedata r:id="rId50" o:detectmouseclick="t"/>
                    <v:stroke color="#3465a4" joinstyle="round" endcap="flat"/>
                    <w10:wrap type="none"/>
                  </v:shape>
                  <v:shape id="shape_0" stroked="f" o:allowincell="f" style="position:absolute;left:10955;top:7618;width:645;height:0;mso-wrap-style:none;v-text-anchor:middle" type="_x0000_t75">
                    <v:imagedata r:id="rId51" o:detectmouseclick="t"/>
                    <v:stroke color="#3465a4" joinstyle="round" endcap="flat"/>
                    <w10:wrap type="none"/>
                  </v:shape>
                  <v:rect id="shape_0" stroked="f" o:allowincell="f" style="position:absolute;left:11035;top:5450;width:598;height:0;mso-wrap-style:square;v-text-anchor:top">
                    <v:fill o:detectmouseclick="t" on="false"/>
                    <v:stroke color="#3465a4" joinstyle="round" endcap="flat"/>
                    <v:textbox>
                      <w:txbxContent>
                        <w:p>
                          <w:pPr>
                            <w:pStyle w:val="Normal"/>
                            <w:overflowPunct w:val="true"/>
                            <w:spacing w:lineRule="auto" w:line="240" w:before="0" w:after="0"/>
                            <w:jc w:val="left"/>
                            <w:rPr/>
                          </w:pPr>
                          <w:r>
                            <w:rPr>
                              <w:rFonts w:eastAsia="Calibri"/>
                              <w:sz w:val="56"/>
                            </w:rPr>
                            <w:t xml:space="preserve">   </w:t>
                          </w:r>
                          <w:r>
                            <w:rPr>
                              <w:rFonts w:eastAsia="Calibri"/>
                              <w:sz w:val="56"/>
                            </w:rPr>
                            <w:t>Bring &amp; Buy &lt;&gt; Raffle &lt;&gt; Jams</w:t>
                          </w:r>
                        </w:p>
                      </w:txbxContent>
                    </v:textbox>
                    <w10:wrap type="none"/>
                  </v:rect>
                  <v:shape id="shape_0" stroked="f" o:allowincell="f" style="position:absolute;left:11549;top:7871;width:0;height:876;mso-wrap-style:none;v-text-anchor:middle" type="_x0000_t75">
                    <v:imagedata r:id="rId52" o:detectmouseclick="t"/>
                    <v:stroke color="#3465a4" joinstyle="round" endcap="flat"/>
                    <w10:wrap type="none"/>
                  </v:shape>
                  <v:rect id="shape_0" stroked="f" o:allowincell="f" style="position:absolute;left:10916;top:5952;width:849;height:7138;mso-wrap-style:square;v-text-anchor:top">
                    <v:fill o:detectmouseclick="t" on="false"/>
                    <v:stroke color="#3465a4" joinstyle="round" endcap="flat"/>
                    <v:textbox>
                      <w:txbxContent>
                        <w:p>
                          <w:pPr>
                            <w:pStyle w:val="Normal"/>
                            <w:overflowPunct w:val="true"/>
                            <w:spacing w:lineRule="auto" w:line="240" w:before="0" w:after="0"/>
                            <w:jc w:val="center"/>
                            <w:rPr/>
                          </w:pPr>
                          <w:r>
                            <w:rPr>
                              <w:rFonts w:eastAsia="Calibri"/>
                              <w:b/>
                              <w:color w:val="FFFF00"/>
                              <w:sz w:val="40"/>
                            </w:rPr>
                            <w:t>Proceeds to Both</w:t>
                          </w:r>
                        </w:p>
                      </w:txbxContent>
                    </v:textbox>
                    <w10:wrap type="none"/>
                  </v:rect>
                  <v:rect id="shape_0" stroked="f" o:allowincell="f" style="position:absolute;left:10551;top:7951;width:849;height:9919;mso-wrap-style:none;v-text-anchor:middle;rotation:339">
                    <v:fill o:detectmouseclick="t" on="false"/>
                    <v:stroke color="#3465a4" joinstyle="round" endcap="flat"/>
                    <v:textbox>
                      <w:txbxContent>
                        <w:p>
                          <w:pPr>
                            <w:pStyle w:val="Normal"/>
                            <w:overflowPunct w:val="true"/>
                            <w:spacing w:lineRule="auto" w:line="240" w:before="0" w:after="0"/>
                            <w:jc w:val="center"/>
                            <w:rPr/>
                          </w:pPr>
                          <w:r>
                            <w:rPr/>
                          </w:r>
                        </w:p>
                      </w:txbxContent>
                    </v:textbox>
                    <w10:wrap type="none"/>
                  </v:rect>
                  <v:rect id="shape_0" stroked="f" o:allowincell="f" style="position:absolute;left:11031;top:5108;width:484;height:0;mso-wrap-style:square;v-text-anchor:top">
                    <v:fill o:detectmouseclick="t" on="false"/>
                    <v:stroke color="#3465a4" joinstyle="round" endcap="flat"/>
                    <v:textbox>
                      <w:txbxContent>
                        <w:p>
                          <w:pPr>
                            <w:pStyle w:val="Normal"/>
                            <w:overflowPunct w:val="true"/>
                            <w:spacing w:lineRule="auto" w:line="240" w:before="0" w:after="0"/>
                            <w:jc w:val="left"/>
                            <w:rPr/>
                          </w:pPr>
                          <w:r>
                            <w:rPr>
                              <w:sz w:val="56"/>
                            </w:rPr>
                            <w:t xml:space="preserve">      </w:t>
                          </w:r>
                          <w:r>
                            <w:rPr>
                              <w:b/>
                              <w:color w:val="FF0000"/>
                              <w:sz w:val="56"/>
                            </w:rPr>
                            <w:t>TAKE AWAY AVAILABLE</w:t>
                          </w:r>
                        </w:p>
                      </w:txbxContent>
                    </v:textbox>
                    <w10:wrap type="none"/>
                  </v:rect>
                </v:group>
              </w:pict>
            </mc:Fallback>
          </mc:AlternateContent>
        </w:r>
      </w:hyperlink>
      <w:r>
        <w:rPr>
          <w:rStyle w:val="Hyperlink"/>
          <w:rFonts w:cs="Calibri"/>
          <w:b/>
          <w:bCs/>
          <w:sz w:val="28"/>
          <w:szCs w:val="28"/>
          <w:lang w:eastAsia="en-GB"/>
        </w:rPr>
        <w:t xml:space="preserve">g </w:t>
      </w:r>
    </w:p>
    <w:p>
      <w:pPr>
        <w:pStyle w:val="Normal"/>
        <w:numPr>
          <w:ilvl w:val="0"/>
          <w:numId w:val="0"/>
        </w:numPr>
        <w:shd w:val="clear" w:color="auto" w:fill="FFFFFF"/>
        <w:spacing w:before="0" w:after="0"/>
        <w:ind w:hanging="0" w:left="0"/>
        <w:jc w:val="center"/>
        <w:outlineLvl w:val="2"/>
        <w:rPr>
          <w:b/>
          <w:bCs/>
          <w:color w:val="127622"/>
          <w:sz w:val="28"/>
          <w:szCs w:val="28"/>
        </w:rPr>
      </w:pPr>
      <w:r>
        <w:rPr>
          <w:b/>
          <w:bCs/>
          <w:color w:val="127622"/>
          <w:sz w:val="28"/>
          <w:szCs w:val="28"/>
        </w:rPr>
      </w:r>
    </w:p>
    <w:p>
      <w:pPr>
        <w:pStyle w:val="Normal"/>
        <w:numPr>
          <w:ilvl w:val="0"/>
          <w:numId w:val="0"/>
        </w:numPr>
        <w:shd w:val="clear" w:color="auto" w:fill="FFFFFF"/>
        <w:spacing w:before="0" w:after="0"/>
        <w:ind w:hanging="0" w:left="0"/>
        <w:jc w:val="left"/>
        <w:outlineLvl w:val="2"/>
        <w:rPr/>
      </w:pPr>
      <w:r>
        <w:rPr>
          <w:b/>
          <w:bCs/>
          <w:color w:val="127622"/>
          <w:sz w:val="28"/>
          <w:szCs w:val="28"/>
          <w:u w:val="single"/>
        </w:rPr>
        <w:t>Why not try Bellringing at Watton or Aston.</w:t>
      </w:r>
      <w:r>
        <w:drawing>
          <wp:anchor distT="0" distB="0" distL="0" distR="0" simplePos="0" relativeHeight="16" behindDoc="0" locked="0" layoutInCell="0" allowOverlap="1">
            <wp:simplePos x="0" y="0"/>
            <wp:positionH relativeFrom="column">
              <wp:posOffset>4042410</wp:posOffset>
            </wp:positionH>
            <wp:positionV relativeFrom="paragraph">
              <wp:posOffset>-22225</wp:posOffset>
            </wp:positionV>
            <wp:extent cx="2138045" cy="3303270"/>
            <wp:effectExtent l="0" t="0" r="0" b="0"/>
            <wp:wrapSquare wrapText="largest"/>
            <wp:docPr id="32"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7"/>
                    <pic:cNvPicPr>
                      <a:picLocks noChangeAspect="1" noChangeArrowheads="1"/>
                    </pic:cNvPicPr>
                  </pic:nvPicPr>
                  <pic:blipFill>
                    <a:blip r:embed="rId53"/>
                    <a:stretch>
                      <a:fillRect/>
                    </a:stretch>
                  </pic:blipFill>
                  <pic:spPr bwMode="auto">
                    <a:xfrm>
                      <a:off x="0" y="0"/>
                      <a:ext cx="2138045" cy="3303270"/>
                    </a:xfrm>
                    <a:prstGeom prst="rect">
                      <a:avLst/>
                    </a:prstGeom>
                    <a:noFill/>
                  </pic:spPr>
                </pic:pic>
              </a:graphicData>
            </a:graphic>
          </wp:anchor>
        </w:drawing>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teachers ready to get you ringing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You don’t have to attend church</w:t>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a wide range of ages in our bands</w:t>
      </w:r>
    </w:p>
    <w:p>
      <w:pPr>
        <w:pStyle w:val="Normal"/>
        <w:numPr>
          <w:ilvl w:val="0"/>
          <w:numId w:val="0"/>
        </w:numPr>
        <w:shd w:val="clear" w:color="auto" w:fill="FFFFFF"/>
        <w:spacing w:before="0" w:after="0"/>
        <w:ind w:hanging="0" w:left="0"/>
        <w:jc w:val="left"/>
        <w:outlineLvl w:val="2"/>
        <w:rPr/>
      </w:pPr>
      <w:r>
        <w:rPr>
          <w:b/>
          <w:bCs/>
          <w:color w:val="127622"/>
          <w:sz w:val="28"/>
          <w:szCs w:val="28"/>
          <w:u w:val="none"/>
        </w:rPr>
        <w:t>Everyone is friendly and welcoming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a skills part of Duke of Edinburgh award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good exercise for body and mind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 xml:space="preserve">Email: </w:t>
      </w:r>
      <w:hyperlink r:id="rId54">
        <w:r>
          <w:rPr>
            <w:rStyle w:val="Hyperlink"/>
            <w:b/>
            <w:bCs/>
            <w:color w:val="127622"/>
            <w:sz w:val="28"/>
            <w:szCs w:val="28"/>
            <w:u w:val="none"/>
          </w:rPr>
          <w:t>bellringing111@gmail.com</w:t>
        </w:r>
      </w:hyperlink>
      <w:r>
        <w:rPr>
          <w:b/>
          <w:bCs/>
          <w:color w:val="127622"/>
          <w:sz w:val="28"/>
          <w:szCs w:val="28"/>
          <w:u w:val="none"/>
        </w:rPr>
        <w:t xml:space="preserve"> for more information.</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8"/>
          <w:szCs w:val="28"/>
          <w:u w:val="none"/>
        </w:rPr>
        <w:t xml:space="preserve">Aston </w:t>
      </w:r>
      <w:r>
        <w:rPr>
          <w:b w:val="false"/>
          <w:bCs/>
          <w:i w:val="false"/>
          <w:caps w:val="false"/>
          <w:smallCaps w:val="false"/>
          <w:color w:val="000000"/>
          <w:spacing w:val="0"/>
          <w:sz w:val="28"/>
          <w:szCs w:val="28"/>
          <w:u w:val="none"/>
        </w:rPr>
        <w:t>Practice Thursdays 19.58-</w:t>
      </w:r>
      <w:r>
        <w:rPr>
          <w:b w:val="false"/>
          <w:bCs/>
          <w:i w:val="false"/>
          <w:caps w:val="false"/>
          <w:smallCaps w:val="false"/>
          <w:color w:val="000000"/>
          <w:spacing w:val="0"/>
          <w:sz w:val="26"/>
          <w:szCs w:val="26"/>
          <w:u w:val="none"/>
        </w:rPr>
        <w:t>21.00 (but not in August)</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Aston </w:t>
      </w:r>
      <w:r>
        <w:rPr>
          <w:b w:val="false"/>
          <w:bCs/>
          <w:i w:val="false"/>
          <w:caps w:val="false"/>
          <w:smallCaps w:val="false"/>
          <w:color w:val="000000"/>
          <w:spacing w:val="0"/>
          <w:sz w:val="26"/>
          <w:szCs w:val="26"/>
          <w:u w:val="none"/>
        </w:rPr>
        <w:t>Ringing Times Sundays 10.30-11.00</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Watton </w:t>
      </w:r>
      <w:r>
        <w:rPr>
          <w:b w:val="false"/>
          <w:bCs w:val="false"/>
          <w:i w:val="false"/>
          <w:caps w:val="false"/>
          <w:smallCaps w:val="false"/>
          <w:color w:val="000000"/>
          <w:spacing w:val="0"/>
          <w:sz w:val="26"/>
          <w:szCs w:val="26"/>
          <w:u w:val="none"/>
        </w:rPr>
        <w:t xml:space="preserve">Bell ringers meet on Monday evenings at 7pm. </w:t>
      </w:r>
      <w:r>
        <w:rPr>
          <w:b w:val="false"/>
          <w:bCs/>
          <w:i w:val="false"/>
          <w:caps w:val="false"/>
          <w:smallCaps w:val="false"/>
          <w:color w:val="4A4A4A"/>
          <w:spacing w:val="0"/>
          <w:sz w:val="26"/>
          <w:szCs w:val="26"/>
          <w:u w:val="none"/>
        </w:rPr>
        <w:t>Contact: Keith Carpenter 01920 830479</w:t>
      </w:r>
    </w:p>
    <w:p>
      <w:pPr>
        <w:pStyle w:val="Normal"/>
        <w:numPr>
          <w:ilvl w:val="0"/>
          <w:numId w:val="0"/>
        </w:numPr>
        <w:shd w:val="clear" w:color="auto" w:fill="FFFFFF"/>
        <w:spacing w:before="0" w:after="0"/>
        <w:ind w:hanging="0" w:left="0"/>
        <w:jc w:val="center"/>
        <w:outlineLvl w:val="2"/>
        <w:rPr>
          <w:rFonts w:ascii="Calibri" w:hAnsi="Calibri"/>
          <w:sz w:val="26"/>
          <w:szCs w:val="26"/>
        </w:rPr>
      </w:pPr>
      <w:r>
        <w:rPr>
          <w:sz w:val="26"/>
          <w:szCs w:val="26"/>
        </w:rPr>
      </w:r>
    </w:p>
    <w:p>
      <w:pPr>
        <w:pStyle w:val="Normal"/>
        <w:numPr>
          <w:ilvl w:val="0"/>
          <w:numId w:val="0"/>
        </w:numPr>
        <w:shd w:val="clear" w:color="auto" w:fill="FFFFFF"/>
        <w:spacing w:before="0" w:after="0"/>
        <w:ind w:hanging="0" w:left="0"/>
        <w:jc w:val="center"/>
        <w:outlineLvl w:val="2"/>
        <w:rPr/>
      </w:pPr>
      <w:r>
        <w:rPr>
          <w:rStyle w:val="Strong"/>
          <w:b w:val="false"/>
          <w:i w:val="false"/>
          <w:caps w:val="false"/>
          <w:smallCaps w:val="false"/>
          <w:color w:val="191914"/>
          <w:spacing w:val="0"/>
          <w:sz w:val="26"/>
          <w:szCs w:val="26"/>
        </w:rPr>
        <w:t xml:space="preserve">Thank you for reading this week's Newsletter. If you have any questions or feedback on what you would like to see in the Newsletter, please email Tim Alexander at </w:t>
      </w:r>
      <w:hyperlink r:id="rId55">
        <w:r>
          <w:rPr>
            <w:rStyle w:val="Hyperlink"/>
            <w:b w:val="false"/>
            <w:bCs/>
            <w:i w:val="false"/>
            <w:caps w:val="false"/>
            <w:smallCaps w:val="false"/>
            <w:color w:val="191914"/>
            <w:spacing w:val="0"/>
            <w:sz w:val="26"/>
            <w:szCs w:val="26"/>
          </w:rPr>
          <w:t>tim_alexander3@hotmail.com.</w:t>
        </w:r>
      </w:hyperlink>
      <w:r>
        <w:rPr>
          <w:rStyle w:val="Strong"/>
          <w:b w:val="false"/>
          <w:i w:val="false"/>
          <w:caps w:val="false"/>
          <w:smallCaps w:val="false"/>
          <w:color w:val="191914"/>
          <w:spacing w:val="0"/>
          <w:sz w:val="26"/>
          <w:szCs w:val="26"/>
        </w:rPr>
        <w:t xml:space="preserve">   Thank you for your help.</w:t>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BodyText"/>
        <w:numPr>
          <w:ilvl w:val="0"/>
          <w:numId w:val="0"/>
        </w:numPr>
        <w:shd w:val="clear" w:color="auto" w:fill="FFFFFF"/>
        <w:spacing w:before="0" w:after="0"/>
        <w:ind w:hanging="0" w:left="0"/>
        <w:jc w:val="center"/>
        <w:outlineLvl w:val="2"/>
        <w:rPr/>
      </w:pPr>
      <w:r>
        <w:rPr>
          <w:rStyle w:val="Strong"/>
          <w:rFonts w:ascii="Calibri" w:hAnsi="Calibri"/>
          <w:b w:val="false"/>
          <w:i w:val="false"/>
          <w:caps w:val="false"/>
          <w:smallCaps w:val="false"/>
          <w:color w:val="000000"/>
          <w:spacing w:val="0"/>
          <w:sz w:val="26"/>
          <w:szCs w:val="26"/>
        </w:rPr>
        <w:t>The Diocese of St Albans are currently advertising the following roles. Please circulate details to anyone you think may be interested in applying.</w:t>
      </w:r>
    </w:p>
    <w:p>
      <w:pPr>
        <w:pStyle w:val="BodyText"/>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r>
    </w:p>
    <w:p>
      <w:pPr>
        <w:pStyle w:val="BodyText"/>
        <w:widowControl/>
        <w:numPr>
          <w:ilvl w:val="0"/>
          <w:numId w:val="1"/>
        </w:numPr>
        <w:tabs>
          <w:tab w:val="clear" w:pos="720"/>
          <w:tab w:val="left" w:pos="0" w:leader="none"/>
        </w:tabs>
        <w:spacing w:lineRule="auto" w:line="336" w:before="0" w:after="0"/>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PA to the Archdeacon of Hertford –Part Time (based in Hertingfordbury)</w:t>
      </w:r>
    </w:p>
    <w:p>
      <w:pPr>
        <w:pStyle w:val="BodyText"/>
        <w:widowControl/>
        <w:numPr>
          <w:ilvl w:val="0"/>
          <w:numId w:val="1"/>
        </w:numPr>
        <w:tabs>
          <w:tab w:val="clear" w:pos="720"/>
          <w:tab w:val="left" w:pos="0" w:leader="none"/>
        </w:tabs>
        <w:spacing w:lineRule="auto" w:line="336" w:before="0" w:after="0"/>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Giving Communications Assistant –Part Time (would suit uni/college leaver)</w:t>
      </w:r>
    </w:p>
    <w:p>
      <w:pPr>
        <w:pStyle w:val="BodyText"/>
        <w:widowControl/>
        <w:numPr>
          <w:ilvl w:val="0"/>
          <w:numId w:val="1"/>
        </w:numPr>
        <w:tabs>
          <w:tab w:val="clear" w:pos="720"/>
          <w:tab w:val="left" w:pos="0" w:leader="none"/>
        </w:tabs>
        <w:spacing w:lineRule="auto" w:line="336"/>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Property and Trust Adviser – Full Time</w:t>
      </w:r>
    </w:p>
    <w:p>
      <w:pPr>
        <w:pStyle w:val="BodyText"/>
        <w:widowControl/>
        <w:spacing w:before="0" w:after="0"/>
        <w:ind w:hanging="0" w:left="0" w:right="0"/>
        <w:jc w:val="left"/>
        <w:rPr>
          <w:rFonts w:ascii="Calibri" w:hAnsi="Calibri"/>
          <w:caps w:val="false"/>
          <w:smallCaps w:val="false"/>
          <w:color w:val="000000"/>
          <w:spacing w:val="0"/>
          <w:sz w:val="26"/>
          <w:szCs w:val="26"/>
        </w:rPr>
      </w:pPr>
      <w:r>
        <w:rPr>
          <w:rFonts w:ascii="Calibri" w:hAnsi="Calibri"/>
          <w:b w:val="false"/>
          <w:i w:val="false"/>
          <w:caps w:val="false"/>
          <w:smallCaps w:val="false"/>
          <w:color w:val="000000"/>
          <w:spacing w:val="0"/>
          <w:sz w:val="26"/>
          <w:szCs w:val="26"/>
        </w:rPr>
        <w:t>Further details on our website on the links below:</w:t>
      </w:r>
    </w:p>
    <w:p>
      <w:pPr>
        <w:pStyle w:val="BodyText"/>
        <w:widowControl/>
        <w:spacing w:before="0" w:after="0"/>
        <w:ind w:hanging="0" w:left="0" w:right="0"/>
        <w:jc w:val="left"/>
        <w:rPr>
          <w:b w:val="false"/>
          <w:i w:val="false"/>
        </w:rPr>
      </w:pPr>
      <w:r>
        <w:rPr>
          <w:b w:val="false"/>
          <w:i w:val="false"/>
        </w:rPr>
      </w:r>
    </w:p>
    <w:p>
      <w:pPr>
        <w:pStyle w:val="BodyText"/>
        <w:widowControl/>
        <w:spacing w:before="0" w:after="0"/>
        <w:ind w:hanging="0" w:left="0" w:right="0"/>
        <w:jc w:val="left"/>
        <w:rPr/>
      </w:pPr>
      <w:hyperlink r:id="rId56">
        <w:r>
          <w:rPr>
            <w:rStyle w:val="Hyperlink"/>
            <w:rFonts w:ascii="Calibri" w:hAnsi="Calibri"/>
            <w:b w:val="false"/>
            <w:i w:val="false"/>
            <w:caps w:val="false"/>
            <w:smallCaps w:val="false"/>
            <w:color w:val="000000"/>
            <w:spacing w:val="0"/>
            <w:sz w:val="26"/>
            <w:szCs w:val="26"/>
          </w:rPr>
          <w:t>https://www.stalbansdiocese.org/vacancies/pa-to-the-archdeacon-of-Hertford-2026/</w:t>
        </w:r>
      </w:hyperlink>
    </w:p>
    <w:p>
      <w:pPr>
        <w:pStyle w:val="BodyText"/>
        <w:widowControl/>
        <w:spacing w:before="0" w:after="0"/>
        <w:ind w:hanging="0" w:left="0" w:right="0"/>
        <w:jc w:val="left"/>
        <w:rPr/>
      </w:pPr>
      <w:hyperlink r:id="rId57">
        <w:r>
          <w:rPr>
            <w:rStyle w:val="Hyperlink"/>
            <w:rFonts w:ascii="Calibri" w:hAnsi="Calibri"/>
            <w:b w:val="false"/>
            <w:i w:val="false"/>
            <w:caps w:val="false"/>
            <w:smallCaps w:val="false"/>
            <w:color w:val="000000"/>
            <w:spacing w:val="0"/>
            <w:sz w:val="26"/>
            <w:szCs w:val="26"/>
          </w:rPr>
          <w:t>https://www.stalbansdiocese.org/vacancies/giving-communications-assistant/</w:t>
        </w:r>
      </w:hyperlink>
    </w:p>
    <w:p>
      <w:pPr>
        <w:pStyle w:val="BodyText"/>
        <w:widowControl/>
        <w:spacing w:before="0" w:after="0"/>
        <w:ind w:hanging="0" w:left="0" w:right="0"/>
        <w:jc w:val="left"/>
        <w:rPr/>
      </w:pPr>
      <w:hyperlink r:id="rId58">
        <w:r>
          <w:rPr>
            <w:rStyle w:val="Hyperlink"/>
            <w:rFonts w:ascii="Calibri" w:hAnsi="Calibri"/>
            <w:b w:val="false"/>
            <w:i w:val="false"/>
            <w:caps w:val="false"/>
            <w:smallCaps w:val="false"/>
            <w:color w:val="000000"/>
            <w:spacing w:val="0"/>
            <w:sz w:val="26"/>
            <w:szCs w:val="26"/>
          </w:rPr>
          <w:t>https://www.stalbansdiocese.org/vacancies/property-and-trusts-adviser/</w:t>
        </w:r>
      </w:hyperlink>
    </w:p>
    <w:p>
      <w:pPr>
        <w:pStyle w:val="Normal"/>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p>
      <w:pPr>
        <w:pStyle w:val="BodyText"/>
        <w:numPr>
          <w:ilvl w:val="0"/>
          <w:numId w:val="0"/>
        </w:numPr>
        <w:shd w:val="clear" w:color="auto" w:fill="FFFFFF"/>
        <w:spacing w:before="0" w:after="0"/>
        <w:ind w:hanging="0" w:left="0"/>
        <w:jc w:val="center"/>
        <w:outlineLvl w:val="2"/>
        <w:rPr/>
      </w:pPr>
      <w:r>
        <w:rPr>
          <w:rStyle w:val="Strong"/>
          <w:rFonts w:ascii="Calibri" w:hAnsi="Calibri"/>
          <w:b w:val="false"/>
          <w:i w:val="false"/>
          <w:caps w:val="false"/>
          <w:smallCaps w:val="false"/>
          <w:color w:val="000000"/>
          <w:spacing w:val="0"/>
          <w:sz w:val="26"/>
          <w:szCs w:val="26"/>
        </w:rPr>
        <w:t>Ruth Carl Governance and HR Operations Manager</w:t>
      </w:r>
    </w:p>
    <w:p>
      <w:pPr>
        <w:pStyle w:val="Normal"/>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sectPr>
      <w:headerReference w:type="even" r:id="rId59"/>
      <w:headerReference w:type="default" r:id="rId60"/>
      <w:headerReference w:type="first" r:id="rId61"/>
      <w:type w:val="nextPage"/>
      <w:pgSz w:w="11906" w:h="16838"/>
      <w:pgMar w:left="1440" w:right="1440" w:gutter="0" w:header="709"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Arial">
    <w:charset w:val="01"/>
    <w:family w:val="swiss"/>
    <w:pitch w:val="variable"/>
  </w:font>
  <w:font w:name="OpenSymbol">
    <w:altName w:val="Arial Unicode MS"/>
    <w:charset w:val="02"/>
    <w:family w:val="roman"/>
    <w:pitch w:val="variable"/>
  </w:font>
  <w:font w:name="Liberation Sans">
    <w:altName w:val="Arial"/>
    <w:charset w:val="01"/>
    <w:family w:val="roman"/>
    <w:pitch w:val="variable"/>
  </w:font>
  <w:font w:name="Helvetica Neue">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left"/>
      <w:pPr>
        <w:tabs>
          <w:tab w:val="num" w:pos="0"/>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GB"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0" w:after="200"/>
      <w:jc w:val="left"/>
    </w:pPr>
    <w:rPr>
      <w:rFonts w:ascii="Calibri" w:hAnsi="Calibri" w:eastAsia="Calibri" w:cs="Tahoma"/>
      <w:color w:val="auto"/>
      <w:kern w:val="0"/>
      <w:sz w:val="22"/>
      <w:szCs w:val="22"/>
      <w:lang w:val="en-GB" w:eastAsia="en-US" w:bidi="ar-SA"/>
    </w:rPr>
  </w:style>
  <w:style w:type="paragraph" w:styleId="Heading1">
    <w:name w:val="heading 1"/>
    <w:basedOn w:val="Normal"/>
    <w:next w:val="Normal"/>
    <w:link w:val="Heading1Char"/>
    <w:qFormat/>
    <w:pPr>
      <w:keepNext w:val="true"/>
      <w:keepLines/>
      <w:spacing w:before="480" w:after="0"/>
      <w:outlineLvl w:val="0"/>
    </w:pPr>
    <w:rPr>
      <w:rFonts w:ascii="Cambria" w:hAnsi="Cambria" w:eastAsia="Calibri" w:cs="Tahoma"/>
      <w:b/>
      <w:bCs/>
      <w:color w:val="365F91"/>
      <w:sz w:val="28"/>
      <w:szCs w:val="28"/>
    </w:rPr>
  </w:style>
  <w:style w:type="paragraph" w:styleId="Heading2">
    <w:name w:val="heading 2"/>
    <w:basedOn w:val="Normal"/>
    <w:next w:val="Normal"/>
    <w:link w:val="Heading2Char"/>
    <w:qFormat/>
    <w:pPr>
      <w:keepNext w:val="true"/>
      <w:keepLines/>
      <w:spacing w:before="200" w:after="0"/>
      <w:outlineLvl w:val="1"/>
    </w:pPr>
    <w:rPr>
      <w:rFonts w:ascii="Cambria" w:hAnsi="Cambria" w:eastAsia="Calibri" w:cs="Tahoma"/>
      <w:b/>
      <w:bCs/>
      <w:color w:val="4F81BD"/>
      <w:sz w:val="26"/>
      <w:szCs w:val="26"/>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cs="Times New Roman"/>
      <w:b/>
      <w:bCs/>
      <w:sz w:val="27"/>
      <w:szCs w:val="27"/>
      <w:lang w:eastAsia="en-GB"/>
    </w:rPr>
  </w:style>
  <w:style w:type="paragraph" w:styleId="Heading4">
    <w:name w:val="heading 4"/>
    <w:basedOn w:val="Normal"/>
    <w:next w:val="Normal"/>
    <w:link w:val="Heading4Char"/>
    <w:qFormat/>
    <w:pPr>
      <w:keepNext w:val="true"/>
      <w:keepLines/>
      <w:spacing w:before="200" w:after="0"/>
      <w:outlineLvl w:val="3"/>
    </w:pPr>
    <w:rPr>
      <w:rFonts w:ascii="Cambria" w:hAnsi="Cambria" w:eastAsia="Calibri" w:cs="Tahoma"/>
      <w:b/>
      <w:bCs/>
      <w:i/>
      <w:iCs/>
      <w:color w:val="4F81BD"/>
    </w:rPr>
  </w:style>
  <w:style w:type="paragraph" w:styleId="Heading5">
    <w:name w:val="heading 5"/>
    <w:basedOn w:val="Normal"/>
    <w:next w:val="Normal"/>
    <w:link w:val="Heading5Char"/>
    <w:qFormat/>
    <w:pPr>
      <w:keepNext w:val="true"/>
      <w:keepLines/>
      <w:spacing w:before="200" w:after="0"/>
      <w:outlineLvl w:val="4"/>
    </w:pPr>
    <w:rPr>
      <w:rFonts w:ascii="Cambria" w:hAnsi="Cambria" w:eastAsia="Calibri" w:cs="Tahoma"/>
      <w:color w:val="243F60"/>
    </w:rPr>
  </w:style>
  <w:style w:type="paragraph" w:styleId="Heading6">
    <w:name w:val="heading 6"/>
    <w:basedOn w:val="Normal"/>
    <w:next w:val="Normal"/>
    <w:link w:val="Heading6Char"/>
    <w:qFormat/>
    <w:pPr>
      <w:keepNext w:val="true"/>
      <w:keepLines/>
      <w:spacing w:before="200" w:after="0"/>
      <w:outlineLvl w:val="5"/>
    </w:pPr>
    <w:rPr>
      <w:rFonts w:ascii="Cambria" w:hAnsi="Cambria" w:eastAsia="Calibri" w:cs="Tahoma"/>
      <w:i/>
      <w:iCs/>
      <w:color w:val="243F60"/>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link w:val="BalloonText"/>
    <w:qFormat/>
    <w:rPr>
      <w:rFonts w:ascii="Tahoma" w:hAnsi="Tahoma" w:cs="Tahoma"/>
      <w:sz w:val="16"/>
      <w:szCs w:val="16"/>
    </w:rPr>
  </w:style>
  <w:style w:type="character" w:styleId="citation">
    <w:name w:val="citation"/>
    <w:basedOn w:val="DefaultParagraphFont"/>
    <w:qFormat/>
    <w:rPr/>
  </w:style>
  <w:style w:type="character" w:styleId="datenext">
    <w:name w:val="datenext"/>
    <w:basedOn w:val="DefaultParagraphFont"/>
    <w:qFormat/>
    <w:rPr/>
  </w:style>
  <w:style w:type="character" w:styleId="dateprev">
    <w:name w:val="dateprev"/>
    <w:basedOn w:val="DefaultParagraphFont"/>
    <w:qFormat/>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Heading3Char">
    <w:name w:val="Heading 3 Char"/>
    <w:basedOn w:val="DefaultParagraphFont"/>
    <w:link w:val="Heading3"/>
    <w:qFormat/>
    <w:rPr>
      <w:rFonts w:ascii="Times New Roman" w:hAnsi="Times New Roman" w:eastAsia="Times New Roman" w:cs="Times New Roman"/>
      <w:b/>
      <w:bCs/>
      <w:sz w:val="27"/>
      <w:szCs w:val="27"/>
      <w:lang w:eastAsia="en-GB"/>
    </w:rPr>
  </w:style>
  <w:style w:type="character" w:styleId="gd">
    <w:name w:val="gd"/>
    <w:basedOn w:val="DefaultParagraphFont"/>
    <w:qFormat/>
    <w:rPr/>
  </w:style>
  <w:style w:type="character" w:styleId="g3">
    <w:name w:val="g3"/>
    <w:basedOn w:val="DefaultParagraphFont"/>
    <w:qFormat/>
    <w:rPr/>
  </w:style>
  <w:style w:type="character" w:styleId="hb">
    <w:name w:val="hb"/>
    <w:basedOn w:val="DefaultParagraphFont"/>
    <w:qFormat/>
    <w:rPr/>
  </w:style>
  <w:style w:type="character" w:styleId="g2">
    <w:name w:val="g2"/>
    <w:basedOn w:val="DefaultParagraphFont"/>
    <w:qFormat/>
    <w:rPr/>
  </w:style>
  <w:style w:type="character" w:styleId="Strong">
    <w:name w:val="Strong"/>
    <w:qFormat/>
    <w:rPr>
      <w:b/>
      <w:bCs/>
    </w:rPr>
  </w:style>
  <w:style w:type="character" w:styleId="Emphasis">
    <w:name w:val="Emphasis"/>
    <w:basedOn w:val="DefaultParagraphFont"/>
    <w:qFormat/>
    <w:rPr>
      <w:i/>
      <w:iCs/>
    </w:rPr>
  </w:style>
  <w:style w:type="character" w:styleId="HTMLAddressChar">
    <w:name w:val="HTML Address Char"/>
    <w:basedOn w:val="DefaultParagraphFont"/>
    <w:link w:val="HTMLAddress"/>
    <w:qFormat/>
    <w:rPr>
      <w:rFonts w:ascii="Times New Roman" w:hAnsi="Times New Roman" w:eastAsia="Times New Roman" w:cs="Times New Roman"/>
      <w:i/>
      <w:iCs/>
      <w:color w:val="000000"/>
      <w:sz w:val="24"/>
      <w:szCs w:val="24"/>
    </w:rPr>
  </w:style>
  <w:style w:type="character" w:styleId="Heading1Char">
    <w:name w:val="Heading 1 Char"/>
    <w:basedOn w:val="DefaultParagraphFont"/>
    <w:link w:val="Heading1"/>
    <w:qFormat/>
    <w:rPr>
      <w:rFonts w:ascii="Cambria" w:hAnsi="Cambria" w:eastAsia="Calibri" w:cs="Tahoma"/>
      <w:b/>
      <w:bCs/>
      <w:color w:val="365F91"/>
      <w:sz w:val="28"/>
      <w:szCs w:val="28"/>
    </w:rPr>
  </w:style>
  <w:style w:type="character" w:styleId="Heading2Char">
    <w:name w:val="Heading 2 Char"/>
    <w:basedOn w:val="DefaultParagraphFont"/>
    <w:link w:val="Heading2"/>
    <w:qFormat/>
    <w:rPr>
      <w:rFonts w:ascii="Cambria" w:hAnsi="Cambria" w:eastAsia="Calibri" w:cs="Tahoma"/>
      <w:b/>
      <w:bCs/>
      <w:color w:val="4F81BD"/>
      <w:sz w:val="26"/>
      <w:szCs w:val="26"/>
    </w:rPr>
  </w:style>
  <w:style w:type="character" w:styleId="d-sm-none">
    <w:name w:val="d-sm-none"/>
    <w:basedOn w:val="DefaultParagraphFont"/>
    <w:qFormat/>
    <w:rPr/>
  </w:style>
  <w:style w:type="character" w:styleId="BodyTextChar">
    <w:name w:val="Body Text Char"/>
    <w:basedOn w:val="DefaultParagraphFont"/>
    <w:qFormat/>
    <w:rPr>
      <w:rFonts w:ascii="Arial" w:hAnsi="Arial" w:eastAsia="Times New Roman" w:cs="Arial"/>
      <w:sz w:val="24"/>
      <w:szCs w:val="18"/>
    </w:rPr>
  </w:style>
  <w:style w:type="character" w:styleId="Heading4Char">
    <w:name w:val="Heading 4 Char"/>
    <w:basedOn w:val="DefaultParagraphFont"/>
    <w:link w:val="Heading4"/>
    <w:qFormat/>
    <w:rPr>
      <w:rFonts w:ascii="Cambria" w:hAnsi="Cambria" w:eastAsia="Calibri" w:cs="Tahoma"/>
      <w:b/>
      <w:bCs/>
      <w:i/>
      <w:iCs/>
      <w:color w:val="4F81BD"/>
    </w:rPr>
  </w:style>
  <w:style w:type="character" w:styleId="m3316092690465166666apple-converted-space">
    <w:name w:val="m_3316092690465166666apple-converted-space"/>
    <w:basedOn w:val="DefaultParagraphFont"/>
    <w:qFormat/>
    <w:rPr/>
  </w:style>
  <w:style w:type="character" w:styleId="BodyTextIndentChar">
    <w:name w:val="Body Text Indent Char"/>
    <w:basedOn w:val="DefaultParagraphFont"/>
    <w:qFormat/>
    <w:rPr/>
  </w:style>
  <w:style w:type="character" w:styleId="Heading6Char">
    <w:name w:val="Heading 6 Char"/>
    <w:basedOn w:val="DefaultParagraphFont"/>
    <w:link w:val="Heading6"/>
    <w:qFormat/>
    <w:rPr>
      <w:rFonts w:ascii="Cambria" w:hAnsi="Cambria" w:eastAsia="Calibri" w:cs="Tahoma"/>
      <w:i/>
      <w:iCs/>
      <w:color w:val="243F60"/>
    </w:rPr>
  </w:style>
  <w:style w:type="character" w:styleId="il">
    <w:name w:val="il"/>
    <w:basedOn w:val="DefaultParagraphFont"/>
    <w:qFormat/>
    <w:rPr/>
  </w:style>
  <w:style w:type="character" w:styleId="Heading5Char">
    <w:name w:val="Heading 5 Char"/>
    <w:basedOn w:val="DefaultParagraphFont"/>
    <w:link w:val="Heading5"/>
    <w:qFormat/>
    <w:rPr>
      <w:rFonts w:ascii="Cambria" w:hAnsi="Cambria" w:eastAsia="Calibri" w:cs="Tahoma"/>
      <w:color w:val="243F60"/>
    </w:rPr>
  </w:style>
  <w:style w:type="character" w:styleId="FollowedHyperlink">
    <w:name w:val="FollowedHyperlink"/>
    <w:rPr>
      <w:color w:val="800000"/>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pPr>
      <w:spacing w:lineRule="auto" w:line="240" w:before="0" w:after="240"/>
    </w:pPr>
    <w:rPr>
      <w:rFonts w:ascii="Arial" w:hAnsi="Arial" w:eastAsia="Times New Roman" w:cs="Arial"/>
      <w:sz w:val="24"/>
      <w:szCs w:val="1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alloonText">
    <w:name w:val="Balloon Text"/>
    <w:basedOn w:val="Normal"/>
    <w:link w:val="BalloonTextChar"/>
    <w:qFormat/>
    <w:pPr>
      <w:spacing w:lineRule="auto" w:line="240" w:before="0" w:after="0"/>
    </w:pPr>
    <w:rPr>
      <w:rFonts w:ascii="Tahoma" w:hAnsi="Tahoma" w:cs="Tahoma"/>
      <w:sz w:val="16"/>
      <w:szCs w:val="16"/>
    </w:rPr>
  </w:style>
  <w:style w:type="paragraph" w:styleId="ve1">
    <w:name w:val="ve1"/>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513" w:leader="none"/>
        <w:tab w:val="right" w:pos="9026" w:leader="none"/>
      </w:tabs>
      <w:spacing w:lineRule="auto" w:line="240" w:before="0" w:after="0"/>
    </w:pPr>
    <w:rPr/>
  </w:style>
  <w:style w:type="paragraph" w:styleId="Footer">
    <w:name w:val="footer"/>
    <w:basedOn w:val="Normal"/>
    <w:link w:val="FooterChar"/>
    <w:pPr>
      <w:tabs>
        <w:tab w:val="clear" w:pos="720"/>
        <w:tab w:val="center" w:pos="4513" w:leader="none"/>
        <w:tab w:val="right" w:pos="9026" w:leader="none"/>
      </w:tabs>
      <w:spacing w:lineRule="auto" w:line="240" w:before="0" w:after="0"/>
    </w:pPr>
    <w:rPr/>
  </w:style>
  <w:style w:type="paragraph" w:styleId="m-5279492515399693100sig">
    <w:name w:val="m_-5279492515399693100si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hanging="0" w:left="720" w:right="0"/>
      <w:contextualSpacing/>
    </w:pPr>
    <w:rPr/>
  </w:style>
  <w:style w:type="paragraph" w:styleId="Body">
    <w:name w:val="Body"/>
    <w:qFormat/>
    <w:pPr>
      <w:widowControl/>
      <w:suppressAutoHyphens w:val="true"/>
      <w:overflowPunct w:val="true"/>
      <w:bidi w:val="0"/>
      <w:spacing w:lineRule="auto" w:line="240" w:before="0" w:after="0"/>
      <w:jc w:val="left"/>
    </w:pPr>
    <w:rPr>
      <w:rFonts w:ascii="Helvetica Neue" w:hAnsi="Helvetica Neue" w:eastAsia="Arial Unicode MS" w:cs="Arial Unicode MS"/>
      <w:color w:val="000000"/>
      <w:kern w:val="0"/>
      <w:sz w:val="22"/>
      <w:szCs w:val="22"/>
      <w:lang w:val="en-US" w:eastAsia="en-GB" w:bidi="ar-SA"/>
    </w:rPr>
  </w:style>
  <w:style w:type="paragraph" w:styleId="Default">
    <w:name w:val="Default"/>
    <w:qFormat/>
    <w:pPr>
      <w:widowControl/>
      <w:suppressAutoHyphens w:val="true"/>
      <w:overflowPunct w:val="true"/>
      <w:bidi w:val="0"/>
      <w:spacing w:lineRule="auto" w:line="240" w:before="160" w:after="0"/>
      <w:jc w:val="left"/>
    </w:pPr>
    <w:rPr>
      <w:rFonts w:ascii="Helvetica Neue" w:hAnsi="Helvetica Neue" w:eastAsia="Arial Unicode MS" w:cs="Arial Unicode MS"/>
      <w:color w:val="000000"/>
      <w:kern w:val="0"/>
      <w:sz w:val="24"/>
      <w:szCs w:val="24"/>
      <w:lang w:val="en-US" w:eastAsia="en-GB" w:bidi="ar-SA"/>
    </w:rPr>
  </w:style>
  <w:style w:type="paragraph" w:styleId="paragraphstyle2">
    <w:name w:val="paragraph_style_2"/>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TMLAddress">
    <w:name w:val="HTML Address"/>
    <w:basedOn w:val="Normal"/>
    <w:link w:val="HTMLAddressChar"/>
    <w:qFormat/>
    <w:pPr>
      <w:spacing w:lineRule="auto" w:line="240" w:before="0" w:after="0"/>
    </w:pPr>
    <w:rPr>
      <w:rFonts w:ascii="Times New Roman" w:hAnsi="Times New Roman" w:eastAsia="Times New Roman" w:cs="Times New Roman"/>
      <w:i/>
      <w:iCs/>
      <w:color w:val="000000"/>
      <w:sz w:val="24"/>
      <w:szCs w:val="24"/>
    </w:rPr>
  </w:style>
  <w:style w:type="paragraph" w:styleId="NoSpacing">
    <w:name w:val="No Spacing"/>
    <w:autoRedefine/>
    <w:qFormat/>
    <w:pPr>
      <w:widowControl/>
      <w:pBdr>
        <w:top w:val="single" w:sz="4" w:space="1" w:color="000000"/>
        <w:left w:val="single" w:sz="4" w:space="4" w:color="000000"/>
        <w:bottom w:val="single" w:sz="4" w:space="1" w:color="000000"/>
        <w:right w:val="single" w:sz="4" w:space="4" w:color="000000"/>
      </w:pBdr>
      <w:suppressAutoHyphens w:val="true"/>
      <w:overflowPunct w:val="true"/>
      <w:bidi w:val="0"/>
      <w:spacing w:lineRule="auto" w:line="240" w:before="0" w:after="0"/>
      <w:jc w:val="left"/>
    </w:pPr>
    <w:rPr>
      <w:rFonts w:ascii="Calibri" w:hAnsi="Calibri" w:eastAsia="Calibri" w:cs="Calibri"/>
      <w:b/>
      <w:color w:val="7030A0"/>
      <w:kern w:val="0"/>
      <w:sz w:val="32"/>
      <w:szCs w:val="32"/>
      <w:lang w:val="en-US" w:eastAsia="en-GB" w:bidi="ar-SA"/>
    </w:rPr>
  </w:style>
  <w:style w:type="paragraph" w:styleId="post-date">
    <w:name w:val="post-date"/>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m-7018531916090182252msonospacing">
    <w:name w:val="m_-7018531916090182252msonospacin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FrameContents">
    <w:name w:val="Frame Contents"/>
    <w:basedOn w:val="Normal"/>
    <w:qFormat/>
    <w:pPr/>
    <w:rPr/>
  </w:style>
  <w:style w:type="paragraph" w:styleId="BodyTextIndent">
    <w:name w:val="Body Text Indent"/>
    <w:basedOn w:val="Normal"/>
    <w:link w:val="BodyTextIndentChar"/>
    <w:pPr>
      <w:spacing w:before="0" w:after="120"/>
      <w:ind w:hanging="0" w:left="283" w:right="0"/>
    </w:pPr>
    <w:rPr/>
  </w:style>
  <w:style w:type="paragraph" w:styleId="article-excerpt">
    <w:name w:val="article-excerpt"/>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lockQuotationuser">
    <w:name w:val="Block Quotation (user)"/>
    <w:basedOn w:val="Normal"/>
    <w:qFormat/>
    <w:pPr>
      <w:spacing w:before="0" w:after="283"/>
      <w:ind w:hanging="0" w:left="567" w:right="567"/>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user">
    <w:name w:val="Frame Contents (user)"/>
    <w:basedOn w:val="Normal"/>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hyperlink" Target="mailto:Richard@Takeawaychurch.com" TargetMode="External"/><Relationship Id="rId6" Type="http://schemas.openxmlformats.org/officeDocument/2006/relationships/image" Target="media/image4.jpeg"/><Relationship Id="rId7" Type="http://schemas.openxmlformats.org/officeDocument/2006/relationships/hyperlink" Target="https://bedshertshct.org.uk/bike-n-hike/" TargetMode="External"/><Relationship Id="rId8" Type="http://schemas.openxmlformats.org/officeDocument/2006/relationships/image" Target="media/image5.png"/><Relationship Id="rId9" Type="http://schemas.openxmlformats.org/officeDocument/2006/relationships/hyperlink" Target="http://www.waterfordvillagehall.co.uk/" TargetMode="External"/><Relationship Id="rId10" Type="http://schemas.openxmlformats.org/officeDocument/2006/relationships/hyperlink" Target="http://www.waterfordvillagehall.co.uk/" TargetMode="External"/><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hyperlink" Target="http://linktr.ee/energy_hub" TargetMode="External"/><Relationship Id="rId15" Type="http://schemas.openxmlformats.org/officeDocument/2006/relationships/image" Target="media/image9.png"/><Relationship Id="rId16" Type="http://schemas.openxmlformats.org/officeDocument/2006/relationships/image" Target="media/image10.jpeg"/><Relationship Id="rId17" Type="http://schemas.openxmlformats.org/officeDocument/2006/relationships/hyperlink" Target="mailto:m.t.wandrag@gmail.com" TargetMode="External"/><Relationship Id="rId18" Type="http://schemas.openxmlformats.org/officeDocument/2006/relationships/hyperlink" Target="mailto:wardenstmarys@gmail.com" TargetMode="External"/><Relationship Id="rId19" Type="http://schemas.openxmlformats.org/officeDocument/2006/relationships/image" Target="media/image11.gif"/><Relationship Id="rId20" Type="http://schemas.openxmlformats.org/officeDocument/2006/relationships/hyperlink" Target="mailto:intouch@ageukherts.org.uk" TargetMode="External"/><Relationship Id="rId21" Type="http://schemas.openxmlformats.org/officeDocument/2006/relationships/hyperlink" Target="https://www.ageuk.org.uk/hertfordshire/our-services/" TargetMode="External"/><Relationship Id="rId22" Type="http://schemas.openxmlformats.org/officeDocument/2006/relationships/hyperlink" Target="http://griefshare.org/" TargetMode="External"/><Relationship Id="rId23" Type="http://schemas.openxmlformats.org/officeDocument/2006/relationships/hyperlink" Target="https://www.thebereavementjourney.org/" TargetMode="External"/><Relationship Id="rId24" Type="http://schemas.openxmlformats.org/officeDocument/2006/relationships/hyperlink" Target="http://cruse.org.uk/" TargetMode="External"/><Relationship Id="rId25" Type="http://schemas.openxmlformats.org/officeDocument/2006/relationships/hyperlink" Target="http://teardropgrief.co.uk/" TargetMode="External"/><Relationship Id="rId26" Type="http://schemas.openxmlformats.org/officeDocument/2006/relationships/hyperlink" Target="http://ataloss.org/" TargetMode="External"/><Relationship Id="rId27" Type="http://schemas.openxmlformats.org/officeDocument/2006/relationships/image" Target="media/image12.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 Id="rId40" Type="http://schemas.openxmlformats.org/officeDocument/2006/relationships/image" Target="media/image12.png"/><Relationship Id="rId41" Type="http://schemas.openxmlformats.org/officeDocument/2006/relationships/image" Target="media/image12.png"/><Relationship Id="rId42" Type="http://schemas.openxmlformats.org/officeDocument/2006/relationships/image" Target="media/image13.png"/><Relationship Id="rId43" Type="http://schemas.openxmlformats.org/officeDocument/2006/relationships/image" Target="media/image14.png"/><Relationship Id="rId44" Type="http://schemas.openxmlformats.org/officeDocument/2006/relationships/image" Target="media/image15.png"/><Relationship Id="rId45" Type="http://schemas.openxmlformats.org/officeDocument/2006/relationships/image" Target="media/image16.png"/><Relationship Id="rId46" Type="http://schemas.openxmlformats.org/officeDocument/2006/relationships/image" Target="media/image17.png"/><Relationship Id="rId47" Type="http://schemas.openxmlformats.org/officeDocument/2006/relationships/image" Target="media/image18.png"/><Relationship Id="rId48" Type="http://schemas.openxmlformats.org/officeDocument/2006/relationships/image" Target="media/image19.png"/><Relationship Id="rId49" Type="http://schemas.openxmlformats.org/officeDocument/2006/relationships/image" Target="media/image20.png"/><Relationship Id="rId50" Type="http://schemas.openxmlformats.org/officeDocument/2006/relationships/image" Target="media/image21.png"/><Relationship Id="rId51" Type="http://schemas.openxmlformats.org/officeDocument/2006/relationships/image" Target="media/image22.png"/><Relationship Id="rId52" Type="http://schemas.openxmlformats.org/officeDocument/2006/relationships/image" Target="media/image23.png"/><Relationship Id="rId53" Type="http://schemas.openxmlformats.org/officeDocument/2006/relationships/image" Target="media/image24.jpeg"/><Relationship Id="rId54" Type="http://schemas.openxmlformats.org/officeDocument/2006/relationships/hyperlink" Target="mailto:bellringing111@gmail.com" TargetMode="External"/><Relationship Id="rId55" Type="http://schemas.openxmlformats.org/officeDocument/2006/relationships/hyperlink" Target="tim_alexander3@hotmail.com." TargetMode="External"/><Relationship Id="rId56" Type="http://schemas.openxmlformats.org/officeDocument/2006/relationships/hyperlink" Target="https://www.stalbansdiocese.org/vacancies/pa-to-the-archdeacon-of-hertford-2026/" TargetMode="External"/><Relationship Id="rId57" Type="http://schemas.openxmlformats.org/officeDocument/2006/relationships/hyperlink" Target="https://www.stalbansdiocese.org/vacancies/giving-communications-assistant/" TargetMode="External"/><Relationship Id="rId58" Type="http://schemas.openxmlformats.org/officeDocument/2006/relationships/hyperlink" Target="https://www.stalbansdiocese.org/vacancies/property-and-trusts-adviser/" TargetMode="External"/><Relationship Id="rId59" Type="http://schemas.openxmlformats.org/officeDocument/2006/relationships/header" Target="header1.xml"/><Relationship Id="rId60" Type="http://schemas.openxmlformats.org/officeDocument/2006/relationships/header" Target="header2.xml"/><Relationship Id="rId61" Type="http://schemas.openxmlformats.org/officeDocument/2006/relationships/header" Target="header3.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2060</TotalTime>
  <Application>LibreOffice/26.8.0.3$Windows_X86_64 LibreOffice_project/bce0998afefdbc355585ca324285661a2170ba77</Application>
  <AppVersion>15.0000</AppVersion>
  <Pages>7</Pages>
  <Words>1913</Words>
  <Characters>10008</Characters>
  <CharactersWithSpaces>12136</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2026-09-14T15:29:00Z</dcterms:created>
  <dc:creator>Lee Crane</dc:creator>
  <dc:description/>
  <dc:language>en-GB</dc:language>
  <cp:lastModifiedBy/>
  <cp:lastPrinted>2026-09-25T22:20:22Z</cp:lastPrinted>
  <dcterms:modified xsi:type="dcterms:W3CDTF">2026-10-02T16:47:35Z</dcterms:modified>
  <cp:revision>429</cp:revision>
  <dc:subject/>
  <dc:title/>
</cp:coreProperties>
</file>

<file path=docProps/custom.xml><?xml version="1.0" encoding="utf-8"?>
<Properties xmlns="http://schemas.openxmlformats.org/officeDocument/2006/custom-properties" xmlns:vt="http://schemas.openxmlformats.org/officeDocument/2006/docPropsVTypes"/>
</file>