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EF959A2" w14:textId="77777777" w:rsidR="006539D0" w:rsidRDefault="006539D0">
      <w:pPr>
        <w:spacing w:line="240" w:lineRule="auto"/>
        <w:rPr>
          <w:b/>
          <w:bCs/>
          <w:sz w:val="18"/>
          <w:szCs w:val="18"/>
          <w:highlight w:val="white"/>
        </w:rPr>
      </w:pPr>
    </w:p>
    <w:p w14:paraId="0EF06180" w14:textId="77777777" w:rsidR="006539D0" w:rsidRDefault="00F31658">
      <w:pPr>
        <w:spacing w:line="240" w:lineRule="auto"/>
        <w:rPr>
          <w:b/>
          <w:bCs/>
          <w:sz w:val="18"/>
          <w:szCs w:val="18"/>
          <w:highlight w:val="white"/>
        </w:rPr>
      </w:pPr>
      <w:r>
        <w:rPr>
          <w:b/>
          <w:bCs/>
          <w:sz w:val="18"/>
          <w:szCs w:val="18"/>
          <w:highlight w:val="white"/>
        </w:rPr>
        <w:t xml:space="preserve">        </w:t>
      </w:r>
      <w:r>
        <w:rPr>
          <w:b/>
          <w:bCs/>
          <w:sz w:val="18"/>
          <w:szCs w:val="18"/>
          <w:highlight w:val="white"/>
        </w:rPr>
        <w:tab/>
      </w:r>
      <w:r>
        <w:rPr>
          <w:b/>
          <w:bCs/>
          <w:sz w:val="18"/>
          <w:szCs w:val="18"/>
          <w:highlight w:val="white"/>
        </w:rPr>
        <w:tab/>
        <w:t xml:space="preserve">               POSTLEBURY, STOKE ST MICHAEL and LEIGH ON MENDIP WITH DOWNHEAD</w:t>
      </w:r>
    </w:p>
    <w:p w14:paraId="36D92BD4" w14:textId="77777777" w:rsidR="006539D0" w:rsidRDefault="00F31658">
      <w:pPr>
        <w:spacing w:line="240" w:lineRule="auto"/>
        <w:ind w:left="1440"/>
        <w:rPr>
          <w:b/>
          <w:bCs/>
          <w:sz w:val="18"/>
          <w:szCs w:val="18"/>
          <w:highlight w:val="white"/>
        </w:rPr>
      </w:pPr>
      <w:r>
        <w:rPr>
          <w:b/>
          <w:bCs/>
          <w:sz w:val="18"/>
          <w:szCs w:val="18"/>
          <w:highlight w:val="white"/>
        </w:rPr>
        <w:t xml:space="preserve">               </w:t>
      </w:r>
      <w:r>
        <w:rPr>
          <w:b/>
          <w:bCs/>
          <w:sz w:val="18"/>
          <w:szCs w:val="18"/>
          <w:highlight w:val="white"/>
        </w:rPr>
        <w:tab/>
        <w:t xml:space="preserve">    WEEKLY INFORMATION SHEET - 9th October 2026</w:t>
      </w:r>
    </w:p>
    <w:p w14:paraId="44732850" w14:textId="77777777" w:rsidR="006539D0" w:rsidRDefault="006539D0">
      <w:pPr>
        <w:spacing w:line="240" w:lineRule="auto"/>
        <w:rPr>
          <w:b/>
          <w:bCs/>
          <w:sz w:val="18"/>
          <w:szCs w:val="18"/>
          <w:highlight w:val="white"/>
        </w:rPr>
      </w:pPr>
    </w:p>
    <w:p w14:paraId="10DE6161" w14:textId="77777777" w:rsidR="006539D0" w:rsidRDefault="00F31658">
      <w:pPr>
        <w:spacing w:line="240" w:lineRule="auto"/>
        <w:rPr>
          <w:b/>
          <w:bCs/>
          <w:sz w:val="18"/>
          <w:szCs w:val="18"/>
        </w:rPr>
      </w:pPr>
      <w:r>
        <w:rPr>
          <w:b/>
          <w:bCs/>
          <w:sz w:val="18"/>
          <w:szCs w:val="18"/>
        </w:rPr>
        <w:t xml:space="preserve">Thursday 8th October: 1800, </w:t>
      </w:r>
      <w:proofErr w:type="spellStart"/>
      <w:r>
        <w:rPr>
          <w:b/>
          <w:bCs/>
          <w:sz w:val="18"/>
          <w:szCs w:val="18"/>
        </w:rPr>
        <w:t>Wanstrow</w:t>
      </w:r>
      <w:proofErr w:type="spellEnd"/>
      <w:r>
        <w:rPr>
          <w:b/>
          <w:bCs/>
          <w:sz w:val="18"/>
          <w:szCs w:val="18"/>
        </w:rPr>
        <w:t>: Compline &amp; Meditation (Revd. Keith Johnson)</w:t>
      </w:r>
    </w:p>
    <w:p w14:paraId="3E4A7153" w14:textId="77777777" w:rsidR="006539D0" w:rsidRDefault="006539D0">
      <w:pPr>
        <w:spacing w:line="240" w:lineRule="auto"/>
        <w:rPr>
          <w:b/>
          <w:bCs/>
          <w:sz w:val="18"/>
          <w:szCs w:val="18"/>
          <w:highlight w:val="white"/>
        </w:rPr>
      </w:pPr>
    </w:p>
    <w:p w14:paraId="48EA41A3" w14:textId="77777777" w:rsidR="006539D0" w:rsidRDefault="00F31658">
      <w:pPr>
        <w:rPr>
          <w:b/>
          <w:bCs/>
          <w:color w:val="222222"/>
          <w:sz w:val="18"/>
          <w:szCs w:val="18"/>
        </w:rPr>
      </w:pPr>
      <w:r>
        <w:rPr>
          <w:b/>
          <w:bCs/>
          <w:color w:val="222222"/>
          <w:sz w:val="18"/>
          <w:szCs w:val="18"/>
        </w:rPr>
        <w:t>Services this weekend: Sunday 11th October - 19th Sunday after Trinity</w:t>
      </w:r>
    </w:p>
    <w:tbl>
      <w:tblPr>
        <w:tblStyle w:val="a"/>
        <w:tblW w:w="10081"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521"/>
        <w:gridCol w:w="2520"/>
        <w:gridCol w:w="2520"/>
        <w:gridCol w:w="2520"/>
      </w:tblGrid>
      <w:tr w:rsidR="006539D0" w14:paraId="7AFC89D0" w14:textId="77777777">
        <w:tc>
          <w:tcPr>
            <w:tcW w:w="2520" w:type="dxa"/>
            <w:tcMar>
              <w:top w:w="100" w:type="dxa"/>
              <w:left w:w="100" w:type="dxa"/>
              <w:bottom w:w="100" w:type="dxa"/>
              <w:right w:w="100" w:type="dxa"/>
            </w:tcMar>
          </w:tcPr>
          <w:p w14:paraId="5DE4E4CD" w14:textId="77777777" w:rsidR="006539D0" w:rsidRDefault="00F31658">
            <w:pPr>
              <w:widowControl w:val="0"/>
              <w:spacing w:line="240" w:lineRule="auto"/>
              <w:rPr>
                <w:color w:val="222222"/>
                <w:sz w:val="18"/>
                <w:szCs w:val="18"/>
              </w:rPr>
            </w:pPr>
            <w:r>
              <w:rPr>
                <w:color w:val="222222"/>
                <w:sz w:val="18"/>
                <w:szCs w:val="18"/>
              </w:rPr>
              <w:t>0930</w:t>
            </w:r>
          </w:p>
        </w:tc>
        <w:tc>
          <w:tcPr>
            <w:tcW w:w="2520" w:type="dxa"/>
            <w:tcMar>
              <w:top w:w="100" w:type="dxa"/>
              <w:left w:w="100" w:type="dxa"/>
              <w:bottom w:w="100" w:type="dxa"/>
              <w:right w:w="100" w:type="dxa"/>
            </w:tcMar>
          </w:tcPr>
          <w:p w14:paraId="312A7D77" w14:textId="77777777" w:rsidR="006539D0" w:rsidRDefault="00F31658">
            <w:pPr>
              <w:widowControl w:val="0"/>
              <w:spacing w:line="240" w:lineRule="auto"/>
              <w:rPr>
                <w:color w:val="222222"/>
                <w:sz w:val="18"/>
                <w:szCs w:val="18"/>
              </w:rPr>
            </w:pPr>
            <w:r>
              <w:rPr>
                <w:color w:val="222222"/>
                <w:sz w:val="18"/>
                <w:szCs w:val="18"/>
              </w:rPr>
              <w:t>Nunney</w:t>
            </w:r>
          </w:p>
        </w:tc>
        <w:tc>
          <w:tcPr>
            <w:tcW w:w="2520" w:type="dxa"/>
            <w:tcMar>
              <w:top w:w="100" w:type="dxa"/>
              <w:left w:w="100" w:type="dxa"/>
              <w:bottom w:w="100" w:type="dxa"/>
              <w:right w:w="100" w:type="dxa"/>
            </w:tcMar>
          </w:tcPr>
          <w:p w14:paraId="461C14C6" w14:textId="77777777" w:rsidR="006539D0" w:rsidRDefault="00F31658">
            <w:pPr>
              <w:widowControl w:val="0"/>
              <w:spacing w:line="240" w:lineRule="auto"/>
              <w:rPr>
                <w:color w:val="222222"/>
                <w:sz w:val="18"/>
                <w:szCs w:val="18"/>
              </w:rPr>
            </w:pPr>
            <w:r>
              <w:rPr>
                <w:color w:val="222222"/>
                <w:sz w:val="18"/>
                <w:szCs w:val="18"/>
              </w:rPr>
              <w:t>Harvest Communion</w:t>
            </w:r>
          </w:p>
        </w:tc>
        <w:tc>
          <w:tcPr>
            <w:tcW w:w="2520" w:type="dxa"/>
            <w:tcMar>
              <w:top w:w="100" w:type="dxa"/>
              <w:left w:w="100" w:type="dxa"/>
              <w:bottom w:w="100" w:type="dxa"/>
              <w:right w:w="100" w:type="dxa"/>
            </w:tcMar>
          </w:tcPr>
          <w:p w14:paraId="3E55C1E7" w14:textId="77777777" w:rsidR="006539D0" w:rsidRDefault="00F31658">
            <w:pPr>
              <w:widowControl w:val="0"/>
              <w:spacing w:line="240" w:lineRule="auto"/>
              <w:rPr>
                <w:color w:val="222222"/>
                <w:sz w:val="18"/>
                <w:szCs w:val="18"/>
              </w:rPr>
            </w:pPr>
            <w:r>
              <w:rPr>
                <w:color w:val="222222"/>
                <w:sz w:val="18"/>
                <w:szCs w:val="18"/>
              </w:rPr>
              <w:t>Revd. Keith Johnson</w:t>
            </w:r>
          </w:p>
        </w:tc>
      </w:tr>
      <w:tr w:rsidR="006539D0" w14:paraId="49F9FC44" w14:textId="77777777">
        <w:tc>
          <w:tcPr>
            <w:tcW w:w="2520" w:type="dxa"/>
            <w:tcMar>
              <w:top w:w="100" w:type="dxa"/>
              <w:left w:w="100" w:type="dxa"/>
              <w:bottom w:w="100" w:type="dxa"/>
              <w:right w:w="100" w:type="dxa"/>
            </w:tcMar>
          </w:tcPr>
          <w:p w14:paraId="453FFB08" w14:textId="77777777" w:rsidR="006539D0" w:rsidRDefault="00F31658">
            <w:pPr>
              <w:widowControl w:val="0"/>
              <w:spacing w:line="240" w:lineRule="auto"/>
              <w:rPr>
                <w:color w:val="222222"/>
                <w:sz w:val="18"/>
                <w:szCs w:val="18"/>
              </w:rPr>
            </w:pPr>
            <w:r>
              <w:rPr>
                <w:color w:val="222222"/>
                <w:sz w:val="18"/>
                <w:szCs w:val="18"/>
              </w:rPr>
              <w:t>1100</w:t>
            </w:r>
          </w:p>
        </w:tc>
        <w:tc>
          <w:tcPr>
            <w:tcW w:w="2520" w:type="dxa"/>
            <w:tcMar>
              <w:top w:w="100" w:type="dxa"/>
              <w:left w:w="100" w:type="dxa"/>
              <w:bottom w:w="100" w:type="dxa"/>
              <w:right w:w="100" w:type="dxa"/>
            </w:tcMar>
          </w:tcPr>
          <w:p w14:paraId="428E2F28" w14:textId="77777777" w:rsidR="006539D0" w:rsidRDefault="00F31658">
            <w:pPr>
              <w:widowControl w:val="0"/>
              <w:spacing w:line="240" w:lineRule="auto"/>
              <w:rPr>
                <w:color w:val="222222"/>
                <w:sz w:val="18"/>
                <w:szCs w:val="18"/>
              </w:rPr>
            </w:pPr>
            <w:r>
              <w:rPr>
                <w:color w:val="222222"/>
                <w:sz w:val="18"/>
                <w:szCs w:val="18"/>
              </w:rPr>
              <w:t>Witham</w:t>
            </w:r>
          </w:p>
        </w:tc>
        <w:tc>
          <w:tcPr>
            <w:tcW w:w="2520" w:type="dxa"/>
            <w:tcMar>
              <w:top w:w="100" w:type="dxa"/>
              <w:left w:w="100" w:type="dxa"/>
              <w:bottom w:w="100" w:type="dxa"/>
              <w:right w:w="100" w:type="dxa"/>
            </w:tcMar>
          </w:tcPr>
          <w:p w14:paraId="63B3F5C9" w14:textId="77777777" w:rsidR="006539D0" w:rsidRDefault="00F31658">
            <w:pPr>
              <w:widowControl w:val="0"/>
              <w:spacing w:line="240" w:lineRule="auto"/>
              <w:rPr>
                <w:color w:val="222222"/>
                <w:sz w:val="18"/>
                <w:szCs w:val="18"/>
              </w:rPr>
            </w:pPr>
            <w:r>
              <w:rPr>
                <w:color w:val="222222"/>
                <w:sz w:val="18"/>
                <w:szCs w:val="18"/>
              </w:rPr>
              <w:t>Harvest Communion</w:t>
            </w:r>
          </w:p>
        </w:tc>
        <w:tc>
          <w:tcPr>
            <w:tcW w:w="2520" w:type="dxa"/>
            <w:tcMar>
              <w:top w:w="100" w:type="dxa"/>
              <w:left w:w="100" w:type="dxa"/>
              <w:bottom w:w="100" w:type="dxa"/>
              <w:right w:w="100" w:type="dxa"/>
            </w:tcMar>
          </w:tcPr>
          <w:p w14:paraId="09E8FB36" w14:textId="77777777" w:rsidR="006539D0" w:rsidRDefault="00F31658">
            <w:pPr>
              <w:widowControl w:val="0"/>
              <w:spacing w:line="240" w:lineRule="auto"/>
              <w:rPr>
                <w:color w:val="222222"/>
                <w:sz w:val="18"/>
                <w:szCs w:val="18"/>
              </w:rPr>
            </w:pPr>
            <w:r>
              <w:rPr>
                <w:color w:val="222222"/>
                <w:sz w:val="18"/>
                <w:szCs w:val="18"/>
              </w:rPr>
              <w:t>Revd. Keith Johnson</w:t>
            </w:r>
          </w:p>
        </w:tc>
      </w:tr>
      <w:tr w:rsidR="006539D0" w14:paraId="3557B183" w14:textId="77777777">
        <w:tc>
          <w:tcPr>
            <w:tcW w:w="2520" w:type="dxa"/>
            <w:tcMar>
              <w:top w:w="100" w:type="dxa"/>
              <w:left w:w="100" w:type="dxa"/>
              <w:bottom w:w="100" w:type="dxa"/>
              <w:right w:w="100" w:type="dxa"/>
            </w:tcMar>
          </w:tcPr>
          <w:p w14:paraId="164F98A5" w14:textId="77777777" w:rsidR="006539D0" w:rsidRDefault="00F31658">
            <w:pPr>
              <w:widowControl w:val="0"/>
              <w:spacing w:line="240" w:lineRule="auto"/>
              <w:rPr>
                <w:color w:val="222222"/>
                <w:sz w:val="18"/>
                <w:szCs w:val="18"/>
              </w:rPr>
            </w:pPr>
            <w:r>
              <w:rPr>
                <w:color w:val="222222"/>
                <w:sz w:val="18"/>
                <w:szCs w:val="18"/>
              </w:rPr>
              <w:t>1600</w:t>
            </w:r>
          </w:p>
        </w:tc>
        <w:tc>
          <w:tcPr>
            <w:tcW w:w="2520" w:type="dxa"/>
            <w:tcMar>
              <w:top w:w="100" w:type="dxa"/>
              <w:left w:w="100" w:type="dxa"/>
              <w:bottom w:w="100" w:type="dxa"/>
              <w:right w:w="100" w:type="dxa"/>
            </w:tcMar>
          </w:tcPr>
          <w:p w14:paraId="069FA08D" w14:textId="77777777" w:rsidR="006539D0" w:rsidRDefault="00F31658">
            <w:pPr>
              <w:widowControl w:val="0"/>
              <w:spacing w:line="240" w:lineRule="auto"/>
              <w:rPr>
                <w:color w:val="222222"/>
                <w:sz w:val="18"/>
                <w:szCs w:val="18"/>
              </w:rPr>
            </w:pPr>
            <w:r>
              <w:rPr>
                <w:color w:val="222222"/>
                <w:sz w:val="18"/>
                <w:szCs w:val="18"/>
              </w:rPr>
              <w:t>Stoke St Michael</w:t>
            </w:r>
          </w:p>
        </w:tc>
        <w:tc>
          <w:tcPr>
            <w:tcW w:w="2520" w:type="dxa"/>
            <w:tcMar>
              <w:top w:w="100" w:type="dxa"/>
              <w:left w:w="100" w:type="dxa"/>
              <w:bottom w:w="100" w:type="dxa"/>
              <w:right w:w="100" w:type="dxa"/>
            </w:tcMar>
          </w:tcPr>
          <w:p w14:paraId="34DEF3F3" w14:textId="77777777" w:rsidR="006539D0" w:rsidRDefault="00F31658">
            <w:pPr>
              <w:widowControl w:val="0"/>
              <w:spacing w:line="240" w:lineRule="auto"/>
              <w:rPr>
                <w:color w:val="222222"/>
                <w:sz w:val="18"/>
                <w:szCs w:val="18"/>
              </w:rPr>
            </w:pPr>
            <w:r>
              <w:rPr>
                <w:color w:val="222222"/>
                <w:sz w:val="18"/>
                <w:szCs w:val="18"/>
              </w:rPr>
              <w:t>Harvest Service</w:t>
            </w:r>
          </w:p>
        </w:tc>
        <w:tc>
          <w:tcPr>
            <w:tcW w:w="2520" w:type="dxa"/>
            <w:tcMar>
              <w:top w:w="100" w:type="dxa"/>
              <w:left w:w="100" w:type="dxa"/>
              <w:bottom w:w="100" w:type="dxa"/>
              <w:right w:w="100" w:type="dxa"/>
            </w:tcMar>
          </w:tcPr>
          <w:p w14:paraId="684189FE" w14:textId="77777777" w:rsidR="006539D0" w:rsidRDefault="00F31658">
            <w:pPr>
              <w:widowControl w:val="0"/>
              <w:spacing w:line="240" w:lineRule="auto"/>
              <w:rPr>
                <w:color w:val="222222"/>
                <w:sz w:val="18"/>
                <w:szCs w:val="18"/>
              </w:rPr>
            </w:pPr>
            <w:r>
              <w:rPr>
                <w:color w:val="222222"/>
                <w:sz w:val="18"/>
                <w:szCs w:val="18"/>
              </w:rPr>
              <w:t>Revd. Keith Johnson</w:t>
            </w:r>
          </w:p>
        </w:tc>
      </w:tr>
    </w:tbl>
    <w:p w14:paraId="0041B913" w14:textId="77777777" w:rsidR="006539D0" w:rsidRDefault="006539D0">
      <w:pPr>
        <w:rPr>
          <w:b/>
          <w:bCs/>
          <w:color w:val="222222"/>
          <w:sz w:val="18"/>
          <w:szCs w:val="18"/>
        </w:rPr>
      </w:pPr>
    </w:p>
    <w:p w14:paraId="7465B024" w14:textId="77777777" w:rsidR="006539D0" w:rsidRDefault="00F31658">
      <w:pPr>
        <w:spacing w:line="240" w:lineRule="auto"/>
        <w:rPr>
          <w:color w:val="222222"/>
          <w:sz w:val="18"/>
          <w:szCs w:val="18"/>
        </w:rPr>
      </w:pPr>
      <w:r>
        <w:rPr>
          <w:b/>
          <w:bCs/>
          <w:color w:val="222222"/>
          <w:sz w:val="18"/>
          <w:szCs w:val="18"/>
        </w:rPr>
        <w:t xml:space="preserve">Little Saplings Stay and Play </w:t>
      </w:r>
      <w:r>
        <w:rPr>
          <w:color w:val="222222"/>
          <w:sz w:val="18"/>
          <w:szCs w:val="18"/>
        </w:rPr>
        <w:t xml:space="preserve">takes place term time Wednesdays  0930-1100 in Nunney Village Hall. All carers and pre-school children/infants welcome. Refreshments provided.  </w:t>
      </w:r>
    </w:p>
    <w:p w14:paraId="7C2355A7" w14:textId="77777777" w:rsidR="006539D0" w:rsidRDefault="006539D0">
      <w:pPr>
        <w:spacing w:line="240" w:lineRule="auto"/>
        <w:rPr>
          <w:color w:val="222222"/>
          <w:sz w:val="18"/>
          <w:szCs w:val="18"/>
        </w:rPr>
      </w:pPr>
    </w:p>
    <w:p w14:paraId="7299EA91" w14:textId="77777777" w:rsidR="006539D0" w:rsidRDefault="00F31658">
      <w:pPr>
        <w:shd w:val="clear" w:color="auto" w:fill="FFFFFF"/>
        <w:spacing w:line="240" w:lineRule="auto"/>
        <w:rPr>
          <w:sz w:val="18"/>
          <w:szCs w:val="18"/>
          <w:highlight w:val="white"/>
        </w:rPr>
      </w:pPr>
      <w:r>
        <w:rPr>
          <w:b/>
          <w:bCs/>
          <w:sz w:val="18"/>
          <w:szCs w:val="18"/>
        </w:rPr>
        <w:t xml:space="preserve">Life Group </w:t>
      </w:r>
      <w:r>
        <w:rPr>
          <w:sz w:val="18"/>
          <w:szCs w:val="18"/>
        </w:rPr>
        <w:t xml:space="preserve">takes place on alternate Thursday evenings in local homes in Nunney. We continue our course looking at the role of angels in the bible and today. All very welcome for a 1930 start for coffee, cake and chat, followed by bible study and prayer. For details of dates and venues contact </w:t>
      </w:r>
      <w:hyperlink r:id="rId6">
        <w:r>
          <w:rPr>
            <w:sz w:val="18"/>
            <w:szCs w:val="18"/>
          </w:rPr>
          <w:t>nunneychurchwardens@gmail.com</w:t>
        </w:r>
      </w:hyperlink>
    </w:p>
    <w:p w14:paraId="15C8A31B" w14:textId="77777777" w:rsidR="006539D0" w:rsidRDefault="006539D0">
      <w:pPr>
        <w:rPr>
          <w:b/>
          <w:bCs/>
          <w:sz w:val="18"/>
          <w:szCs w:val="18"/>
        </w:rPr>
      </w:pPr>
    </w:p>
    <w:p w14:paraId="4D2601F9" w14:textId="77777777" w:rsidR="006539D0" w:rsidRDefault="00F31658">
      <w:pPr>
        <w:rPr>
          <w:sz w:val="18"/>
          <w:szCs w:val="18"/>
        </w:rPr>
      </w:pPr>
      <w:r>
        <w:rPr>
          <w:b/>
          <w:bCs/>
          <w:sz w:val="18"/>
          <w:szCs w:val="18"/>
        </w:rPr>
        <w:t>Every Friday, 1000-1200:</w:t>
      </w:r>
      <w:r>
        <w:rPr>
          <w:sz w:val="18"/>
          <w:szCs w:val="18"/>
        </w:rPr>
        <w:t xml:space="preserve"> Coffee &amp; Chat, Stoke St Michael Church. All welcome.</w:t>
      </w:r>
    </w:p>
    <w:p w14:paraId="46268C04" w14:textId="77777777" w:rsidR="006539D0" w:rsidRDefault="006539D0">
      <w:pPr>
        <w:rPr>
          <w:sz w:val="18"/>
          <w:szCs w:val="18"/>
        </w:rPr>
      </w:pPr>
    </w:p>
    <w:p w14:paraId="4FD65822" w14:textId="77777777" w:rsidR="006539D0" w:rsidRDefault="00F31658">
      <w:pPr>
        <w:shd w:val="clear" w:color="auto" w:fill="FFFFFF"/>
        <w:rPr>
          <w:b/>
          <w:bCs/>
          <w:sz w:val="18"/>
          <w:szCs w:val="18"/>
          <w:highlight w:val="white"/>
        </w:rPr>
      </w:pPr>
      <w:r>
        <w:rPr>
          <w:b/>
          <w:bCs/>
          <w:sz w:val="18"/>
          <w:szCs w:val="18"/>
          <w:highlight w:val="white"/>
        </w:rPr>
        <w:t>Advance notices:</w:t>
      </w:r>
    </w:p>
    <w:p w14:paraId="6CFFF2A8" w14:textId="77777777" w:rsidR="006539D0" w:rsidRDefault="00F31658">
      <w:pPr>
        <w:shd w:val="clear" w:color="auto" w:fill="FFFFFF"/>
        <w:rPr>
          <w:b/>
          <w:bCs/>
          <w:sz w:val="18"/>
          <w:szCs w:val="18"/>
          <w:highlight w:val="white"/>
        </w:rPr>
      </w:pPr>
      <w:r>
        <w:rPr>
          <w:color w:val="222222"/>
          <w:sz w:val="18"/>
          <w:szCs w:val="18"/>
        </w:rPr>
        <w:t>Are you interested in being confirmed? Please contact Keith asap if so. Confirmation classes will take place during October and the Diocesan Confirmation service at Wells Cathedral is on Saturday 7th November at 1400, with the rehearsal at 1200.</w:t>
      </w:r>
    </w:p>
    <w:p w14:paraId="320CFCDC" w14:textId="77777777" w:rsidR="006539D0" w:rsidRDefault="006539D0">
      <w:pPr>
        <w:shd w:val="clear" w:color="auto" w:fill="FFFFFF"/>
        <w:rPr>
          <w:sz w:val="18"/>
          <w:szCs w:val="18"/>
        </w:rPr>
      </w:pPr>
    </w:p>
    <w:p w14:paraId="374D5811" w14:textId="77777777" w:rsidR="006539D0" w:rsidRDefault="00F31658">
      <w:pPr>
        <w:shd w:val="clear" w:color="auto" w:fill="FFFFFF"/>
        <w:rPr>
          <w:sz w:val="18"/>
          <w:szCs w:val="18"/>
        </w:rPr>
      </w:pPr>
      <w:r>
        <w:rPr>
          <w:b/>
          <w:bCs/>
          <w:sz w:val="18"/>
          <w:szCs w:val="18"/>
        </w:rPr>
        <w:t xml:space="preserve">Saturday 10th October: Fun Bingo in Leigh on Mendip Memorial Hall. </w:t>
      </w:r>
      <w:r>
        <w:rPr>
          <w:sz w:val="18"/>
          <w:szCs w:val="18"/>
        </w:rPr>
        <w:t>Bar open 1900, eyes down 1930. Entry £5 including table snacks, book of ten games £6. All proceeds to Friends of Leigh Church.</w:t>
      </w:r>
    </w:p>
    <w:p w14:paraId="2D385D58" w14:textId="77777777" w:rsidR="006539D0" w:rsidRDefault="006539D0">
      <w:pPr>
        <w:shd w:val="clear" w:color="auto" w:fill="FFFFFF"/>
        <w:rPr>
          <w:sz w:val="18"/>
          <w:szCs w:val="18"/>
        </w:rPr>
      </w:pPr>
    </w:p>
    <w:p w14:paraId="6661B249" w14:textId="77777777" w:rsidR="006539D0" w:rsidRDefault="00F31658">
      <w:pPr>
        <w:shd w:val="clear" w:color="auto" w:fill="FFFFFF"/>
        <w:rPr>
          <w:sz w:val="18"/>
          <w:szCs w:val="18"/>
        </w:rPr>
      </w:pPr>
      <w:r>
        <w:rPr>
          <w:b/>
          <w:bCs/>
          <w:color w:val="222222"/>
          <w:sz w:val="18"/>
          <w:szCs w:val="18"/>
        </w:rPr>
        <w:t>Stoke St Michael Harvest Supper: Sunday 11th October -</w:t>
      </w:r>
      <w:r>
        <w:rPr>
          <w:color w:val="222222"/>
          <w:sz w:val="18"/>
          <w:szCs w:val="18"/>
        </w:rPr>
        <w:t xml:space="preserve"> 1600 service in the Church followed by a three course supper and auction of produce in the Memorial Hall at 1730. Bar applied for. Tickets adults £7.50 and children £4 from Janet Gilham on 01749 840671.</w:t>
      </w:r>
      <w:r>
        <w:rPr>
          <w:sz w:val="18"/>
          <w:szCs w:val="18"/>
        </w:rPr>
        <w:t xml:space="preserve"> </w:t>
      </w:r>
    </w:p>
    <w:p w14:paraId="4D0198FF" w14:textId="77777777" w:rsidR="006539D0" w:rsidRDefault="006539D0">
      <w:pPr>
        <w:shd w:val="clear" w:color="auto" w:fill="FFFFFF"/>
        <w:rPr>
          <w:sz w:val="18"/>
          <w:szCs w:val="18"/>
        </w:rPr>
      </w:pPr>
    </w:p>
    <w:p w14:paraId="51575FDA" w14:textId="77777777" w:rsidR="006539D0" w:rsidRDefault="00F31658">
      <w:pPr>
        <w:shd w:val="clear" w:color="auto" w:fill="FFFFFF"/>
        <w:rPr>
          <w:b/>
          <w:bCs/>
          <w:sz w:val="18"/>
          <w:szCs w:val="18"/>
        </w:rPr>
      </w:pPr>
      <w:r>
        <w:rPr>
          <w:b/>
          <w:bCs/>
          <w:sz w:val="18"/>
          <w:szCs w:val="18"/>
        </w:rPr>
        <w:t xml:space="preserve">Tuesday 13th October: 1400-1600.  </w:t>
      </w:r>
      <w:proofErr w:type="spellStart"/>
      <w:r>
        <w:rPr>
          <w:b/>
          <w:bCs/>
          <w:sz w:val="18"/>
          <w:szCs w:val="18"/>
        </w:rPr>
        <w:t>Wanstrow</w:t>
      </w:r>
      <w:proofErr w:type="spellEnd"/>
      <w:r>
        <w:rPr>
          <w:b/>
          <w:bCs/>
          <w:sz w:val="18"/>
          <w:szCs w:val="18"/>
        </w:rPr>
        <w:t xml:space="preserve"> Chat Cafe - all welcome.</w:t>
      </w:r>
    </w:p>
    <w:p w14:paraId="200519A5" w14:textId="77777777" w:rsidR="006539D0" w:rsidRDefault="006539D0">
      <w:pPr>
        <w:shd w:val="clear" w:color="auto" w:fill="FFFFFF"/>
        <w:rPr>
          <w:sz w:val="18"/>
          <w:szCs w:val="18"/>
          <w:highlight w:val="white"/>
        </w:rPr>
      </w:pPr>
    </w:p>
    <w:p w14:paraId="7EB5948C" w14:textId="77777777" w:rsidR="006539D0" w:rsidRDefault="00F31658">
      <w:pPr>
        <w:rPr>
          <w:sz w:val="18"/>
          <w:szCs w:val="18"/>
          <w:highlight w:val="white"/>
        </w:rPr>
      </w:pPr>
      <w:r>
        <w:rPr>
          <w:b/>
          <w:bCs/>
          <w:sz w:val="18"/>
          <w:szCs w:val="18"/>
        </w:rPr>
        <w:t xml:space="preserve">Prayers for the sick and those in need: </w:t>
      </w:r>
      <w:r>
        <w:rPr>
          <w:sz w:val="18"/>
          <w:szCs w:val="18"/>
        </w:rPr>
        <w:t xml:space="preserve"> Baby Sylvia, Elsie Trewren,</w:t>
      </w:r>
      <w:r>
        <w:rPr>
          <w:sz w:val="18"/>
          <w:szCs w:val="18"/>
          <w:highlight w:val="white"/>
        </w:rPr>
        <w:t xml:space="preserve"> Annalise, Will, Freda, Maureen, Frances and Roger, , Bradley, Hannah, Sally Foster, Charity Marvin.. </w:t>
      </w:r>
    </w:p>
    <w:p w14:paraId="1710B540" w14:textId="77777777" w:rsidR="006539D0" w:rsidRDefault="006539D0">
      <w:pPr>
        <w:rPr>
          <w:sz w:val="18"/>
          <w:szCs w:val="18"/>
          <w:highlight w:val="white"/>
        </w:rPr>
      </w:pPr>
    </w:p>
    <w:p w14:paraId="77060B6C" w14:textId="77777777" w:rsidR="006539D0" w:rsidRDefault="00F31658">
      <w:pPr>
        <w:rPr>
          <w:b/>
          <w:bCs/>
          <w:sz w:val="18"/>
          <w:szCs w:val="18"/>
        </w:rPr>
      </w:pPr>
      <w:r>
        <w:rPr>
          <w:b/>
          <w:bCs/>
          <w:sz w:val="18"/>
          <w:szCs w:val="18"/>
        </w:rPr>
        <w:t>Please pray for the families and friends of those who have died recently:</w:t>
      </w:r>
    </w:p>
    <w:p w14:paraId="3DF130C3" w14:textId="77777777" w:rsidR="006539D0" w:rsidRDefault="00F31658">
      <w:pPr>
        <w:rPr>
          <w:color w:val="222222"/>
          <w:sz w:val="18"/>
          <w:szCs w:val="18"/>
        </w:rPr>
      </w:pPr>
      <w:r>
        <w:rPr>
          <w:color w:val="222222"/>
          <w:sz w:val="18"/>
          <w:szCs w:val="18"/>
        </w:rPr>
        <w:t>Joyce Massey, who died on 16th September and whose funeral will take place at Stoke St Michael Church on Monday 12th October at 1200, followed by burial in the cemetery.</w:t>
      </w:r>
    </w:p>
    <w:p w14:paraId="68E86C7F" w14:textId="77777777" w:rsidR="006539D0" w:rsidRDefault="006539D0">
      <w:pPr>
        <w:rPr>
          <w:b/>
          <w:bCs/>
          <w:color w:val="222222"/>
          <w:sz w:val="18"/>
          <w:szCs w:val="18"/>
        </w:rPr>
      </w:pPr>
    </w:p>
    <w:p w14:paraId="3797452A" w14:textId="77777777" w:rsidR="006539D0" w:rsidRDefault="00F31658">
      <w:pPr>
        <w:rPr>
          <w:b/>
          <w:bCs/>
          <w:color w:val="222222"/>
          <w:sz w:val="18"/>
          <w:szCs w:val="18"/>
        </w:rPr>
      </w:pPr>
      <w:r>
        <w:rPr>
          <w:b/>
          <w:bCs/>
          <w:color w:val="222222"/>
          <w:sz w:val="18"/>
          <w:szCs w:val="18"/>
        </w:rPr>
        <w:t xml:space="preserve">Services next weekend:  20th Sunday after Trinity (Luke the Evangelist) </w:t>
      </w:r>
    </w:p>
    <w:p w14:paraId="41452DDB" w14:textId="77777777" w:rsidR="006539D0" w:rsidRDefault="00F31658">
      <w:pPr>
        <w:spacing w:line="240" w:lineRule="auto"/>
        <w:rPr>
          <w:color w:val="222222"/>
          <w:sz w:val="18"/>
          <w:szCs w:val="18"/>
        </w:rPr>
      </w:pPr>
      <w:r>
        <w:rPr>
          <w:b/>
          <w:bCs/>
          <w:color w:val="222222"/>
          <w:sz w:val="18"/>
          <w:szCs w:val="18"/>
        </w:rPr>
        <w:t xml:space="preserve">Friday 16th October: 1000, Nunney: </w:t>
      </w:r>
      <w:r>
        <w:rPr>
          <w:color w:val="222222"/>
          <w:sz w:val="18"/>
          <w:szCs w:val="18"/>
        </w:rPr>
        <w:t xml:space="preserve">Holy Communion BCP (Revd. David Gatliffe) </w:t>
      </w:r>
    </w:p>
    <w:p w14:paraId="15FCFCFC" w14:textId="77777777" w:rsidR="006539D0" w:rsidRDefault="00F31658">
      <w:pPr>
        <w:rPr>
          <w:b/>
          <w:bCs/>
          <w:color w:val="222222"/>
          <w:sz w:val="18"/>
          <w:szCs w:val="18"/>
        </w:rPr>
      </w:pPr>
      <w:r>
        <w:rPr>
          <w:b/>
          <w:bCs/>
          <w:color w:val="222222"/>
          <w:sz w:val="18"/>
          <w:szCs w:val="18"/>
        </w:rPr>
        <w:t>Sunday 18th October:</w:t>
      </w:r>
    </w:p>
    <w:tbl>
      <w:tblPr>
        <w:tblStyle w:val="a0"/>
        <w:tblW w:w="10081"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521"/>
        <w:gridCol w:w="2520"/>
        <w:gridCol w:w="2520"/>
        <w:gridCol w:w="2520"/>
      </w:tblGrid>
      <w:tr w:rsidR="006539D0" w14:paraId="6B9C0FB2" w14:textId="77777777">
        <w:tc>
          <w:tcPr>
            <w:tcW w:w="2520" w:type="dxa"/>
            <w:tcMar>
              <w:top w:w="100" w:type="dxa"/>
              <w:left w:w="100" w:type="dxa"/>
              <w:bottom w:w="100" w:type="dxa"/>
              <w:right w:w="100" w:type="dxa"/>
            </w:tcMar>
          </w:tcPr>
          <w:p w14:paraId="2581FB88" w14:textId="77777777" w:rsidR="006539D0" w:rsidRDefault="00F31658">
            <w:pPr>
              <w:widowControl w:val="0"/>
              <w:pBdr>
                <w:top w:val="nil"/>
                <w:left w:val="nil"/>
                <w:bottom w:val="nil"/>
                <w:right w:val="nil"/>
                <w:between w:val="nil"/>
              </w:pBdr>
              <w:spacing w:line="240" w:lineRule="auto"/>
              <w:rPr>
                <w:color w:val="222222"/>
                <w:sz w:val="18"/>
                <w:szCs w:val="18"/>
              </w:rPr>
            </w:pPr>
            <w:r>
              <w:rPr>
                <w:color w:val="222222"/>
                <w:sz w:val="18"/>
                <w:szCs w:val="18"/>
              </w:rPr>
              <w:t>0930</w:t>
            </w:r>
          </w:p>
        </w:tc>
        <w:tc>
          <w:tcPr>
            <w:tcW w:w="2520" w:type="dxa"/>
            <w:tcMar>
              <w:top w:w="100" w:type="dxa"/>
              <w:left w:w="100" w:type="dxa"/>
              <w:bottom w:w="100" w:type="dxa"/>
              <w:right w:w="100" w:type="dxa"/>
            </w:tcMar>
          </w:tcPr>
          <w:p w14:paraId="069B5BCA" w14:textId="77777777" w:rsidR="006539D0" w:rsidRDefault="00F31658">
            <w:pPr>
              <w:widowControl w:val="0"/>
              <w:pBdr>
                <w:top w:val="nil"/>
                <w:left w:val="nil"/>
                <w:bottom w:val="nil"/>
                <w:right w:val="nil"/>
                <w:between w:val="nil"/>
              </w:pBdr>
              <w:spacing w:line="240" w:lineRule="auto"/>
              <w:rPr>
                <w:color w:val="222222"/>
                <w:sz w:val="18"/>
                <w:szCs w:val="18"/>
              </w:rPr>
            </w:pPr>
            <w:r>
              <w:rPr>
                <w:color w:val="222222"/>
                <w:sz w:val="18"/>
                <w:szCs w:val="18"/>
              </w:rPr>
              <w:t>Marston</w:t>
            </w:r>
          </w:p>
        </w:tc>
        <w:tc>
          <w:tcPr>
            <w:tcW w:w="2520" w:type="dxa"/>
            <w:tcMar>
              <w:top w:w="100" w:type="dxa"/>
              <w:left w:w="100" w:type="dxa"/>
              <w:bottom w:w="100" w:type="dxa"/>
              <w:right w:w="100" w:type="dxa"/>
            </w:tcMar>
          </w:tcPr>
          <w:p w14:paraId="111CFD86" w14:textId="77777777" w:rsidR="006539D0" w:rsidRDefault="00F31658">
            <w:pPr>
              <w:widowControl w:val="0"/>
              <w:pBdr>
                <w:top w:val="nil"/>
                <w:left w:val="nil"/>
                <w:bottom w:val="nil"/>
                <w:right w:val="nil"/>
                <w:between w:val="nil"/>
              </w:pBdr>
              <w:spacing w:line="240" w:lineRule="auto"/>
              <w:rPr>
                <w:color w:val="222222"/>
                <w:sz w:val="18"/>
                <w:szCs w:val="18"/>
              </w:rPr>
            </w:pPr>
            <w:r>
              <w:rPr>
                <w:color w:val="222222"/>
                <w:sz w:val="18"/>
                <w:szCs w:val="18"/>
              </w:rPr>
              <w:t>Harvest Communion</w:t>
            </w:r>
          </w:p>
        </w:tc>
        <w:tc>
          <w:tcPr>
            <w:tcW w:w="2520" w:type="dxa"/>
            <w:tcMar>
              <w:top w:w="100" w:type="dxa"/>
              <w:left w:w="100" w:type="dxa"/>
              <w:bottom w:w="100" w:type="dxa"/>
              <w:right w:w="100" w:type="dxa"/>
            </w:tcMar>
          </w:tcPr>
          <w:p w14:paraId="2036A671" w14:textId="77777777" w:rsidR="006539D0" w:rsidRDefault="00F31658">
            <w:pPr>
              <w:widowControl w:val="0"/>
              <w:pBdr>
                <w:top w:val="nil"/>
                <w:left w:val="nil"/>
                <w:bottom w:val="nil"/>
                <w:right w:val="nil"/>
                <w:between w:val="nil"/>
              </w:pBdr>
              <w:spacing w:line="240" w:lineRule="auto"/>
              <w:rPr>
                <w:color w:val="222222"/>
                <w:sz w:val="18"/>
                <w:szCs w:val="18"/>
              </w:rPr>
            </w:pPr>
            <w:r>
              <w:rPr>
                <w:color w:val="222222"/>
                <w:sz w:val="18"/>
                <w:szCs w:val="18"/>
              </w:rPr>
              <w:t>Revd. Keith Johnson &amp; Preacher Matthew Howson</w:t>
            </w:r>
          </w:p>
        </w:tc>
      </w:tr>
      <w:tr w:rsidR="006539D0" w14:paraId="70E41F78" w14:textId="77777777">
        <w:tc>
          <w:tcPr>
            <w:tcW w:w="2520" w:type="dxa"/>
            <w:tcMar>
              <w:top w:w="100" w:type="dxa"/>
              <w:left w:w="100" w:type="dxa"/>
              <w:bottom w:w="100" w:type="dxa"/>
              <w:right w:w="100" w:type="dxa"/>
            </w:tcMar>
          </w:tcPr>
          <w:p w14:paraId="5D1306EA" w14:textId="77777777" w:rsidR="006539D0" w:rsidRDefault="00F31658">
            <w:pPr>
              <w:widowControl w:val="0"/>
              <w:pBdr>
                <w:top w:val="nil"/>
                <w:left w:val="nil"/>
                <w:bottom w:val="nil"/>
                <w:right w:val="nil"/>
                <w:between w:val="nil"/>
              </w:pBdr>
              <w:spacing w:line="240" w:lineRule="auto"/>
              <w:rPr>
                <w:color w:val="222222"/>
                <w:sz w:val="18"/>
                <w:szCs w:val="18"/>
              </w:rPr>
            </w:pPr>
            <w:r>
              <w:rPr>
                <w:color w:val="222222"/>
                <w:sz w:val="18"/>
                <w:szCs w:val="18"/>
              </w:rPr>
              <w:t>1100</w:t>
            </w:r>
          </w:p>
        </w:tc>
        <w:tc>
          <w:tcPr>
            <w:tcW w:w="2520" w:type="dxa"/>
            <w:tcMar>
              <w:top w:w="100" w:type="dxa"/>
              <w:left w:w="100" w:type="dxa"/>
              <w:bottom w:w="100" w:type="dxa"/>
              <w:right w:w="100" w:type="dxa"/>
            </w:tcMar>
          </w:tcPr>
          <w:p w14:paraId="3DFD2489" w14:textId="77777777" w:rsidR="006539D0" w:rsidRDefault="00F31658">
            <w:pPr>
              <w:widowControl w:val="0"/>
              <w:pBdr>
                <w:top w:val="nil"/>
                <w:left w:val="nil"/>
                <w:bottom w:val="nil"/>
                <w:right w:val="nil"/>
                <w:between w:val="nil"/>
              </w:pBdr>
              <w:spacing w:line="240" w:lineRule="auto"/>
              <w:rPr>
                <w:color w:val="222222"/>
                <w:sz w:val="18"/>
                <w:szCs w:val="18"/>
              </w:rPr>
            </w:pPr>
            <w:r>
              <w:rPr>
                <w:color w:val="222222"/>
                <w:sz w:val="18"/>
                <w:szCs w:val="18"/>
              </w:rPr>
              <w:t>Stoke St Michael</w:t>
            </w:r>
          </w:p>
        </w:tc>
        <w:tc>
          <w:tcPr>
            <w:tcW w:w="2520" w:type="dxa"/>
            <w:tcMar>
              <w:top w:w="100" w:type="dxa"/>
              <w:left w:w="100" w:type="dxa"/>
              <w:bottom w:w="100" w:type="dxa"/>
              <w:right w:w="100" w:type="dxa"/>
            </w:tcMar>
          </w:tcPr>
          <w:p w14:paraId="336F7A55" w14:textId="77777777" w:rsidR="006539D0" w:rsidRDefault="00F31658">
            <w:pPr>
              <w:widowControl w:val="0"/>
              <w:pBdr>
                <w:top w:val="nil"/>
                <w:left w:val="nil"/>
                <w:bottom w:val="nil"/>
                <w:right w:val="nil"/>
                <w:between w:val="nil"/>
              </w:pBdr>
              <w:spacing w:line="240" w:lineRule="auto"/>
              <w:rPr>
                <w:color w:val="222222"/>
                <w:sz w:val="18"/>
                <w:szCs w:val="18"/>
              </w:rPr>
            </w:pPr>
            <w:r>
              <w:rPr>
                <w:color w:val="222222"/>
                <w:sz w:val="18"/>
                <w:szCs w:val="18"/>
              </w:rPr>
              <w:t>Family Communion</w:t>
            </w:r>
          </w:p>
        </w:tc>
        <w:tc>
          <w:tcPr>
            <w:tcW w:w="2520" w:type="dxa"/>
            <w:tcMar>
              <w:top w:w="100" w:type="dxa"/>
              <w:left w:w="100" w:type="dxa"/>
              <w:bottom w:w="100" w:type="dxa"/>
              <w:right w:w="100" w:type="dxa"/>
            </w:tcMar>
          </w:tcPr>
          <w:p w14:paraId="56B4CB32" w14:textId="77777777" w:rsidR="006539D0" w:rsidRDefault="00F31658">
            <w:pPr>
              <w:widowControl w:val="0"/>
              <w:pBdr>
                <w:top w:val="nil"/>
                <w:left w:val="nil"/>
                <w:bottom w:val="nil"/>
                <w:right w:val="nil"/>
                <w:between w:val="nil"/>
              </w:pBdr>
              <w:spacing w:line="240" w:lineRule="auto"/>
              <w:rPr>
                <w:color w:val="222222"/>
                <w:sz w:val="18"/>
                <w:szCs w:val="18"/>
              </w:rPr>
            </w:pPr>
            <w:r>
              <w:rPr>
                <w:color w:val="222222"/>
                <w:sz w:val="18"/>
                <w:szCs w:val="18"/>
              </w:rPr>
              <w:t>Revd. Keith Johnson &amp; Preacher Matthew Howson</w:t>
            </w:r>
          </w:p>
        </w:tc>
      </w:tr>
      <w:tr w:rsidR="006539D0" w14:paraId="2BCE3F74" w14:textId="77777777">
        <w:tc>
          <w:tcPr>
            <w:tcW w:w="2520" w:type="dxa"/>
            <w:tcMar>
              <w:top w:w="100" w:type="dxa"/>
              <w:left w:w="100" w:type="dxa"/>
              <w:bottom w:w="100" w:type="dxa"/>
              <w:right w:w="100" w:type="dxa"/>
            </w:tcMar>
          </w:tcPr>
          <w:p w14:paraId="7A98246B" w14:textId="77777777" w:rsidR="006539D0" w:rsidRDefault="00F31658">
            <w:pPr>
              <w:widowControl w:val="0"/>
              <w:pBdr>
                <w:top w:val="nil"/>
                <w:left w:val="nil"/>
                <w:bottom w:val="nil"/>
                <w:right w:val="nil"/>
                <w:between w:val="nil"/>
              </w:pBdr>
              <w:spacing w:line="240" w:lineRule="auto"/>
              <w:rPr>
                <w:color w:val="222222"/>
                <w:sz w:val="18"/>
                <w:szCs w:val="18"/>
              </w:rPr>
            </w:pPr>
            <w:r>
              <w:rPr>
                <w:color w:val="222222"/>
                <w:sz w:val="18"/>
                <w:szCs w:val="18"/>
              </w:rPr>
              <w:t>1600</w:t>
            </w:r>
          </w:p>
        </w:tc>
        <w:tc>
          <w:tcPr>
            <w:tcW w:w="2520" w:type="dxa"/>
            <w:tcMar>
              <w:top w:w="100" w:type="dxa"/>
              <w:left w:w="100" w:type="dxa"/>
              <w:bottom w:w="100" w:type="dxa"/>
              <w:right w:w="100" w:type="dxa"/>
            </w:tcMar>
          </w:tcPr>
          <w:p w14:paraId="39BA1761" w14:textId="77777777" w:rsidR="006539D0" w:rsidRDefault="00F31658">
            <w:pPr>
              <w:widowControl w:val="0"/>
              <w:pBdr>
                <w:top w:val="nil"/>
                <w:left w:val="nil"/>
                <w:bottom w:val="nil"/>
                <w:right w:val="nil"/>
                <w:between w:val="nil"/>
              </w:pBdr>
              <w:spacing w:line="240" w:lineRule="auto"/>
              <w:rPr>
                <w:color w:val="222222"/>
                <w:sz w:val="18"/>
                <w:szCs w:val="18"/>
              </w:rPr>
            </w:pPr>
            <w:r>
              <w:rPr>
                <w:color w:val="222222"/>
                <w:sz w:val="18"/>
                <w:szCs w:val="18"/>
              </w:rPr>
              <w:t>Nunney Village Hall</w:t>
            </w:r>
          </w:p>
        </w:tc>
        <w:tc>
          <w:tcPr>
            <w:tcW w:w="2520" w:type="dxa"/>
            <w:tcMar>
              <w:top w:w="100" w:type="dxa"/>
              <w:left w:w="100" w:type="dxa"/>
              <w:bottom w:w="100" w:type="dxa"/>
              <w:right w:w="100" w:type="dxa"/>
            </w:tcMar>
          </w:tcPr>
          <w:p w14:paraId="331FBD7B" w14:textId="77777777" w:rsidR="006539D0" w:rsidRDefault="00F31658">
            <w:pPr>
              <w:widowControl w:val="0"/>
              <w:pBdr>
                <w:top w:val="nil"/>
                <w:left w:val="nil"/>
                <w:bottom w:val="nil"/>
                <w:right w:val="nil"/>
                <w:between w:val="nil"/>
              </w:pBdr>
              <w:spacing w:line="240" w:lineRule="auto"/>
              <w:rPr>
                <w:color w:val="222222"/>
                <w:sz w:val="18"/>
                <w:szCs w:val="18"/>
              </w:rPr>
            </w:pPr>
            <w:r>
              <w:rPr>
                <w:color w:val="222222"/>
                <w:sz w:val="18"/>
                <w:szCs w:val="18"/>
              </w:rPr>
              <w:t xml:space="preserve">Messy Church </w:t>
            </w:r>
          </w:p>
        </w:tc>
        <w:tc>
          <w:tcPr>
            <w:tcW w:w="2520" w:type="dxa"/>
            <w:tcMar>
              <w:top w:w="100" w:type="dxa"/>
              <w:left w:w="100" w:type="dxa"/>
              <w:bottom w:w="100" w:type="dxa"/>
              <w:right w:w="100" w:type="dxa"/>
            </w:tcMar>
          </w:tcPr>
          <w:p w14:paraId="63B4D7F8" w14:textId="77777777" w:rsidR="006539D0" w:rsidRDefault="00F31658">
            <w:pPr>
              <w:widowControl w:val="0"/>
              <w:pBdr>
                <w:top w:val="nil"/>
                <w:left w:val="nil"/>
                <w:bottom w:val="nil"/>
                <w:right w:val="nil"/>
                <w:between w:val="nil"/>
              </w:pBdr>
              <w:spacing w:line="240" w:lineRule="auto"/>
              <w:rPr>
                <w:color w:val="222222"/>
                <w:sz w:val="18"/>
                <w:szCs w:val="18"/>
              </w:rPr>
            </w:pPr>
            <w:r>
              <w:rPr>
                <w:color w:val="222222"/>
                <w:sz w:val="18"/>
                <w:szCs w:val="18"/>
              </w:rPr>
              <w:t>Lay led</w:t>
            </w:r>
          </w:p>
        </w:tc>
      </w:tr>
      <w:tr w:rsidR="006539D0" w14:paraId="3CB589AA" w14:textId="77777777">
        <w:tc>
          <w:tcPr>
            <w:tcW w:w="2520" w:type="dxa"/>
            <w:tcMar>
              <w:top w:w="100" w:type="dxa"/>
              <w:left w:w="100" w:type="dxa"/>
              <w:bottom w:w="100" w:type="dxa"/>
              <w:right w:w="100" w:type="dxa"/>
            </w:tcMar>
          </w:tcPr>
          <w:p w14:paraId="2265105F" w14:textId="77777777" w:rsidR="006539D0" w:rsidRDefault="00F31658">
            <w:pPr>
              <w:widowControl w:val="0"/>
              <w:pBdr>
                <w:top w:val="nil"/>
                <w:left w:val="nil"/>
                <w:bottom w:val="nil"/>
                <w:right w:val="nil"/>
                <w:between w:val="nil"/>
              </w:pBdr>
              <w:spacing w:line="240" w:lineRule="auto"/>
              <w:rPr>
                <w:color w:val="222222"/>
                <w:sz w:val="18"/>
                <w:szCs w:val="18"/>
              </w:rPr>
            </w:pPr>
            <w:r>
              <w:rPr>
                <w:color w:val="222222"/>
                <w:sz w:val="18"/>
                <w:szCs w:val="18"/>
              </w:rPr>
              <w:t>1700</w:t>
            </w:r>
          </w:p>
        </w:tc>
        <w:tc>
          <w:tcPr>
            <w:tcW w:w="2520" w:type="dxa"/>
            <w:tcMar>
              <w:top w:w="100" w:type="dxa"/>
              <w:left w:w="100" w:type="dxa"/>
              <w:bottom w:w="100" w:type="dxa"/>
              <w:right w:w="100" w:type="dxa"/>
            </w:tcMar>
          </w:tcPr>
          <w:p w14:paraId="1A31CE14" w14:textId="77777777" w:rsidR="006539D0" w:rsidRDefault="00F31658">
            <w:pPr>
              <w:widowControl w:val="0"/>
              <w:pBdr>
                <w:top w:val="nil"/>
                <w:left w:val="nil"/>
                <w:bottom w:val="nil"/>
                <w:right w:val="nil"/>
                <w:between w:val="nil"/>
              </w:pBdr>
              <w:spacing w:line="240" w:lineRule="auto"/>
              <w:rPr>
                <w:color w:val="222222"/>
                <w:sz w:val="18"/>
                <w:szCs w:val="18"/>
              </w:rPr>
            </w:pPr>
            <w:proofErr w:type="spellStart"/>
            <w:r>
              <w:rPr>
                <w:color w:val="222222"/>
                <w:sz w:val="18"/>
                <w:szCs w:val="18"/>
              </w:rPr>
              <w:t>Wanstrow</w:t>
            </w:r>
            <w:proofErr w:type="spellEnd"/>
          </w:p>
        </w:tc>
        <w:tc>
          <w:tcPr>
            <w:tcW w:w="2520" w:type="dxa"/>
            <w:tcMar>
              <w:top w:w="100" w:type="dxa"/>
              <w:left w:w="100" w:type="dxa"/>
              <w:bottom w:w="100" w:type="dxa"/>
              <w:right w:w="100" w:type="dxa"/>
            </w:tcMar>
          </w:tcPr>
          <w:p w14:paraId="03BB8646" w14:textId="77777777" w:rsidR="006539D0" w:rsidRDefault="00F31658">
            <w:pPr>
              <w:widowControl w:val="0"/>
              <w:pBdr>
                <w:top w:val="nil"/>
                <w:left w:val="nil"/>
                <w:bottom w:val="nil"/>
                <w:right w:val="nil"/>
                <w:between w:val="nil"/>
              </w:pBdr>
              <w:spacing w:line="240" w:lineRule="auto"/>
              <w:rPr>
                <w:color w:val="222222"/>
                <w:sz w:val="18"/>
                <w:szCs w:val="18"/>
              </w:rPr>
            </w:pPr>
            <w:r>
              <w:rPr>
                <w:color w:val="222222"/>
                <w:sz w:val="18"/>
                <w:szCs w:val="18"/>
              </w:rPr>
              <w:t>Harvest Thanksgiving</w:t>
            </w:r>
          </w:p>
        </w:tc>
        <w:tc>
          <w:tcPr>
            <w:tcW w:w="2520" w:type="dxa"/>
            <w:tcMar>
              <w:top w:w="100" w:type="dxa"/>
              <w:left w:w="100" w:type="dxa"/>
              <w:bottom w:w="100" w:type="dxa"/>
              <w:right w:w="100" w:type="dxa"/>
            </w:tcMar>
          </w:tcPr>
          <w:p w14:paraId="4C1AD6F6" w14:textId="77777777" w:rsidR="006539D0" w:rsidRDefault="00F31658">
            <w:pPr>
              <w:widowControl w:val="0"/>
              <w:pBdr>
                <w:top w:val="nil"/>
                <w:left w:val="nil"/>
                <w:bottom w:val="nil"/>
                <w:right w:val="nil"/>
                <w:between w:val="nil"/>
              </w:pBdr>
              <w:spacing w:line="240" w:lineRule="auto"/>
              <w:rPr>
                <w:color w:val="222222"/>
                <w:sz w:val="18"/>
                <w:szCs w:val="18"/>
              </w:rPr>
            </w:pPr>
            <w:r>
              <w:rPr>
                <w:color w:val="222222"/>
                <w:sz w:val="18"/>
                <w:szCs w:val="18"/>
              </w:rPr>
              <w:t>Revd. Stephen Kivett</w:t>
            </w:r>
          </w:p>
        </w:tc>
      </w:tr>
      <w:tr w:rsidR="006539D0" w14:paraId="277FBC88" w14:textId="77777777">
        <w:tc>
          <w:tcPr>
            <w:tcW w:w="2520" w:type="dxa"/>
            <w:tcMar>
              <w:top w:w="100" w:type="dxa"/>
              <w:left w:w="100" w:type="dxa"/>
              <w:bottom w:w="100" w:type="dxa"/>
              <w:right w:w="100" w:type="dxa"/>
            </w:tcMar>
          </w:tcPr>
          <w:p w14:paraId="1B6F009F" w14:textId="77777777" w:rsidR="006539D0" w:rsidRDefault="00F31658">
            <w:pPr>
              <w:widowControl w:val="0"/>
              <w:pBdr>
                <w:top w:val="nil"/>
                <w:left w:val="nil"/>
                <w:bottom w:val="nil"/>
                <w:right w:val="nil"/>
                <w:between w:val="nil"/>
              </w:pBdr>
              <w:spacing w:line="240" w:lineRule="auto"/>
              <w:rPr>
                <w:color w:val="222222"/>
                <w:sz w:val="18"/>
                <w:szCs w:val="18"/>
              </w:rPr>
            </w:pPr>
            <w:r>
              <w:rPr>
                <w:color w:val="222222"/>
                <w:sz w:val="18"/>
                <w:szCs w:val="18"/>
              </w:rPr>
              <w:t>1800</w:t>
            </w:r>
          </w:p>
        </w:tc>
        <w:tc>
          <w:tcPr>
            <w:tcW w:w="2520" w:type="dxa"/>
            <w:tcMar>
              <w:top w:w="100" w:type="dxa"/>
              <w:left w:w="100" w:type="dxa"/>
              <w:bottom w:w="100" w:type="dxa"/>
              <w:right w:w="100" w:type="dxa"/>
            </w:tcMar>
          </w:tcPr>
          <w:p w14:paraId="0C77A0A4" w14:textId="77777777" w:rsidR="006539D0" w:rsidRDefault="00F31658">
            <w:pPr>
              <w:widowControl w:val="0"/>
              <w:pBdr>
                <w:top w:val="nil"/>
                <w:left w:val="nil"/>
                <w:bottom w:val="nil"/>
                <w:right w:val="nil"/>
                <w:between w:val="nil"/>
              </w:pBdr>
              <w:spacing w:line="240" w:lineRule="auto"/>
              <w:rPr>
                <w:color w:val="222222"/>
                <w:sz w:val="18"/>
                <w:szCs w:val="18"/>
              </w:rPr>
            </w:pPr>
            <w:proofErr w:type="spellStart"/>
            <w:r>
              <w:rPr>
                <w:color w:val="222222"/>
                <w:sz w:val="18"/>
                <w:szCs w:val="18"/>
              </w:rPr>
              <w:t>Downhead</w:t>
            </w:r>
            <w:proofErr w:type="spellEnd"/>
          </w:p>
        </w:tc>
        <w:tc>
          <w:tcPr>
            <w:tcW w:w="2520" w:type="dxa"/>
            <w:tcMar>
              <w:top w:w="100" w:type="dxa"/>
              <w:left w:w="100" w:type="dxa"/>
              <w:bottom w:w="100" w:type="dxa"/>
              <w:right w:w="100" w:type="dxa"/>
            </w:tcMar>
          </w:tcPr>
          <w:p w14:paraId="645A74FD" w14:textId="77777777" w:rsidR="006539D0" w:rsidRDefault="00F31658">
            <w:pPr>
              <w:widowControl w:val="0"/>
              <w:pBdr>
                <w:top w:val="nil"/>
                <w:left w:val="nil"/>
                <w:bottom w:val="nil"/>
                <w:right w:val="nil"/>
                <w:between w:val="nil"/>
              </w:pBdr>
              <w:spacing w:line="240" w:lineRule="auto"/>
              <w:rPr>
                <w:color w:val="222222"/>
                <w:sz w:val="18"/>
                <w:szCs w:val="18"/>
              </w:rPr>
            </w:pPr>
            <w:r>
              <w:rPr>
                <w:color w:val="222222"/>
                <w:sz w:val="18"/>
                <w:szCs w:val="18"/>
              </w:rPr>
              <w:t>Evensong</w:t>
            </w:r>
          </w:p>
        </w:tc>
        <w:tc>
          <w:tcPr>
            <w:tcW w:w="2520" w:type="dxa"/>
            <w:tcMar>
              <w:top w:w="100" w:type="dxa"/>
              <w:left w:w="100" w:type="dxa"/>
              <w:bottom w:w="100" w:type="dxa"/>
              <w:right w:w="100" w:type="dxa"/>
            </w:tcMar>
          </w:tcPr>
          <w:p w14:paraId="7D46FDB3" w14:textId="77777777" w:rsidR="006539D0" w:rsidRDefault="00F31658">
            <w:pPr>
              <w:widowControl w:val="0"/>
              <w:pBdr>
                <w:top w:val="nil"/>
                <w:left w:val="nil"/>
                <w:bottom w:val="nil"/>
                <w:right w:val="nil"/>
                <w:between w:val="nil"/>
              </w:pBdr>
              <w:spacing w:line="240" w:lineRule="auto"/>
              <w:rPr>
                <w:color w:val="222222"/>
                <w:sz w:val="18"/>
                <w:szCs w:val="18"/>
              </w:rPr>
            </w:pPr>
            <w:r>
              <w:rPr>
                <w:color w:val="222222"/>
                <w:sz w:val="18"/>
                <w:szCs w:val="18"/>
              </w:rPr>
              <w:t>Revd. Keith Johnson &amp; Preacher Matthew Howson</w:t>
            </w:r>
          </w:p>
        </w:tc>
      </w:tr>
    </w:tbl>
    <w:p w14:paraId="6A7074A9" w14:textId="77777777" w:rsidR="006539D0" w:rsidRDefault="006539D0">
      <w:pPr>
        <w:rPr>
          <w:b/>
          <w:bCs/>
          <w:color w:val="222222"/>
          <w:sz w:val="18"/>
          <w:szCs w:val="18"/>
        </w:rPr>
      </w:pPr>
    </w:p>
    <w:p w14:paraId="77386DA1" w14:textId="77777777" w:rsidR="006539D0" w:rsidRDefault="00F31658">
      <w:pPr>
        <w:rPr>
          <w:b/>
          <w:bCs/>
          <w:color w:val="222222"/>
          <w:sz w:val="18"/>
          <w:szCs w:val="18"/>
        </w:rPr>
      </w:pPr>
      <w:r>
        <w:rPr>
          <w:b/>
          <w:bCs/>
          <w:color w:val="222222"/>
          <w:sz w:val="18"/>
          <w:szCs w:val="18"/>
        </w:rPr>
        <w:t xml:space="preserve">Churchwardens for this weekend’s services: </w:t>
      </w:r>
    </w:p>
    <w:p w14:paraId="4AD2AB74" w14:textId="77777777" w:rsidR="006539D0" w:rsidRDefault="00F31658">
      <w:pPr>
        <w:spacing w:line="240" w:lineRule="auto"/>
        <w:rPr>
          <w:color w:val="222222"/>
          <w:sz w:val="18"/>
          <w:szCs w:val="18"/>
        </w:rPr>
      </w:pPr>
      <w:r>
        <w:rPr>
          <w:color w:val="222222"/>
          <w:sz w:val="18"/>
          <w:szCs w:val="18"/>
        </w:rPr>
        <w:t>Nunney: Jennifer Brook - 07711 788654 / Caroline Pomeroy - 07583 770595</w:t>
      </w:r>
    </w:p>
    <w:p w14:paraId="0F08659F" w14:textId="77777777" w:rsidR="006539D0" w:rsidRDefault="00F31658">
      <w:pPr>
        <w:spacing w:line="240" w:lineRule="auto"/>
        <w:rPr>
          <w:color w:val="222222"/>
          <w:sz w:val="18"/>
          <w:szCs w:val="18"/>
        </w:rPr>
      </w:pPr>
      <w:r>
        <w:rPr>
          <w:color w:val="222222"/>
          <w:sz w:val="18"/>
          <w:szCs w:val="18"/>
        </w:rPr>
        <w:t>Witham:  George Pritchard - 01749 850732</w:t>
      </w:r>
    </w:p>
    <w:p w14:paraId="502F4E7E" w14:textId="77777777" w:rsidR="006539D0" w:rsidRDefault="00F31658">
      <w:pPr>
        <w:spacing w:line="240" w:lineRule="auto"/>
        <w:rPr>
          <w:sz w:val="18"/>
          <w:szCs w:val="18"/>
        </w:rPr>
      </w:pPr>
      <w:r>
        <w:rPr>
          <w:sz w:val="18"/>
          <w:szCs w:val="18"/>
        </w:rPr>
        <w:t>Stoke St Michael: Jane Evans - 01749 840660 / Wendy Foulds - 01749 841359</w:t>
      </w:r>
    </w:p>
    <w:p w14:paraId="41E3076C" w14:textId="77777777" w:rsidR="006539D0" w:rsidRDefault="006539D0">
      <w:pPr>
        <w:spacing w:line="240" w:lineRule="auto"/>
        <w:rPr>
          <w:sz w:val="18"/>
          <w:szCs w:val="18"/>
        </w:rPr>
      </w:pPr>
    </w:p>
    <w:sectPr w:rsidR="006539D0">
      <w:headerReference w:type="even" r:id="rId7"/>
      <w:headerReference w:type="default" r:id="rId8"/>
      <w:footerReference w:type="even" r:id="rId9"/>
      <w:footerReference w:type="default" r:id="rId10"/>
      <w:headerReference w:type="first" r:id="rId11"/>
      <w:footerReference w:type="first" r:id="rId12"/>
      <w:pgSz w:w="11906" w:h="16838"/>
      <w:pgMar w:top="708" w:right="833" w:bottom="124" w:left="992"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6C0B1E" w14:textId="77777777" w:rsidR="00F31658" w:rsidRDefault="00F31658">
      <w:pPr>
        <w:spacing w:line="240" w:lineRule="auto"/>
      </w:pPr>
      <w:r>
        <w:separator/>
      </w:r>
    </w:p>
  </w:endnote>
  <w:endnote w:type="continuationSeparator" w:id="0">
    <w:p w14:paraId="7E73A891" w14:textId="77777777" w:rsidR="00F31658" w:rsidRDefault="00F3165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embedRegular r:id="rId1" w:fontKey="{D2BA9B13-B8DB-4E3E-8299-5EC05AC8BC15}"/>
  </w:font>
  <w:font w:name="Cambria">
    <w:panose1 w:val="02040503050406030204"/>
    <w:charset w:val="00"/>
    <w:family w:val="roman"/>
    <w:pitch w:val="variable"/>
    <w:sig w:usb0="E00006FF" w:usb1="420024FF" w:usb2="02000000" w:usb3="00000000" w:csb0="0000019F" w:csb1="00000000"/>
    <w:embedRegular r:id="rId2" w:fontKey="{8AD5853E-F626-044D-97CA-5BEDBE984BE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529BF" w14:textId="77777777" w:rsidR="00EB052A" w:rsidRDefault="00EB052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1992B" w14:textId="77777777" w:rsidR="00EB052A" w:rsidRDefault="00EB052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99796" w14:textId="77777777" w:rsidR="00EB052A" w:rsidRDefault="00EB05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3D34C3" w14:textId="77777777" w:rsidR="00F31658" w:rsidRDefault="00F31658">
      <w:pPr>
        <w:spacing w:line="240" w:lineRule="auto"/>
      </w:pPr>
      <w:r>
        <w:separator/>
      </w:r>
    </w:p>
  </w:footnote>
  <w:footnote w:type="continuationSeparator" w:id="0">
    <w:p w14:paraId="11FFBB2F" w14:textId="77777777" w:rsidR="00F31658" w:rsidRDefault="00F3165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13255" w14:textId="77777777" w:rsidR="00EB052A" w:rsidRDefault="00EB052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2AB3B" w14:textId="77777777" w:rsidR="006539D0" w:rsidRDefault="006539D0"/>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998FC" w14:textId="77777777" w:rsidR="00EB052A" w:rsidRDefault="00EB052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7"/>
  <w:displayBackgroundShape/>
  <w:embedTrueTypeFonts/>
  <w:proofState w:spelling="clean" w:grammar="clean"/>
  <w:revisionView w:inkAnnotation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39D0"/>
    <w:rsid w:val="001C3F0F"/>
    <w:rsid w:val="006539D0"/>
    <w:rsid w:val="00C62C53"/>
    <w:rsid w:val="00EB052A"/>
    <w:rsid w:val="00F31658"/>
    <w:rsid w:val="00F925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D56CF6"/>
  <w15:docId w15:val="{A52C75C9-7D27-4768-BC92-006AAD5583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paragraph" w:styleId="Header">
    <w:name w:val="header"/>
    <w:basedOn w:val="Normal"/>
    <w:link w:val="HeaderChar"/>
    <w:uiPriority w:val="99"/>
    <w:unhideWhenUsed/>
    <w:rsid w:val="00EB052A"/>
    <w:pPr>
      <w:tabs>
        <w:tab w:val="center" w:pos="4680"/>
        <w:tab w:val="right" w:pos="9360"/>
      </w:tabs>
      <w:spacing w:line="240" w:lineRule="auto"/>
    </w:pPr>
  </w:style>
  <w:style w:type="character" w:customStyle="1" w:styleId="HeaderChar">
    <w:name w:val="Header Char"/>
    <w:basedOn w:val="DefaultParagraphFont"/>
    <w:link w:val="Header"/>
    <w:uiPriority w:val="99"/>
    <w:rsid w:val="00EB052A"/>
  </w:style>
  <w:style w:type="paragraph" w:styleId="Footer">
    <w:name w:val="footer"/>
    <w:basedOn w:val="Normal"/>
    <w:link w:val="FooterChar"/>
    <w:uiPriority w:val="99"/>
    <w:unhideWhenUsed/>
    <w:rsid w:val="00EB052A"/>
    <w:pPr>
      <w:tabs>
        <w:tab w:val="center" w:pos="4680"/>
        <w:tab w:val="right" w:pos="9360"/>
      </w:tabs>
      <w:spacing w:line="240" w:lineRule="auto"/>
    </w:pPr>
  </w:style>
  <w:style w:type="character" w:customStyle="1" w:styleId="FooterChar">
    <w:name w:val="Footer Char"/>
    <w:basedOn w:val="DefaultParagraphFont"/>
    <w:link w:val="Footer"/>
    <w:uiPriority w:val="99"/>
    <w:rsid w:val="00EB05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 /><Relationship Id="rId13"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1.xml" /><Relationship Id="rId12" Type="http://schemas.openxmlformats.org/officeDocument/2006/relationships/footer" Target="footer3.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mailto:nunneychurchwardens@gmail.com" TargetMode="External" /><Relationship Id="rId11" Type="http://schemas.openxmlformats.org/officeDocument/2006/relationships/header" Target="header3.xml" /><Relationship Id="rId5" Type="http://schemas.openxmlformats.org/officeDocument/2006/relationships/endnotes" Target="endnotes.xml" /><Relationship Id="rId10" Type="http://schemas.openxmlformats.org/officeDocument/2006/relationships/footer" Target="footer2.xml" /><Relationship Id="rId4" Type="http://schemas.openxmlformats.org/officeDocument/2006/relationships/footnotes" Target="footnotes.xml" /><Relationship Id="rId9" Type="http://schemas.openxmlformats.org/officeDocument/2006/relationships/footer" Target="footer1.xml" /><Relationship Id="rId14" Type="http://schemas.openxmlformats.org/officeDocument/2006/relationships/theme" Target="theme/theme1.xml" /></Relationships>
</file>

<file path=word/_rels/fontTable.xml.rels><?xml version="1.0" encoding="UTF-8" standalone="yes"?>
<Relationships xmlns="http://schemas.openxmlformats.org/package/2006/relationships"><Relationship Id="rId2" Type="http://schemas.openxmlformats.org/officeDocument/2006/relationships/font" Target="fonts/font2.odttf" /><Relationship Id="rId1" Type="http://schemas.openxmlformats.org/officeDocument/2006/relationships/font" Target="fonts/font1.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455</Words>
  <Characters>2599</Characters>
  <Application>Microsoft Office Word</Application>
  <DocSecurity>0</DocSecurity>
  <Lines>21</Lines>
  <Paragraphs>6</Paragraphs>
  <ScaleCrop>false</ScaleCrop>
  <Company/>
  <LinksUpToDate>false</LinksUpToDate>
  <CharactersWithSpaces>3048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Jennifer Brook</dc:creator>
  <cp:lastModifiedBy>Charlotte Corbett</cp:lastModifiedBy>
  <cp:revision>2</cp:revision>
  <dcterms:created xsi:type="dcterms:W3CDTF">2026-10-09T08:15:00Z</dcterms:created>
  <dcterms:modified xsi:type="dcterms:W3CDTF">2026-10-09T08:15:00Z</dcterms:modified>
</cp:coreProperties>
</file>