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C30B3" w14:textId="77777777" w:rsidR="00EA2515" w:rsidRPr="00EA2515" w:rsidRDefault="00EA2515" w:rsidP="00EA2515">
      <w:pPr>
        <w:spacing w:after="0" w:line="240" w:lineRule="auto"/>
        <w:rPr>
          <w:rFonts w:ascii="Helvetica" w:eastAsia="Times New Roman" w:hAnsi="Helvetica" w:cs="Helvetica"/>
          <w:color w:val="1D2228"/>
          <w:kern w:val="0"/>
          <w:sz w:val="20"/>
          <w:szCs w:val="20"/>
          <w:lang w:eastAsia="en-GB"/>
          <w14:ligatures w14:val="none"/>
        </w:rPr>
      </w:pPr>
      <w:r w:rsidRPr="00EA2515">
        <w:rPr>
          <w:rFonts w:ascii="Helvetica" w:eastAsia="Times New Roman" w:hAnsi="Helvetica" w:cs="Helvetica"/>
          <w:noProof/>
          <w:color w:val="1D2228"/>
          <w:kern w:val="0"/>
          <w:sz w:val="20"/>
          <w:szCs w:val="20"/>
          <w:lang w:eastAsia="en-GB"/>
          <w14:ligatures w14:val="none"/>
        </w:rPr>
        <w:drawing>
          <wp:inline distT="0" distB="0" distL="0" distR="0" wp14:anchorId="4B350005" wp14:editId="4B4E941C">
            <wp:extent cx="3343275" cy="647700"/>
            <wp:effectExtent l="0" t="0" r="9525" b="0"/>
            <wp:docPr id="1317966286" name="Picture 1" descr="One L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e Lotter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43275" cy="647700"/>
                    </a:xfrm>
                    <a:prstGeom prst="rect">
                      <a:avLst/>
                    </a:prstGeom>
                    <a:noFill/>
                    <a:ln>
                      <a:noFill/>
                    </a:ln>
                  </pic:spPr>
                </pic:pic>
              </a:graphicData>
            </a:graphic>
          </wp:inline>
        </w:drawing>
      </w:r>
    </w:p>
    <w:p w14:paraId="09F99DE0" w14:textId="77777777" w:rsidR="00EA2515" w:rsidRDefault="00EA2515"/>
    <w:p w14:paraId="6BBAE0B3" w14:textId="77777777" w:rsidR="00EA2515" w:rsidRPr="00EA2515" w:rsidRDefault="00EA2515" w:rsidP="00EA2515">
      <w:pPr>
        <w:jc w:val="center"/>
        <w:rPr>
          <w:b/>
          <w:bCs/>
          <w:sz w:val="48"/>
          <w:szCs w:val="48"/>
        </w:rPr>
      </w:pPr>
      <w:r w:rsidRPr="00EA2515">
        <w:rPr>
          <w:b/>
          <w:bCs/>
          <w:sz w:val="48"/>
          <w:szCs w:val="48"/>
        </w:rPr>
        <w:t>Win the flagship new iPhone!</w:t>
      </w:r>
    </w:p>
    <w:p w14:paraId="19D4178D" w14:textId="77777777" w:rsidR="00EA2515" w:rsidRDefault="00EA2515"/>
    <w:p w14:paraId="0D69BF23" w14:textId="2645D1E0" w:rsidR="00EA2515" w:rsidRDefault="00EA2515">
      <w:r>
        <w:rPr>
          <w:noProof/>
        </w:rPr>
        <w:drawing>
          <wp:inline distT="0" distB="0" distL="0" distR="0" wp14:anchorId="1234B0EA" wp14:editId="2F5335DB">
            <wp:extent cx="5715000" cy="3810000"/>
            <wp:effectExtent l="0" t="0" r="0" b="0"/>
            <wp:docPr id="557420908" name="Picture 2" descr="campaig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paign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62FE09AA" w14:textId="77777777" w:rsidR="00EA2515" w:rsidRDefault="00EA2515"/>
    <w:p w14:paraId="26DD8759" w14:textId="4E0150F7" w:rsidR="00EA2515" w:rsidRDefault="00EA2515">
      <w:pPr>
        <w:rPr>
          <w:sz w:val="28"/>
          <w:szCs w:val="28"/>
        </w:rPr>
      </w:pPr>
      <w:r>
        <w:rPr>
          <w:sz w:val="28"/>
          <w:szCs w:val="28"/>
        </w:rPr>
        <w:t xml:space="preserve">One Lottery’s latest Super Draw is live, with a show-stopping prize you will love – </w:t>
      </w:r>
      <w:r w:rsidRPr="00EA2515">
        <w:rPr>
          <w:b/>
          <w:bCs/>
          <w:sz w:val="28"/>
          <w:szCs w:val="28"/>
        </w:rPr>
        <w:t>Apple’s brand-new iPhone 18 Pro with 512GB storage</w:t>
      </w:r>
      <w:r>
        <w:rPr>
          <w:b/>
          <w:bCs/>
          <w:sz w:val="28"/>
          <w:szCs w:val="28"/>
        </w:rPr>
        <w:t xml:space="preserve">, </w:t>
      </w:r>
      <w:r>
        <w:rPr>
          <w:sz w:val="28"/>
          <w:szCs w:val="28"/>
        </w:rPr>
        <w:t>or £1,000 cash alternative</w:t>
      </w:r>
      <w:r w:rsidR="003150C3">
        <w:rPr>
          <w:sz w:val="28"/>
          <w:szCs w:val="28"/>
        </w:rPr>
        <w:t>, or have 1,000 trees planted on your behalf.</w:t>
      </w:r>
    </w:p>
    <w:p w14:paraId="774195D2" w14:textId="05892C06" w:rsidR="00EA2515" w:rsidRDefault="00EA2515">
      <w:pPr>
        <w:rPr>
          <w:sz w:val="28"/>
          <w:szCs w:val="28"/>
        </w:rPr>
      </w:pPr>
      <w:r>
        <w:rPr>
          <w:sz w:val="28"/>
          <w:szCs w:val="28"/>
        </w:rPr>
        <w:t xml:space="preserve">It has a huge 6.9-inch display, Apple’s </w:t>
      </w:r>
      <w:proofErr w:type="gramStart"/>
      <w:r>
        <w:rPr>
          <w:sz w:val="28"/>
          <w:szCs w:val="28"/>
        </w:rPr>
        <w:t>best ever</w:t>
      </w:r>
      <w:proofErr w:type="gramEnd"/>
      <w:r>
        <w:rPr>
          <w:sz w:val="28"/>
          <w:szCs w:val="28"/>
        </w:rPr>
        <w:t xml:space="preserve"> iPhone battery life, fast A20 Pro performance and an advanced camera system designed for beautiful photos and videos, even in low light. With 512GB of storage, there’s lots of space for memories, games and apps too.</w:t>
      </w:r>
    </w:p>
    <w:p w14:paraId="5BD44983" w14:textId="3E19246E" w:rsidR="003150C3" w:rsidRPr="00EA2515" w:rsidRDefault="00EA2515">
      <w:pPr>
        <w:rPr>
          <w:sz w:val="28"/>
          <w:szCs w:val="28"/>
        </w:rPr>
      </w:pPr>
      <w:r>
        <w:rPr>
          <w:sz w:val="28"/>
          <w:szCs w:val="28"/>
        </w:rPr>
        <w:t xml:space="preserve">Tickets cost just £1 per </w:t>
      </w:r>
      <w:proofErr w:type="gramStart"/>
      <w:r>
        <w:rPr>
          <w:sz w:val="28"/>
          <w:szCs w:val="28"/>
        </w:rPr>
        <w:t>week</w:t>
      </w:r>
      <w:proofErr w:type="gramEnd"/>
      <w:r>
        <w:rPr>
          <w:sz w:val="28"/>
          <w:szCs w:val="28"/>
        </w:rPr>
        <w:t xml:space="preserve"> </w:t>
      </w:r>
      <w:r w:rsidR="003150C3">
        <w:rPr>
          <w:sz w:val="28"/>
          <w:szCs w:val="28"/>
        </w:rPr>
        <w:t>and every ticket helps raise funds for St. Bartholomew’s Church, and every ticket help on 31</w:t>
      </w:r>
      <w:r w:rsidR="003150C3">
        <w:rPr>
          <w:sz w:val="28"/>
          <w:szCs w:val="28"/>
          <w:vertAlign w:val="superscript"/>
        </w:rPr>
        <w:t xml:space="preserve">st </w:t>
      </w:r>
      <w:r w:rsidR="003150C3">
        <w:rPr>
          <w:sz w:val="28"/>
          <w:szCs w:val="28"/>
        </w:rPr>
        <w:t>October earns an entry into the Super Draw. Buy your tickets now!</w:t>
      </w:r>
    </w:p>
    <w:sectPr w:rsidR="003150C3" w:rsidRPr="00EA25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515"/>
    <w:rsid w:val="00184AD8"/>
    <w:rsid w:val="003150C3"/>
    <w:rsid w:val="00446CA9"/>
    <w:rsid w:val="00614CA2"/>
    <w:rsid w:val="009F5C97"/>
    <w:rsid w:val="00EA2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F60A"/>
  <w15:chartTrackingRefBased/>
  <w15:docId w15:val="{92285EE2-915E-4EB8-815E-EA6B066B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5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5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5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5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5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5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5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5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5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5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515"/>
    <w:rPr>
      <w:rFonts w:eastAsiaTheme="majorEastAsia" w:cstheme="majorBidi"/>
      <w:color w:val="272727" w:themeColor="text1" w:themeTint="D8"/>
    </w:rPr>
  </w:style>
  <w:style w:type="paragraph" w:styleId="Title">
    <w:name w:val="Title"/>
    <w:basedOn w:val="Normal"/>
    <w:next w:val="Normal"/>
    <w:link w:val="TitleChar"/>
    <w:uiPriority w:val="10"/>
    <w:qFormat/>
    <w:rsid w:val="00EA2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5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515"/>
    <w:pPr>
      <w:spacing w:before="160"/>
      <w:jc w:val="center"/>
    </w:pPr>
    <w:rPr>
      <w:i/>
      <w:iCs/>
      <w:color w:val="404040" w:themeColor="text1" w:themeTint="BF"/>
    </w:rPr>
  </w:style>
  <w:style w:type="character" w:customStyle="1" w:styleId="QuoteChar">
    <w:name w:val="Quote Char"/>
    <w:basedOn w:val="DefaultParagraphFont"/>
    <w:link w:val="Quote"/>
    <w:uiPriority w:val="29"/>
    <w:rsid w:val="00EA2515"/>
    <w:rPr>
      <w:i/>
      <w:iCs/>
      <w:color w:val="404040" w:themeColor="text1" w:themeTint="BF"/>
    </w:rPr>
  </w:style>
  <w:style w:type="paragraph" w:styleId="ListParagraph">
    <w:name w:val="List Paragraph"/>
    <w:basedOn w:val="Normal"/>
    <w:uiPriority w:val="34"/>
    <w:qFormat/>
    <w:rsid w:val="00EA2515"/>
    <w:pPr>
      <w:ind w:left="720"/>
      <w:contextualSpacing/>
    </w:pPr>
  </w:style>
  <w:style w:type="character" w:styleId="IntenseEmphasis">
    <w:name w:val="Intense Emphasis"/>
    <w:basedOn w:val="DefaultParagraphFont"/>
    <w:uiPriority w:val="21"/>
    <w:qFormat/>
    <w:rsid w:val="00EA2515"/>
    <w:rPr>
      <w:i/>
      <w:iCs/>
      <w:color w:val="0F4761" w:themeColor="accent1" w:themeShade="BF"/>
    </w:rPr>
  </w:style>
  <w:style w:type="paragraph" w:styleId="IntenseQuote">
    <w:name w:val="Intense Quote"/>
    <w:basedOn w:val="Normal"/>
    <w:next w:val="Normal"/>
    <w:link w:val="IntenseQuoteChar"/>
    <w:uiPriority w:val="30"/>
    <w:qFormat/>
    <w:rsid w:val="00EA25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515"/>
    <w:rPr>
      <w:i/>
      <w:iCs/>
      <w:color w:val="0F4761" w:themeColor="accent1" w:themeShade="BF"/>
    </w:rPr>
  </w:style>
  <w:style w:type="character" w:styleId="IntenseReference">
    <w:name w:val="Intense Reference"/>
    <w:basedOn w:val="DefaultParagraphFont"/>
    <w:uiPriority w:val="32"/>
    <w:qFormat/>
    <w:rsid w:val="00EA25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Kaye</dc:creator>
  <cp:keywords/>
  <dc:description/>
  <cp:lastModifiedBy>Jon Kaye</cp:lastModifiedBy>
  <cp:revision>2</cp:revision>
  <dcterms:created xsi:type="dcterms:W3CDTF">2026-09-18T10:59:00Z</dcterms:created>
  <dcterms:modified xsi:type="dcterms:W3CDTF">2026-09-18T10:59:00Z</dcterms:modified>
</cp:coreProperties>
</file>