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5B93" w14:textId="77777777" w:rsidR="00355130" w:rsidRDefault="0053354F">
      <w:pPr>
        <w:rPr>
          <w:b/>
          <w:bCs/>
          <w:sz w:val="28"/>
          <w:szCs w:val="28"/>
        </w:rPr>
      </w:pPr>
      <w:r>
        <w:rPr>
          <w:b/>
          <w:bCs/>
          <w:sz w:val="28"/>
          <w:szCs w:val="28"/>
        </w:rPr>
        <w:t>Discussion Paper - Forming a ‘United’ Benefice as one/two parishes</w:t>
      </w:r>
    </w:p>
    <w:p w14:paraId="458B5B94" w14:textId="77777777" w:rsidR="00355130" w:rsidRDefault="00355130">
      <w:pPr>
        <w:rPr>
          <w:b/>
          <w:bCs/>
          <w:sz w:val="28"/>
          <w:szCs w:val="28"/>
        </w:rPr>
      </w:pPr>
    </w:p>
    <w:p w14:paraId="458B5B95" w14:textId="77777777" w:rsidR="00355130" w:rsidRDefault="0053354F">
      <w:r>
        <w:t>I would like us to think about inviting our 7 parishes to become either a single parish with 8 churches, or our 7 parishes to be clustered into two parishes, covering the east and west of the Benefice. Depending on the model adapted, this would mean either one or two PCCs.</w:t>
      </w:r>
    </w:p>
    <w:p w14:paraId="458B5B96" w14:textId="77777777" w:rsidR="00355130" w:rsidRDefault="00355130"/>
    <w:p w14:paraId="458B5B97" w14:textId="77777777" w:rsidR="00355130" w:rsidRDefault="0053354F">
      <w:r>
        <w:rPr>
          <w:b/>
          <w:bCs/>
          <w:i/>
          <w:iCs/>
        </w:rPr>
        <w:t xml:space="preserve">Single Parish Model: </w:t>
      </w:r>
      <w:r>
        <w:t xml:space="preserve">St. Mary Kenardington, St. Matthew Warehorne, St. Mary Orlestone with </w:t>
      </w:r>
      <w:proofErr w:type="spellStart"/>
      <w:r>
        <w:t>Snave</w:t>
      </w:r>
      <w:proofErr w:type="spellEnd"/>
      <w:r>
        <w:t xml:space="preserve"> (including LEP at Church of the Good Shepherd Hamstreet), St. Mary Magdalene Ruckinge, St. Peter &amp; St. Paul Bilsington, St. </w:t>
      </w:r>
      <w:proofErr w:type="spellStart"/>
      <w:r>
        <w:t>Rumwold</w:t>
      </w:r>
      <w:proofErr w:type="spellEnd"/>
      <w:r>
        <w:t xml:space="preserve"> Bonnington, St. Martin Aldington governed as one parish with one PCC, made up of representatives from each local church community. The day-to-day running of each former parish (church) is undertaken by a small volunteer group named either a ‘District Church Council’ (DCC) or ‘Local Leadership Team’ (LLT). Finances are controlled locally, with shared expenses of the Benefice shared out and paid into a central fund. A team of local ‘</w:t>
      </w:r>
      <w:proofErr w:type="gramStart"/>
      <w:r>
        <w:t>book-keepers</w:t>
      </w:r>
      <w:proofErr w:type="gramEnd"/>
      <w:r>
        <w:t xml:space="preserve">’ oversees the local finances. The PCC treasurer has overall legal and financial responsibility for the Benefice, the </w:t>
      </w:r>
      <w:proofErr w:type="gramStart"/>
      <w:r>
        <w:t>book-keepers</w:t>
      </w:r>
      <w:proofErr w:type="gramEnd"/>
      <w:r>
        <w:t xml:space="preserve"> acting as assistants.</w:t>
      </w:r>
    </w:p>
    <w:p w14:paraId="458B5B98" w14:textId="77777777" w:rsidR="00355130" w:rsidRDefault="00355130"/>
    <w:p w14:paraId="458B5B99" w14:textId="77777777" w:rsidR="00355130" w:rsidRDefault="0053354F">
      <w:r>
        <w:rPr>
          <w:b/>
          <w:bCs/>
          <w:i/>
          <w:iCs/>
        </w:rPr>
        <w:t xml:space="preserve">Two Parish Model: </w:t>
      </w:r>
      <w:r>
        <w:t>(This has been proposed as an alternative model as part of our initial discussions with churchwardens’ group). The current Benefice would be divided into two - an eastern zone and a western zone, with a clustering of parishes into two PCCs. Therefore:</w:t>
      </w:r>
    </w:p>
    <w:p w14:paraId="458B5B9A" w14:textId="77777777" w:rsidR="00355130" w:rsidRDefault="00355130"/>
    <w:p w14:paraId="458B5B9B" w14:textId="77777777" w:rsidR="00355130" w:rsidRDefault="0053354F">
      <w:r>
        <w:t xml:space="preserve">Western Zone: St. Mary Kenardington, St. Matthew Warehorne, St. Mary Orlestone with </w:t>
      </w:r>
      <w:proofErr w:type="spellStart"/>
      <w:r>
        <w:t>Snave</w:t>
      </w:r>
      <w:proofErr w:type="spellEnd"/>
      <w:r>
        <w:t xml:space="preserve"> (plus Church of the Good Shepherd, Hamstreet) and possibly St. Mary Magdalene Ruckinge.</w:t>
      </w:r>
    </w:p>
    <w:p w14:paraId="458B5B9C" w14:textId="77777777" w:rsidR="00355130" w:rsidRDefault="00355130"/>
    <w:p w14:paraId="458B5B9D" w14:textId="77777777" w:rsidR="00355130" w:rsidRDefault="0053354F">
      <w:r>
        <w:t xml:space="preserve">Eastern Zone: Possibly St. Mary Magdalene Ruckinge, St. Peter &amp; St. Paul Bilsington, St. </w:t>
      </w:r>
      <w:proofErr w:type="spellStart"/>
      <w:r>
        <w:t>Rumwold</w:t>
      </w:r>
      <w:proofErr w:type="spellEnd"/>
      <w:r>
        <w:t xml:space="preserve"> Bonnington, St. Martin Aldington.</w:t>
      </w:r>
    </w:p>
    <w:p w14:paraId="458B5B9E" w14:textId="77777777" w:rsidR="00355130" w:rsidRDefault="00355130"/>
    <w:p w14:paraId="458B5B9F" w14:textId="77777777" w:rsidR="00355130" w:rsidRDefault="0053354F">
      <w:r>
        <w:t xml:space="preserve">As </w:t>
      </w:r>
      <w:proofErr w:type="spellStart"/>
      <w:r>
        <w:t>Ruckinge</w:t>
      </w:r>
      <w:proofErr w:type="spellEnd"/>
      <w:r>
        <w:t xml:space="preserve"> parish is bang in the middle of the Benefice, it could be in either the Eastern or Western Zone.</w:t>
      </w:r>
    </w:p>
    <w:p w14:paraId="458B5BA0" w14:textId="77777777" w:rsidR="00355130" w:rsidRDefault="00355130"/>
    <w:p w14:paraId="458B5BA1" w14:textId="77777777" w:rsidR="00355130" w:rsidRDefault="0053354F">
      <w:r>
        <w:t>In terms of membership of each PCC, local leadership and the financial arrangements, please see above.</w:t>
      </w:r>
    </w:p>
    <w:p w14:paraId="458B5BA2" w14:textId="77777777" w:rsidR="00355130" w:rsidRDefault="00355130"/>
    <w:p w14:paraId="458B5BA3" w14:textId="77777777" w:rsidR="00355130" w:rsidRDefault="0053354F">
      <w:pPr>
        <w:rPr>
          <w:b/>
          <w:bCs/>
        </w:rPr>
      </w:pPr>
      <w:r>
        <w:rPr>
          <w:b/>
          <w:bCs/>
        </w:rPr>
        <w:t>Advantages</w:t>
      </w:r>
    </w:p>
    <w:p w14:paraId="458B5BA4" w14:textId="77777777" w:rsidR="00355130" w:rsidRDefault="00355130">
      <w:pPr>
        <w:rPr>
          <w:b/>
          <w:bCs/>
        </w:rPr>
      </w:pPr>
    </w:p>
    <w:p w14:paraId="458B5BA5" w14:textId="77777777" w:rsidR="00355130" w:rsidRDefault="0053354F">
      <w:pPr>
        <w:numPr>
          <w:ilvl w:val="0"/>
          <w:numId w:val="2"/>
        </w:numPr>
      </w:pPr>
      <w:r>
        <w:t>Separates and simplifies governance from operational and spiritual leadership of our parishes. This means the clergy team have more time to concentrate on pastoral and missional activities as opposed to administrative and operational tasks.</w:t>
      </w:r>
    </w:p>
    <w:p w14:paraId="458B5BA6" w14:textId="77777777" w:rsidR="00355130" w:rsidRDefault="0053354F">
      <w:pPr>
        <w:numPr>
          <w:ilvl w:val="0"/>
          <w:numId w:val="2"/>
        </w:numPr>
      </w:pPr>
      <w:r>
        <w:t>We can more easily share our skills and expertise across parishes.</w:t>
      </w:r>
    </w:p>
    <w:p w14:paraId="458B5BA7" w14:textId="77777777" w:rsidR="00355130" w:rsidRDefault="0053354F">
      <w:pPr>
        <w:numPr>
          <w:ilvl w:val="0"/>
          <w:numId w:val="2"/>
        </w:numPr>
      </w:pPr>
      <w:r>
        <w:t>Less duplication and number of PCC meetings.</w:t>
      </w:r>
    </w:p>
    <w:p w14:paraId="458B5BA8" w14:textId="77777777" w:rsidR="00355130" w:rsidRDefault="0053354F">
      <w:pPr>
        <w:numPr>
          <w:ilvl w:val="0"/>
          <w:numId w:val="2"/>
        </w:numPr>
      </w:pPr>
      <w:r>
        <w:t>We can decide how many churchwardens we require as a single/dual parish.</w:t>
      </w:r>
    </w:p>
    <w:p w14:paraId="458B5BA9" w14:textId="77777777" w:rsidR="00355130" w:rsidRDefault="0053354F">
      <w:pPr>
        <w:numPr>
          <w:ilvl w:val="0"/>
          <w:numId w:val="2"/>
        </w:numPr>
      </w:pPr>
      <w:r>
        <w:t>We can provide consistent focus on safeguarding and health and safety via new PCC(s)</w:t>
      </w:r>
    </w:p>
    <w:p w14:paraId="458B5BAA" w14:textId="77777777" w:rsidR="00355130" w:rsidRDefault="0053354F">
      <w:pPr>
        <w:numPr>
          <w:ilvl w:val="0"/>
          <w:numId w:val="2"/>
        </w:numPr>
      </w:pPr>
      <w:r>
        <w:t>We can have small teams locally responsible for day to day running of each church - delegated by PCC(s</w:t>
      </w:r>
      <w:proofErr w:type="gramStart"/>
      <w:r>
        <w:t>), and</w:t>
      </w:r>
      <w:proofErr w:type="gramEnd"/>
      <w:r>
        <w:t xml:space="preserve"> also leading fundraising and building projects.</w:t>
      </w:r>
    </w:p>
    <w:p w14:paraId="458B5BAB" w14:textId="77777777" w:rsidR="00355130" w:rsidRDefault="0053354F">
      <w:pPr>
        <w:numPr>
          <w:ilvl w:val="0"/>
          <w:numId w:val="2"/>
        </w:numPr>
      </w:pPr>
      <w:r>
        <w:lastRenderedPageBreak/>
        <w:t>We can continue to have a combined ministry team serving our parishes.</w:t>
      </w:r>
    </w:p>
    <w:p w14:paraId="458B5BAC" w14:textId="0F0EE24A" w:rsidR="00355130" w:rsidRDefault="0053354F">
      <w:pPr>
        <w:numPr>
          <w:ilvl w:val="0"/>
          <w:numId w:val="2"/>
        </w:numPr>
      </w:pPr>
      <w:r>
        <w:t>We can support any parish struggling to find enough PCC members. Currently we need a minimum of 35 volunteers across our parishes to maintain governance. A single/dual PCC model reduces this to 10-15 volunteers and a more sustainable number to maintain.</w:t>
      </w:r>
      <w:r w:rsidR="00443680">
        <w:t xml:space="preserve"> </w:t>
      </w:r>
    </w:p>
    <w:p w14:paraId="6724FC06" w14:textId="513F5858" w:rsidR="00443680" w:rsidRDefault="00443680">
      <w:pPr>
        <w:numPr>
          <w:ilvl w:val="0"/>
          <w:numId w:val="2"/>
        </w:numPr>
      </w:pPr>
      <w:r>
        <w:t xml:space="preserve">More </w:t>
      </w:r>
      <w:r w:rsidR="00CB18CC">
        <w:t>attractive proposition for future Incumbent.</w:t>
      </w:r>
    </w:p>
    <w:p w14:paraId="458B5BAD" w14:textId="77777777" w:rsidR="00355130" w:rsidRDefault="0053354F">
      <w:pPr>
        <w:numPr>
          <w:ilvl w:val="0"/>
          <w:numId w:val="2"/>
        </w:numPr>
      </w:pPr>
      <w:r>
        <w:t>This model works well for other multi-parish benefices of 3-4 parishes. A group of 7 parishes as one PCC may be more challenging in practice.</w:t>
      </w:r>
    </w:p>
    <w:p w14:paraId="458B5BAE" w14:textId="77777777" w:rsidR="00355130" w:rsidRDefault="00355130"/>
    <w:p w14:paraId="458B5BAF" w14:textId="77777777" w:rsidR="00355130" w:rsidRDefault="0053354F">
      <w:pPr>
        <w:rPr>
          <w:b/>
          <w:bCs/>
        </w:rPr>
      </w:pPr>
      <w:r>
        <w:rPr>
          <w:b/>
          <w:bCs/>
        </w:rPr>
        <w:t>Disadvantages</w:t>
      </w:r>
    </w:p>
    <w:p w14:paraId="458B5BB0" w14:textId="77777777" w:rsidR="00355130" w:rsidRDefault="0053354F">
      <w:pPr>
        <w:numPr>
          <w:ilvl w:val="0"/>
          <w:numId w:val="1"/>
        </w:numPr>
      </w:pPr>
      <w:r>
        <w:t>We will need to work out how to manage our joint finances.</w:t>
      </w:r>
    </w:p>
    <w:p w14:paraId="458B5BB1" w14:textId="77777777" w:rsidR="00355130" w:rsidRDefault="0053354F">
      <w:pPr>
        <w:numPr>
          <w:ilvl w:val="0"/>
          <w:numId w:val="1"/>
        </w:numPr>
      </w:pPr>
      <w:r>
        <w:t>Fear of the loss of the historic parish structure.</w:t>
      </w:r>
    </w:p>
    <w:p w14:paraId="458B5BB2" w14:textId="77777777" w:rsidR="00355130" w:rsidRDefault="0053354F">
      <w:pPr>
        <w:numPr>
          <w:ilvl w:val="0"/>
          <w:numId w:val="1"/>
        </w:numPr>
      </w:pPr>
      <w:r>
        <w:t>There will be some extra admin time in getting set up, and time for consultation.</w:t>
      </w:r>
    </w:p>
    <w:p w14:paraId="458B5BB3" w14:textId="77777777" w:rsidR="00355130" w:rsidRDefault="0053354F">
      <w:pPr>
        <w:numPr>
          <w:ilvl w:val="0"/>
          <w:numId w:val="1"/>
        </w:numPr>
      </w:pPr>
      <w:r>
        <w:t>We may need to register with the Charity Commission if our combined income is over £100,000</w:t>
      </w:r>
    </w:p>
    <w:p w14:paraId="458B5BB4" w14:textId="77777777" w:rsidR="00355130" w:rsidRDefault="0053354F">
      <w:pPr>
        <w:numPr>
          <w:ilvl w:val="0"/>
          <w:numId w:val="1"/>
        </w:numPr>
      </w:pPr>
      <w:r>
        <w:t>Finding a committed volunteer group to form a PCC(s) that have legal responsibility for multiple churches.</w:t>
      </w:r>
    </w:p>
    <w:p w14:paraId="458B5BB5" w14:textId="77777777" w:rsidR="00355130" w:rsidRDefault="00355130"/>
    <w:p w14:paraId="458B5BB6" w14:textId="77777777" w:rsidR="00355130" w:rsidRDefault="00355130"/>
    <w:sectPr w:rsidR="0035513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385DB27-127E-4CFE-838B-2F4B9004026B}"/>
  </w:font>
  <w:font w:name="Cambria">
    <w:panose1 w:val="02040503050406030204"/>
    <w:charset w:val="00"/>
    <w:family w:val="roman"/>
    <w:pitch w:val="variable"/>
    <w:sig w:usb0="E00006FF" w:usb1="420024FF" w:usb2="02000000" w:usb3="00000000" w:csb0="0000019F" w:csb1="00000000"/>
    <w:embedRegular r:id="rId2" w:fontKey="{509BE892-9024-4F90-BBB2-669BB264EF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7A06"/>
    <w:multiLevelType w:val="multilevel"/>
    <w:tmpl w:val="3050E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D0501D"/>
    <w:multiLevelType w:val="multilevel"/>
    <w:tmpl w:val="2C6A4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0549463">
    <w:abstractNumId w:val="1"/>
  </w:num>
  <w:num w:numId="2" w16cid:durableId="1949659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30"/>
    <w:rsid w:val="00344A22"/>
    <w:rsid w:val="00355130"/>
    <w:rsid w:val="00362AF2"/>
    <w:rsid w:val="00443680"/>
    <w:rsid w:val="0053354F"/>
    <w:rsid w:val="00A2385D"/>
    <w:rsid w:val="00CB1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5B93"/>
  <w15:docId w15:val="{EB9CB3CE-BF14-4ADB-8233-6689676C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3042</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Revd Geoff Abasolo-Munnery</dc:creator>
  <cp:lastModifiedBy>Revd Geoff Abasolo-Munnery</cp:lastModifiedBy>
  <cp:revision>4</cp:revision>
  <dcterms:created xsi:type="dcterms:W3CDTF">2026-05-07T16:31:00Z</dcterms:created>
  <dcterms:modified xsi:type="dcterms:W3CDTF">2026-05-07T16:42:00Z</dcterms:modified>
</cp:coreProperties>
</file>