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19ABA5" w14:textId="1050DAFC" w:rsidR="00A61C3B" w:rsidRPr="000B1AA8" w:rsidRDefault="00607FE9">
      <w:pPr>
        <w:rPr>
          <w:rFonts w:ascii="Calibri" w:hAnsi="Calibri" w:cs="Calibri"/>
          <w:sz w:val="36"/>
          <w:szCs w:val="36"/>
        </w:rPr>
      </w:pPr>
      <w:r w:rsidRPr="000B1AA8">
        <w:rPr>
          <w:rFonts w:ascii="Calibri" w:hAnsi="Calibri" w:cs="Calibri"/>
          <w:sz w:val="36"/>
          <w:szCs w:val="36"/>
        </w:rPr>
        <w:t>20260802 Matt 14.13-21 Feeding of the 5000</w:t>
      </w:r>
    </w:p>
    <w:p w14:paraId="2093FBB1" w14:textId="538462A3" w:rsidR="00607FE9" w:rsidRPr="000B1AA8" w:rsidRDefault="00D43C5A">
      <w:pPr>
        <w:rPr>
          <w:rFonts w:ascii="Calibri" w:hAnsi="Calibri" w:cs="Calibri"/>
          <w:sz w:val="36"/>
          <w:szCs w:val="36"/>
        </w:rPr>
      </w:pPr>
      <w:r w:rsidRPr="000B1AA8">
        <w:rPr>
          <w:rFonts w:ascii="Calibri" w:hAnsi="Calibri" w:cs="Calibri"/>
          <w:sz w:val="36"/>
          <w:szCs w:val="36"/>
        </w:rPr>
        <w:t xml:space="preserve">The phone rings. </w:t>
      </w:r>
    </w:p>
    <w:p w14:paraId="6EA239EB" w14:textId="36DA664F" w:rsidR="00D43C5A" w:rsidRPr="000B1AA8" w:rsidRDefault="00D43C5A">
      <w:pPr>
        <w:rPr>
          <w:rFonts w:ascii="Calibri" w:hAnsi="Calibri" w:cs="Calibri"/>
          <w:sz w:val="36"/>
          <w:szCs w:val="36"/>
        </w:rPr>
      </w:pPr>
      <w:r w:rsidRPr="000B1AA8">
        <w:rPr>
          <w:rFonts w:ascii="Calibri" w:hAnsi="Calibri" w:cs="Calibri"/>
          <w:sz w:val="36"/>
          <w:szCs w:val="36"/>
        </w:rPr>
        <w:t xml:space="preserve">I answer. </w:t>
      </w:r>
    </w:p>
    <w:p w14:paraId="0297AD20" w14:textId="21717273" w:rsidR="00D43C5A" w:rsidRPr="000B1AA8" w:rsidRDefault="00D43C5A">
      <w:pPr>
        <w:rPr>
          <w:rFonts w:ascii="Calibri" w:hAnsi="Calibri" w:cs="Calibri"/>
          <w:sz w:val="36"/>
          <w:szCs w:val="36"/>
        </w:rPr>
      </w:pPr>
      <w:r w:rsidRPr="000B1AA8">
        <w:rPr>
          <w:rFonts w:ascii="Calibri" w:hAnsi="Calibri" w:cs="Calibri"/>
          <w:sz w:val="36"/>
          <w:szCs w:val="36"/>
        </w:rPr>
        <w:t xml:space="preserve">Hi Kirsty, it’s Susannah, it’s bad news I’m afraid. </w:t>
      </w:r>
    </w:p>
    <w:p w14:paraId="78595C86" w14:textId="32BF502C" w:rsidR="00D43C5A" w:rsidRPr="000B1AA8" w:rsidRDefault="00D43C5A">
      <w:pPr>
        <w:rPr>
          <w:rFonts w:ascii="Calibri" w:hAnsi="Calibri" w:cs="Calibri"/>
          <w:sz w:val="36"/>
          <w:szCs w:val="36"/>
        </w:rPr>
      </w:pPr>
      <w:r w:rsidRPr="000B1AA8">
        <w:rPr>
          <w:rFonts w:ascii="Calibri" w:hAnsi="Calibri" w:cs="Calibri"/>
          <w:sz w:val="36"/>
          <w:szCs w:val="36"/>
        </w:rPr>
        <w:t xml:space="preserve">When a friend calls, you know their voice, and it’s easy to have expectations going in a certain way, no, it’s bad news. </w:t>
      </w:r>
    </w:p>
    <w:p w14:paraId="52A00D7D" w14:textId="29CD7BC9" w:rsidR="00D43C5A" w:rsidRPr="000B1AA8" w:rsidRDefault="0034011D">
      <w:pPr>
        <w:rPr>
          <w:rFonts w:ascii="Calibri" w:hAnsi="Calibri" w:cs="Calibri"/>
          <w:sz w:val="36"/>
          <w:szCs w:val="36"/>
        </w:rPr>
      </w:pPr>
      <w:r w:rsidRPr="000B1AA8">
        <w:rPr>
          <w:rFonts w:ascii="Calibri" w:hAnsi="Calibri" w:cs="Calibri"/>
          <w:sz w:val="36"/>
          <w:szCs w:val="36"/>
        </w:rPr>
        <w:t xml:space="preserve">My </w:t>
      </w:r>
      <w:r w:rsidR="00D43C5A" w:rsidRPr="000B1AA8">
        <w:rPr>
          <w:rFonts w:ascii="Calibri" w:hAnsi="Calibri" w:cs="Calibri"/>
          <w:sz w:val="36"/>
          <w:szCs w:val="36"/>
        </w:rPr>
        <w:t>friend</w:t>
      </w:r>
      <w:r w:rsidRPr="000B1AA8">
        <w:rPr>
          <w:rFonts w:ascii="Calibri" w:hAnsi="Calibri" w:cs="Calibri"/>
          <w:sz w:val="36"/>
          <w:szCs w:val="36"/>
        </w:rPr>
        <w:t xml:space="preserve"> Susannah</w:t>
      </w:r>
      <w:r w:rsidR="00D43C5A" w:rsidRPr="000B1AA8">
        <w:rPr>
          <w:rFonts w:ascii="Calibri" w:hAnsi="Calibri" w:cs="Calibri"/>
          <w:sz w:val="36"/>
          <w:szCs w:val="36"/>
        </w:rPr>
        <w:t xml:space="preserve"> prepared me to listen </w:t>
      </w:r>
      <w:r w:rsidR="00895390" w:rsidRPr="000B1AA8">
        <w:rPr>
          <w:rFonts w:ascii="Calibri" w:hAnsi="Calibri" w:cs="Calibri"/>
          <w:sz w:val="36"/>
          <w:szCs w:val="36"/>
        </w:rPr>
        <w:t xml:space="preserve">with a different expectation </w:t>
      </w:r>
      <w:r w:rsidR="00D43C5A" w:rsidRPr="000B1AA8">
        <w:rPr>
          <w:rFonts w:ascii="Calibri" w:hAnsi="Calibri" w:cs="Calibri"/>
          <w:sz w:val="36"/>
          <w:szCs w:val="36"/>
        </w:rPr>
        <w:t xml:space="preserve">because there’d have been no way I’d have known </w:t>
      </w:r>
      <w:r w:rsidR="00895390" w:rsidRPr="000B1AA8">
        <w:rPr>
          <w:rFonts w:ascii="Calibri" w:hAnsi="Calibri" w:cs="Calibri"/>
          <w:sz w:val="36"/>
          <w:szCs w:val="36"/>
        </w:rPr>
        <w:t xml:space="preserve">the </w:t>
      </w:r>
      <w:r w:rsidR="00B5423B" w:rsidRPr="000B1AA8">
        <w:rPr>
          <w:rFonts w:ascii="Calibri" w:hAnsi="Calibri" w:cs="Calibri"/>
          <w:sz w:val="36"/>
          <w:szCs w:val="36"/>
        </w:rPr>
        <w:t xml:space="preserve">bad news. </w:t>
      </w:r>
    </w:p>
    <w:p w14:paraId="057409AF" w14:textId="5915F92B" w:rsidR="00D43C5A" w:rsidRPr="000B1AA8" w:rsidRDefault="00D43C5A">
      <w:pPr>
        <w:rPr>
          <w:rFonts w:ascii="Calibri" w:hAnsi="Calibri" w:cs="Calibri"/>
          <w:sz w:val="36"/>
          <w:szCs w:val="36"/>
        </w:rPr>
      </w:pPr>
      <w:r w:rsidRPr="000B1AA8">
        <w:rPr>
          <w:rFonts w:ascii="Calibri" w:hAnsi="Calibri" w:cs="Calibri"/>
          <w:sz w:val="36"/>
          <w:szCs w:val="36"/>
        </w:rPr>
        <w:t xml:space="preserve">When we hear this gospel, the feeding of the 5000, it’s so well known, our expectations </w:t>
      </w:r>
      <w:proofErr w:type="spellStart"/>
      <w:r w:rsidRPr="000B1AA8">
        <w:rPr>
          <w:rFonts w:ascii="Calibri" w:hAnsi="Calibri" w:cs="Calibri"/>
          <w:sz w:val="36"/>
          <w:szCs w:val="36"/>
        </w:rPr>
        <w:t>cos’</w:t>
      </w:r>
      <w:proofErr w:type="spellEnd"/>
      <w:r w:rsidRPr="000B1AA8">
        <w:rPr>
          <w:rFonts w:ascii="Calibri" w:hAnsi="Calibri" w:cs="Calibri"/>
          <w:sz w:val="36"/>
          <w:szCs w:val="36"/>
        </w:rPr>
        <w:t xml:space="preserve"> we know the story, we’re already with the abundance of God, the provision of this food. </w:t>
      </w:r>
    </w:p>
    <w:p w14:paraId="432F7FD2" w14:textId="16C6A561" w:rsidR="00D43C5A" w:rsidRPr="000B1AA8" w:rsidRDefault="00D43C5A">
      <w:pPr>
        <w:rPr>
          <w:rFonts w:ascii="Calibri" w:hAnsi="Calibri" w:cs="Calibri"/>
          <w:sz w:val="36"/>
          <w:szCs w:val="36"/>
        </w:rPr>
      </w:pPr>
      <w:r w:rsidRPr="000B1AA8">
        <w:rPr>
          <w:rFonts w:ascii="Calibri" w:hAnsi="Calibri" w:cs="Calibri"/>
          <w:sz w:val="36"/>
          <w:szCs w:val="36"/>
        </w:rPr>
        <w:t xml:space="preserve">But it begins with very bad news, ‘when Jesus heard this’. Heard what? </w:t>
      </w:r>
    </w:p>
    <w:p w14:paraId="25E29E74" w14:textId="0160C20D" w:rsidR="00D43C5A" w:rsidRPr="000B1AA8" w:rsidRDefault="00D43C5A">
      <w:pPr>
        <w:rPr>
          <w:rFonts w:ascii="Calibri" w:hAnsi="Calibri" w:cs="Calibri"/>
          <w:sz w:val="36"/>
          <w:szCs w:val="36"/>
        </w:rPr>
      </w:pPr>
      <w:r w:rsidRPr="000B1AA8">
        <w:rPr>
          <w:rFonts w:ascii="Calibri" w:hAnsi="Calibri" w:cs="Calibri"/>
          <w:sz w:val="36"/>
          <w:szCs w:val="36"/>
        </w:rPr>
        <w:t xml:space="preserve">Jesus has heard of the death of John the Baptist. </w:t>
      </w:r>
    </w:p>
    <w:p w14:paraId="5D3D41B5" w14:textId="059F46EF" w:rsidR="00D43C5A" w:rsidRPr="000B1AA8" w:rsidRDefault="007F4749">
      <w:pPr>
        <w:rPr>
          <w:rFonts w:ascii="Calibri" w:hAnsi="Calibri" w:cs="Calibri"/>
          <w:sz w:val="36"/>
          <w:szCs w:val="36"/>
        </w:rPr>
      </w:pPr>
      <w:r w:rsidRPr="000B1AA8">
        <w:rPr>
          <w:rFonts w:ascii="Calibri" w:hAnsi="Calibri" w:cs="Calibri"/>
          <w:sz w:val="36"/>
          <w:szCs w:val="36"/>
        </w:rPr>
        <w:lastRenderedPageBreak/>
        <w:t>On</w:t>
      </w:r>
      <w:r w:rsidR="00D43C5A" w:rsidRPr="000B1AA8">
        <w:rPr>
          <w:rFonts w:ascii="Calibri" w:hAnsi="Calibri" w:cs="Calibri"/>
          <w:sz w:val="36"/>
          <w:szCs w:val="36"/>
        </w:rPr>
        <w:t xml:space="preserve"> receiv</w:t>
      </w:r>
      <w:r w:rsidRPr="000B1AA8">
        <w:rPr>
          <w:rFonts w:ascii="Calibri" w:hAnsi="Calibri" w:cs="Calibri"/>
          <w:sz w:val="36"/>
          <w:szCs w:val="36"/>
        </w:rPr>
        <w:t>ing</w:t>
      </w:r>
      <w:r w:rsidR="00D43C5A" w:rsidRPr="000B1AA8">
        <w:rPr>
          <w:rFonts w:ascii="Calibri" w:hAnsi="Calibri" w:cs="Calibri"/>
          <w:sz w:val="36"/>
          <w:szCs w:val="36"/>
        </w:rPr>
        <w:t xml:space="preserve"> th</w:t>
      </w:r>
      <w:r w:rsidRPr="000B1AA8">
        <w:rPr>
          <w:rFonts w:ascii="Calibri" w:hAnsi="Calibri" w:cs="Calibri"/>
          <w:sz w:val="36"/>
          <w:szCs w:val="36"/>
        </w:rPr>
        <w:t>is</w:t>
      </w:r>
      <w:r w:rsidR="00D43C5A" w:rsidRPr="000B1AA8">
        <w:rPr>
          <w:rFonts w:ascii="Calibri" w:hAnsi="Calibri" w:cs="Calibri"/>
          <w:sz w:val="36"/>
          <w:szCs w:val="36"/>
        </w:rPr>
        <w:t xml:space="preserve"> news and his response, oh so human and we can really empathise with Jesus, he goes to withdraw to a deserted place. Yep, we can get that, the need to get away, to process the information, to grieve, scream, cry, let it settle. </w:t>
      </w:r>
    </w:p>
    <w:p w14:paraId="4D462177" w14:textId="443B5C85" w:rsidR="00D43C5A" w:rsidRPr="000B1AA8" w:rsidRDefault="00D43C5A">
      <w:pPr>
        <w:rPr>
          <w:rFonts w:ascii="Calibri" w:hAnsi="Calibri" w:cs="Calibri"/>
          <w:sz w:val="36"/>
          <w:szCs w:val="36"/>
        </w:rPr>
      </w:pPr>
      <w:r w:rsidRPr="000B1AA8">
        <w:rPr>
          <w:rFonts w:ascii="Calibri" w:hAnsi="Calibri" w:cs="Calibri"/>
          <w:sz w:val="36"/>
          <w:szCs w:val="36"/>
        </w:rPr>
        <w:t xml:space="preserve">He goes to a deserted place, let’s imagine </w:t>
      </w:r>
      <w:proofErr w:type="gramStart"/>
      <w:r w:rsidRPr="000B1AA8">
        <w:rPr>
          <w:rFonts w:ascii="Calibri" w:hAnsi="Calibri" w:cs="Calibri"/>
          <w:sz w:val="36"/>
          <w:szCs w:val="36"/>
        </w:rPr>
        <w:t>that,</w:t>
      </w:r>
      <w:proofErr w:type="gramEnd"/>
      <w:r w:rsidRPr="000B1AA8">
        <w:rPr>
          <w:rFonts w:ascii="Calibri" w:hAnsi="Calibri" w:cs="Calibri"/>
          <w:sz w:val="36"/>
          <w:szCs w:val="36"/>
        </w:rPr>
        <w:t xml:space="preserve"> it doesn’t state that it was the desert, but deserted implies that it’s the middle of nowhere, there are no villages or towns nearby, and so too, later in the text the disciples come to Jesus to tell him he needs to encourage the people to head off, make their way to the villages to get food. </w:t>
      </w:r>
    </w:p>
    <w:p w14:paraId="5E60869F" w14:textId="02AFE5D1" w:rsidR="00D43C5A" w:rsidRPr="000B1AA8" w:rsidRDefault="00D43C5A">
      <w:pPr>
        <w:rPr>
          <w:rFonts w:ascii="Calibri" w:hAnsi="Calibri" w:cs="Calibri"/>
          <w:sz w:val="36"/>
          <w:szCs w:val="36"/>
        </w:rPr>
      </w:pPr>
      <w:r w:rsidRPr="000B1AA8">
        <w:rPr>
          <w:rFonts w:ascii="Calibri" w:hAnsi="Calibri" w:cs="Calibri"/>
          <w:sz w:val="36"/>
          <w:szCs w:val="36"/>
        </w:rPr>
        <w:t>The wilderness is a dangerous place, it is uncertainty, Precarity o</w:t>
      </w:r>
      <w:r w:rsidR="00696B23" w:rsidRPr="000B1AA8">
        <w:rPr>
          <w:rFonts w:ascii="Calibri" w:hAnsi="Calibri" w:cs="Calibri"/>
          <w:sz w:val="36"/>
          <w:szCs w:val="36"/>
        </w:rPr>
        <w:t>r P</w:t>
      </w:r>
      <w:r w:rsidRPr="000B1AA8">
        <w:rPr>
          <w:rFonts w:ascii="Calibri" w:hAnsi="Calibri" w:cs="Calibri"/>
          <w:sz w:val="36"/>
          <w:szCs w:val="36"/>
        </w:rPr>
        <w:t>ossibility</w:t>
      </w:r>
      <w:r w:rsidR="00696B23" w:rsidRPr="000B1AA8">
        <w:rPr>
          <w:rStyle w:val="FootnoteReference"/>
          <w:rFonts w:ascii="Calibri" w:hAnsi="Calibri" w:cs="Calibri"/>
          <w:sz w:val="36"/>
          <w:szCs w:val="36"/>
        </w:rPr>
        <w:footnoteReference w:id="1"/>
      </w:r>
      <w:r w:rsidRPr="000B1AA8">
        <w:rPr>
          <w:rFonts w:ascii="Calibri" w:hAnsi="Calibri" w:cs="Calibri"/>
          <w:sz w:val="36"/>
          <w:szCs w:val="36"/>
        </w:rPr>
        <w:t xml:space="preserve">, </w:t>
      </w:r>
      <w:r w:rsidR="002D3D43" w:rsidRPr="000B1AA8">
        <w:rPr>
          <w:rFonts w:ascii="Calibri" w:hAnsi="Calibri" w:cs="Calibri"/>
          <w:sz w:val="36"/>
          <w:szCs w:val="36"/>
        </w:rPr>
        <w:t>y</w:t>
      </w:r>
      <w:r w:rsidRPr="000B1AA8">
        <w:rPr>
          <w:rFonts w:ascii="Calibri" w:hAnsi="Calibri" w:cs="Calibri"/>
          <w:sz w:val="36"/>
          <w:szCs w:val="36"/>
        </w:rPr>
        <w:t xml:space="preserve">ou might die in the </w:t>
      </w:r>
      <w:proofErr w:type="gramStart"/>
      <w:r w:rsidRPr="000B1AA8">
        <w:rPr>
          <w:rFonts w:ascii="Calibri" w:hAnsi="Calibri" w:cs="Calibri"/>
          <w:sz w:val="36"/>
          <w:szCs w:val="36"/>
        </w:rPr>
        <w:t>wilderness</w:t>
      </w:r>
      <w:proofErr w:type="gramEnd"/>
      <w:r w:rsidRPr="000B1AA8">
        <w:rPr>
          <w:rFonts w:ascii="Calibri" w:hAnsi="Calibri" w:cs="Calibri"/>
          <w:sz w:val="36"/>
          <w:szCs w:val="36"/>
        </w:rPr>
        <w:t xml:space="preserve"> or </w:t>
      </w:r>
      <w:r w:rsidR="002D3D43" w:rsidRPr="000B1AA8">
        <w:rPr>
          <w:rFonts w:ascii="Calibri" w:hAnsi="Calibri" w:cs="Calibri"/>
          <w:sz w:val="36"/>
          <w:szCs w:val="36"/>
        </w:rPr>
        <w:t>you might encounter God</w:t>
      </w:r>
      <w:r w:rsidRPr="000B1AA8">
        <w:rPr>
          <w:rFonts w:ascii="Calibri" w:hAnsi="Calibri" w:cs="Calibri"/>
          <w:sz w:val="36"/>
          <w:szCs w:val="36"/>
        </w:rPr>
        <w:t xml:space="preserve">. </w:t>
      </w:r>
    </w:p>
    <w:p w14:paraId="1C4E334E" w14:textId="48933FAA" w:rsidR="00D43C5A" w:rsidRPr="000B1AA8" w:rsidRDefault="00D43C5A">
      <w:pPr>
        <w:rPr>
          <w:rFonts w:ascii="Calibri" w:hAnsi="Calibri" w:cs="Calibri"/>
          <w:sz w:val="36"/>
          <w:szCs w:val="36"/>
        </w:rPr>
      </w:pPr>
      <w:r w:rsidRPr="000B1AA8">
        <w:rPr>
          <w:rFonts w:ascii="Calibri" w:hAnsi="Calibri" w:cs="Calibri"/>
          <w:sz w:val="36"/>
          <w:szCs w:val="36"/>
        </w:rPr>
        <w:t xml:space="preserve">For Jesus, the crowds beat him to it, over 5000 people show up, how many?  The women and children aren’t counted in this number so what could it be, 8000? 10 000? </w:t>
      </w:r>
    </w:p>
    <w:p w14:paraId="3D36C350" w14:textId="430D7B25" w:rsidR="00D43C5A" w:rsidRPr="000B1AA8" w:rsidRDefault="00D43C5A">
      <w:pPr>
        <w:rPr>
          <w:rFonts w:ascii="Calibri" w:hAnsi="Calibri" w:cs="Calibri"/>
          <w:sz w:val="36"/>
          <w:szCs w:val="36"/>
        </w:rPr>
      </w:pPr>
      <w:r w:rsidRPr="000B1AA8">
        <w:rPr>
          <w:rFonts w:ascii="Calibri" w:hAnsi="Calibri" w:cs="Calibri"/>
          <w:sz w:val="36"/>
          <w:szCs w:val="36"/>
        </w:rPr>
        <w:t xml:space="preserve">Jesus and his disciples have not only just received heartbreaking news, </w:t>
      </w:r>
      <w:proofErr w:type="gramStart"/>
      <w:r w:rsidRPr="000B1AA8">
        <w:rPr>
          <w:rFonts w:ascii="Calibri" w:hAnsi="Calibri" w:cs="Calibri"/>
          <w:sz w:val="36"/>
          <w:szCs w:val="36"/>
        </w:rPr>
        <w:t>they could</w:t>
      </w:r>
      <w:proofErr w:type="gramEnd"/>
      <w:r w:rsidRPr="000B1AA8">
        <w:rPr>
          <w:rFonts w:ascii="Calibri" w:hAnsi="Calibri" w:cs="Calibri"/>
          <w:sz w:val="36"/>
          <w:szCs w:val="36"/>
        </w:rPr>
        <w:t xml:space="preserve"> well be next. </w:t>
      </w:r>
    </w:p>
    <w:p w14:paraId="32038A9F" w14:textId="68E5D83E" w:rsidR="00D43C5A" w:rsidRPr="000B1AA8" w:rsidRDefault="002D3D43">
      <w:pPr>
        <w:rPr>
          <w:rFonts w:ascii="Calibri" w:hAnsi="Calibri" w:cs="Calibri"/>
          <w:sz w:val="36"/>
          <w:szCs w:val="36"/>
        </w:rPr>
      </w:pPr>
      <w:r w:rsidRPr="000B1AA8">
        <w:rPr>
          <w:rFonts w:ascii="Calibri" w:hAnsi="Calibri" w:cs="Calibri"/>
          <w:sz w:val="36"/>
          <w:szCs w:val="36"/>
        </w:rPr>
        <w:t xml:space="preserve">He </w:t>
      </w:r>
      <w:r w:rsidR="00D43C5A" w:rsidRPr="000B1AA8">
        <w:rPr>
          <w:rFonts w:ascii="Calibri" w:hAnsi="Calibri" w:cs="Calibri"/>
          <w:sz w:val="36"/>
          <w:szCs w:val="36"/>
        </w:rPr>
        <w:t xml:space="preserve">is becoming a real threat to the Roman </w:t>
      </w:r>
      <w:proofErr w:type="gramStart"/>
      <w:r w:rsidR="00D43C5A" w:rsidRPr="000B1AA8">
        <w:rPr>
          <w:rFonts w:ascii="Calibri" w:hAnsi="Calibri" w:cs="Calibri"/>
          <w:sz w:val="36"/>
          <w:szCs w:val="36"/>
        </w:rPr>
        <w:t>rulers</w:t>
      </w:r>
      <w:proofErr w:type="gramEnd"/>
      <w:r w:rsidR="00D43C5A" w:rsidRPr="000B1AA8">
        <w:rPr>
          <w:rFonts w:ascii="Calibri" w:hAnsi="Calibri" w:cs="Calibri"/>
          <w:sz w:val="36"/>
          <w:szCs w:val="36"/>
        </w:rPr>
        <w:t xml:space="preserve"> and this event compounds it</w:t>
      </w:r>
      <w:r w:rsidR="003E348B" w:rsidRPr="000B1AA8">
        <w:rPr>
          <w:rFonts w:ascii="Calibri" w:hAnsi="Calibri" w:cs="Calibri"/>
          <w:sz w:val="36"/>
          <w:szCs w:val="36"/>
        </w:rPr>
        <w:t xml:space="preserve"> as</w:t>
      </w:r>
      <w:r w:rsidR="00D43C5A" w:rsidRPr="000B1AA8">
        <w:rPr>
          <w:rFonts w:ascii="Calibri" w:hAnsi="Calibri" w:cs="Calibri"/>
          <w:sz w:val="36"/>
          <w:szCs w:val="36"/>
        </w:rPr>
        <w:t xml:space="preserve"> a political threat. </w:t>
      </w:r>
    </w:p>
    <w:p w14:paraId="0E133743" w14:textId="3AE54934" w:rsidR="00D43C5A" w:rsidRPr="000B1AA8" w:rsidRDefault="00D43C5A">
      <w:pPr>
        <w:rPr>
          <w:rFonts w:ascii="Calibri" w:hAnsi="Calibri" w:cs="Calibri"/>
          <w:sz w:val="36"/>
          <w:szCs w:val="36"/>
        </w:rPr>
      </w:pPr>
      <w:r w:rsidRPr="000B1AA8">
        <w:rPr>
          <w:rFonts w:ascii="Calibri" w:hAnsi="Calibri" w:cs="Calibri"/>
          <w:sz w:val="36"/>
          <w:szCs w:val="36"/>
        </w:rPr>
        <w:t xml:space="preserve">These are real people with human needs. When we hear a big number, it just becomes a statistic, </w:t>
      </w:r>
      <w:r w:rsidR="00C95A17" w:rsidRPr="000B1AA8">
        <w:rPr>
          <w:rFonts w:ascii="Calibri" w:hAnsi="Calibri" w:cs="Calibri"/>
          <w:sz w:val="36"/>
          <w:szCs w:val="36"/>
        </w:rPr>
        <w:t xml:space="preserve">we do this all the time when we hear the news, </w:t>
      </w:r>
      <w:r w:rsidRPr="000B1AA8">
        <w:rPr>
          <w:rFonts w:ascii="Calibri" w:hAnsi="Calibri" w:cs="Calibri"/>
          <w:sz w:val="36"/>
          <w:szCs w:val="36"/>
        </w:rPr>
        <w:t xml:space="preserve">but these are real people, men, women, the coughing, the crying of toddlers, the elderly, and Jesus is moved with compassion for them. Our word compassion does not fully explain the Greek word. The Greek verb is </w:t>
      </w:r>
      <w:proofErr w:type="spellStart"/>
      <w:r w:rsidRPr="000B1AA8">
        <w:rPr>
          <w:rFonts w:ascii="Calibri" w:hAnsi="Calibri" w:cs="Calibri"/>
          <w:i/>
          <w:iCs/>
          <w:sz w:val="36"/>
          <w:szCs w:val="36"/>
        </w:rPr>
        <w:t>splagchnizomai</w:t>
      </w:r>
      <w:proofErr w:type="spellEnd"/>
      <w:r w:rsidRPr="000B1AA8">
        <w:rPr>
          <w:rFonts w:ascii="Calibri" w:hAnsi="Calibri" w:cs="Calibri"/>
          <w:sz w:val="36"/>
          <w:szCs w:val="36"/>
        </w:rPr>
        <w:t> </w:t>
      </w:r>
      <w:r w:rsidRPr="000B1AA8">
        <w:rPr>
          <w:rStyle w:val="FootnoteReference"/>
          <w:rFonts w:ascii="Calibri" w:hAnsi="Calibri" w:cs="Calibri"/>
          <w:sz w:val="36"/>
          <w:szCs w:val="36"/>
        </w:rPr>
        <w:footnoteReference w:id="2"/>
      </w:r>
      <w:r w:rsidRPr="000B1AA8">
        <w:rPr>
          <w:rFonts w:ascii="Calibri" w:hAnsi="Calibri" w:cs="Calibri"/>
          <w:sz w:val="36"/>
          <w:szCs w:val="36"/>
        </w:rPr>
        <w:t xml:space="preserve">, literally to feel it in his guts, right in here, a bodily feeling. There’s nothing stated about them coming to hear his teaching either, not in this passage, Jesus heals their sick. Now, this is temporary, people are going to get sick again, like </w:t>
      </w:r>
      <w:r w:rsidR="00546109" w:rsidRPr="000B1AA8">
        <w:rPr>
          <w:rFonts w:ascii="Calibri" w:hAnsi="Calibri" w:cs="Calibri"/>
          <w:sz w:val="36"/>
          <w:szCs w:val="36"/>
        </w:rPr>
        <w:t xml:space="preserve">they’ll be hungry again. </w:t>
      </w:r>
    </w:p>
    <w:p w14:paraId="532C006D" w14:textId="593C1B90" w:rsidR="00D43C5A" w:rsidRPr="000B1AA8" w:rsidRDefault="00D43C5A">
      <w:pPr>
        <w:rPr>
          <w:rFonts w:ascii="Calibri" w:hAnsi="Calibri" w:cs="Calibri"/>
          <w:sz w:val="36"/>
          <w:szCs w:val="36"/>
        </w:rPr>
      </w:pPr>
      <w:r w:rsidRPr="000B1AA8">
        <w:rPr>
          <w:rFonts w:ascii="Calibri" w:hAnsi="Calibri" w:cs="Calibri"/>
          <w:sz w:val="36"/>
          <w:szCs w:val="36"/>
        </w:rPr>
        <w:t>Yet he feeds them and gets the disciples involved too, ‘you give them something to eat.’ Jesus’ ministry has always been collaborative, involving the disciples, sending them out on ministry missions. Th</w:t>
      </w:r>
      <w:r w:rsidR="00A56A50" w:rsidRPr="000B1AA8">
        <w:rPr>
          <w:rFonts w:ascii="Calibri" w:hAnsi="Calibri" w:cs="Calibri"/>
          <w:sz w:val="36"/>
          <w:szCs w:val="36"/>
        </w:rPr>
        <w:t xml:space="preserve">ough </w:t>
      </w:r>
      <w:r w:rsidRPr="000B1AA8">
        <w:rPr>
          <w:rFonts w:ascii="Calibri" w:hAnsi="Calibri" w:cs="Calibri"/>
          <w:sz w:val="36"/>
          <w:szCs w:val="36"/>
        </w:rPr>
        <w:t>disciples were acting out of their compassion and kindness</w:t>
      </w:r>
      <w:r w:rsidRPr="000B1AA8">
        <w:rPr>
          <w:rStyle w:val="FootnoteReference"/>
          <w:rFonts w:ascii="Calibri" w:hAnsi="Calibri" w:cs="Calibri"/>
          <w:sz w:val="36"/>
          <w:szCs w:val="36"/>
        </w:rPr>
        <w:footnoteReference w:id="3"/>
      </w:r>
      <w:r w:rsidRPr="000B1AA8">
        <w:rPr>
          <w:rFonts w:ascii="Calibri" w:hAnsi="Calibri" w:cs="Calibri"/>
          <w:sz w:val="36"/>
          <w:szCs w:val="36"/>
        </w:rPr>
        <w:t>,</w:t>
      </w:r>
      <w:r w:rsidR="00A56A50" w:rsidRPr="000B1AA8">
        <w:rPr>
          <w:rFonts w:ascii="Calibri" w:hAnsi="Calibri" w:cs="Calibri"/>
          <w:sz w:val="36"/>
          <w:szCs w:val="36"/>
        </w:rPr>
        <w:t xml:space="preserve"> </w:t>
      </w:r>
      <w:r w:rsidR="00026DF6" w:rsidRPr="000B1AA8">
        <w:rPr>
          <w:rFonts w:ascii="Calibri" w:hAnsi="Calibri" w:cs="Calibri"/>
          <w:sz w:val="36"/>
          <w:szCs w:val="36"/>
        </w:rPr>
        <w:t xml:space="preserve"> </w:t>
      </w:r>
      <w:r w:rsidR="00C43803" w:rsidRPr="000B1AA8">
        <w:rPr>
          <w:rFonts w:ascii="Calibri" w:hAnsi="Calibri" w:cs="Calibri"/>
          <w:sz w:val="36"/>
          <w:szCs w:val="36"/>
        </w:rPr>
        <w:t>real concern for these peop</w:t>
      </w:r>
      <w:r w:rsidR="006F7A93" w:rsidRPr="000B1AA8">
        <w:rPr>
          <w:rFonts w:ascii="Calibri" w:hAnsi="Calibri" w:cs="Calibri"/>
          <w:sz w:val="36"/>
          <w:szCs w:val="36"/>
        </w:rPr>
        <w:t xml:space="preserve">le </w:t>
      </w:r>
      <w:r w:rsidRPr="000B1AA8">
        <w:rPr>
          <w:rFonts w:ascii="Calibri" w:hAnsi="Calibri" w:cs="Calibri"/>
          <w:sz w:val="36"/>
          <w:szCs w:val="36"/>
        </w:rPr>
        <w:t xml:space="preserve">asking Jesus to encourage them to go, they know the risks of the wilderness and what is not being said here either is that they are also without provisions, they are going to be needing food too. </w:t>
      </w:r>
      <w:r w:rsidR="00435640" w:rsidRPr="000B1AA8">
        <w:rPr>
          <w:rFonts w:ascii="Calibri" w:hAnsi="Calibri" w:cs="Calibri"/>
          <w:sz w:val="36"/>
          <w:szCs w:val="36"/>
        </w:rPr>
        <w:t>The disciples are coming fro</w:t>
      </w:r>
      <w:r w:rsidR="00023698" w:rsidRPr="000B1AA8">
        <w:rPr>
          <w:rFonts w:ascii="Calibri" w:hAnsi="Calibri" w:cs="Calibri"/>
          <w:sz w:val="36"/>
          <w:szCs w:val="36"/>
        </w:rPr>
        <w:t>m a place of precarity not possibility.</w:t>
      </w:r>
    </w:p>
    <w:p w14:paraId="500A9BCC" w14:textId="7407CB13" w:rsidR="00D43C5A" w:rsidRPr="000B1AA8" w:rsidRDefault="00D43C5A">
      <w:pPr>
        <w:rPr>
          <w:rFonts w:ascii="Calibri" w:hAnsi="Calibri" w:cs="Calibri"/>
          <w:sz w:val="36"/>
          <w:szCs w:val="36"/>
        </w:rPr>
      </w:pPr>
      <w:r w:rsidRPr="000B1AA8">
        <w:rPr>
          <w:rFonts w:ascii="Calibri" w:hAnsi="Calibri" w:cs="Calibri"/>
          <w:sz w:val="36"/>
          <w:szCs w:val="36"/>
        </w:rPr>
        <w:t xml:space="preserve">The ratchetting up of peril, Jesus is becoming </w:t>
      </w:r>
      <w:proofErr w:type="gramStart"/>
      <w:r w:rsidRPr="000B1AA8">
        <w:rPr>
          <w:rFonts w:ascii="Calibri" w:hAnsi="Calibri" w:cs="Calibri"/>
          <w:sz w:val="36"/>
          <w:szCs w:val="36"/>
        </w:rPr>
        <w:t>more and more</w:t>
      </w:r>
      <w:proofErr w:type="gramEnd"/>
      <w:r w:rsidRPr="000B1AA8">
        <w:rPr>
          <w:rFonts w:ascii="Calibri" w:hAnsi="Calibri" w:cs="Calibri"/>
          <w:sz w:val="36"/>
          <w:szCs w:val="36"/>
        </w:rPr>
        <w:t xml:space="preserve"> of a threat and in this event, it is the food. Localised food shortages were common in the Roman Empire, and officials knew the political value of grain giveaways and circulating propaganda that trumpeted Rome’s ability to feed its people.</w:t>
      </w:r>
      <w:r w:rsidRPr="000B1AA8">
        <w:rPr>
          <w:rStyle w:val="FootnoteReference"/>
          <w:rFonts w:ascii="Calibri" w:hAnsi="Calibri" w:cs="Calibri"/>
          <w:sz w:val="36"/>
          <w:szCs w:val="36"/>
        </w:rPr>
        <w:footnoteReference w:id="4"/>
      </w:r>
      <w:r w:rsidRPr="000B1AA8">
        <w:rPr>
          <w:rFonts w:ascii="Calibri" w:hAnsi="Calibri" w:cs="Calibri"/>
          <w:sz w:val="36"/>
          <w:szCs w:val="36"/>
        </w:rPr>
        <w:t xml:space="preserve"> Roman coinage had the cornucopia on it to show how the emperor feeds the people, the people are sustained by the Empire.</w:t>
      </w:r>
      <w:r w:rsidRPr="000B1AA8">
        <w:rPr>
          <w:rStyle w:val="FootnoteReference"/>
          <w:rFonts w:ascii="Calibri" w:hAnsi="Calibri" w:cs="Calibri"/>
          <w:sz w:val="36"/>
          <w:szCs w:val="36"/>
        </w:rPr>
        <w:footnoteReference w:id="5"/>
      </w:r>
      <w:r w:rsidRPr="000B1AA8">
        <w:rPr>
          <w:rFonts w:ascii="Calibri" w:hAnsi="Calibri" w:cs="Calibri"/>
          <w:sz w:val="36"/>
          <w:szCs w:val="36"/>
        </w:rPr>
        <w:t xml:space="preserve"> Jesus is feeding the masses again and again, he’s becoming a real imperial threat and he’s gets his disciples to enact it. </w:t>
      </w:r>
    </w:p>
    <w:p w14:paraId="0588F2CB" w14:textId="1408A0E4" w:rsidR="00A4619A" w:rsidRPr="000B1AA8" w:rsidRDefault="000D4900">
      <w:pPr>
        <w:rPr>
          <w:rFonts w:ascii="Calibri" w:hAnsi="Calibri" w:cs="Calibri"/>
          <w:sz w:val="36"/>
          <w:szCs w:val="36"/>
        </w:rPr>
      </w:pPr>
      <w:r w:rsidRPr="000B1AA8">
        <w:rPr>
          <w:rFonts w:ascii="Calibri" w:hAnsi="Calibri" w:cs="Calibri"/>
          <w:sz w:val="36"/>
          <w:szCs w:val="36"/>
        </w:rPr>
        <w:t xml:space="preserve">This is what Isaiah was crying out, </w:t>
      </w:r>
      <w:r w:rsidR="00AE6B70" w:rsidRPr="000B1AA8">
        <w:rPr>
          <w:rFonts w:ascii="Calibri" w:hAnsi="Calibri" w:cs="Calibri"/>
          <w:sz w:val="36"/>
          <w:szCs w:val="36"/>
        </w:rPr>
        <w:t>‘</w:t>
      </w:r>
      <w:r w:rsidR="00BA31B5" w:rsidRPr="000B1AA8">
        <w:rPr>
          <w:rFonts w:ascii="Calibri" w:hAnsi="Calibri" w:cs="Calibri"/>
          <w:sz w:val="36"/>
          <w:szCs w:val="36"/>
        </w:rPr>
        <w:t xml:space="preserve">come, buy and eat, buy wine and milk without </w:t>
      </w:r>
      <w:r w:rsidR="00C360C6" w:rsidRPr="000B1AA8">
        <w:rPr>
          <w:rFonts w:ascii="Calibri" w:hAnsi="Calibri" w:cs="Calibri"/>
          <w:sz w:val="36"/>
          <w:szCs w:val="36"/>
        </w:rPr>
        <w:t>money and without price.’</w:t>
      </w:r>
      <w:r w:rsidR="00C360C6" w:rsidRPr="000B1AA8">
        <w:rPr>
          <w:rStyle w:val="FootnoteReference"/>
          <w:rFonts w:ascii="Calibri" w:hAnsi="Calibri" w:cs="Calibri"/>
          <w:sz w:val="36"/>
          <w:szCs w:val="36"/>
        </w:rPr>
        <w:footnoteReference w:id="6"/>
      </w:r>
      <w:r w:rsidR="00C360C6" w:rsidRPr="000B1AA8">
        <w:rPr>
          <w:rFonts w:ascii="Calibri" w:hAnsi="Calibri" w:cs="Calibri"/>
          <w:sz w:val="36"/>
          <w:szCs w:val="36"/>
        </w:rPr>
        <w:t xml:space="preserve"> The ‘</w:t>
      </w:r>
      <w:proofErr w:type="spellStart"/>
      <w:r w:rsidR="00C360C6" w:rsidRPr="000B1AA8">
        <w:rPr>
          <w:rFonts w:ascii="Calibri" w:hAnsi="Calibri" w:cs="Calibri"/>
          <w:sz w:val="36"/>
          <w:szCs w:val="36"/>
        </w:rPr>
        <w:t>ho</w:t>
      </w:r>
      <w:proofErr w:type="spellEnd"/>
      <w:r w:rsidR="00C360C6" w:rsidRPr="000B1AA8">
        <w:rPr>
          <w:rFonts w:ascii="Calibri" w:hAnsi="Calibri" w:cs="Calibri"/>
          <w:sz w:val="36"/>
          <w:szCs w:val="36"/>
        </w:rPr>
        <w:t xml:space="preserve">!’ is </w:t>
      </w:r>
      <w:r w:rsidR="0042367E" w:rsidRPr="000B1AA8">
        <w:rPr>
          <w:rFonts w:ascii="Calibri" w:hAnsi="Calibri" w:cs="Calibri"/>
          <w:sz w:val="36"/>
          <w:szCs w:val="36"/>
        </w:rPr>
        <w:t xml:space="preserve">a hey! Hey you! </w:t>
      </w:r>
      <w:r w:rsidR="00947E64" w:rsidRPr="000B1AA8">
        <w:rPr>
          <w:rFonts w:ascii="Calibri" w:hAnsi="Calibri" w:cs="Calibri"/>
          <w:sz w:val="36"/>
          <w:szCs w:val="36"/>
        </w:rPr>
        <w:t>It is the call to provision that God is longing to provide, freely given</w:t>
      </w:r>
      <w:r w:rsidR="00360D68" w:rsidRPr="000B1AA8">
        <w:rPr>
          <w:rFonts w:ascii="Calibri" w:hAnsi="Calibri" w:cs="Calibri"/>
          <w:sz w:val="36"/>
          <w:szCs w:val="36"/>
        </w:rPr>
        <w:t xml:space="preserve"> that we now see in Jesus. </w:t>
      </w:r>
      <w:r w:rsidR="00A4619A" w:rsidRPr="000B1AA8">
        <w:rPr>
          <w:rFonts w:ascii="Calibri" w:hAnsi="Calibri" w:cs="Calibri"/>
          <w:sz w:val="36"/>
          <w:szCs w:val="36"/>
        </w:rPr>
        <w:t xml:space="preserve">It is the hey there, you boy, what day is it today? </w:t>
      </w:r>
      <w:r w:rsidR="0083317A" w:rsidRPr="000B1AA8">
        <w:rPr>
          <w:rFonts w:ascii="Calibri" w:hAnsi="Calibri" w:cs="Calibri"/>
          <w:sz w:val="36"/>
          <w:szCs w:val="36"/>
        </w:rPr>
        <w:t xml:space="preserve">In a Christmas Carol when Scrooge asks the boy to go </w:t>
      </w:r>
      <w:r w:rsidR="004E7FB9" w:rsidRPr="000B1AA8">
        <w:rPr>
          <w:rFonts w:ascii="Calibri" w:hAnsi="Calibri" w:cs="Calibri"/>
          <w:sz w:val="36"/>
          <w:szCs w:val="36"/>
        </w:rPr>
        <w:t xml:space="preserve">and purchase the goose. </w:t>
      </w:r>
      <w:r w:rsidR="00016D6F" w:rsidRPr="000B1AA8">
        <w:rPr>
          <w:rFonts w:ascii="Calibri" w:hAnsi="Calibri" w:cs="Calibri"/>
          <w:sz w:val="36"/>
          <w:szCs w:val="36"/>
        </w:rPr>
        <w:t>Even Scrooge is getting someone else to help him in hi</w:t>
      </w:r>
      <w:r w:rsidR="001B39ED" w:rsidRPr="000B1AA8">
        <w:rPr>
          <w:rFonts w:ascii="Calibri" w:hAnsi="Calibri" w:cs="Calibri"/>
          <w:sz w:val="36"/>
          <w:szCs w:val="36"/>
        </w:rPr>
        <w:t xml:space="preserve">s </w:t>
      </w:r>
      <w:r w:rsidR="00016D6F" w:rsidRPr="000B1AA8">
        <w:rPr>
          <w:rFonts w:ascii="Calibri" w:hAnsi="Calibri" w:cs="Calibri"/>
          <w:sz w:val="36"/>
          <w:szCs w:val="36"/>
        </w:rPr>
        <w:t xml:space="preserve">mission of </w:t>
      </w:r>
      <w:r w:rsidR="001B39ED" w:rsidRPr="000B1AA8">
        <w:rPr>
          <w:rFonts w:ascii="Calibri" w:hAnsi="Calibri" w:cs="Calibri"/>
          <w:sz w:val="36"/>
          <w:szCs w:val="36"/>
        </w:rPr>
        <w:t xml:space="preserve">provision. </w:t>
      </w:r>
    </w:p>
    <w:p w14:paraId="6C236389" w14:textId="4BD69F44" w:rsidR="001B39ED" w:rsidRPr="000B1AA8" w:rsidRDefault="002167DA">
      <w:pPr>
        <w:rPr>
          <w:rFonts w:ascii="Calibri" w:hAnsi="Calibri" w:cs="Calibri"/>
          <w:sz w:val="36"/>
          <w:szCs w:val="36"/>
        </w:rPr>
      </w:pPr>
      <w:r w:rsidRPr="000B1AA8">
        <w:rPr>
          <w:rFonts w:ascii="Calibri" w:hAnsi="Calibri" w:cs="Calibri"/>
          <w:sz w:val="36"/>
          <w:szCs w:val="36"/>
        </w:rPr>
        <w:t>This</w:t>
      </w:r>
      <w:r w:rsidR="00BC2084" w:rsidRPr="000B1AA8">
        <w:rPr>
          <w:rFonts w:ascii="Calibri" w:hAnsi="Calibri" w:cs="Calibri"/>
          <w:sz w:val="36"/>
          <w:szCs w:val="36"/>
        </w:rPr>
        <w:t xml:space="preserve"> passage,</w:t>
      </w:r>
      <w:r w:rsidRPr="000B1AA8">
        <w:rPr>
          <w:rFonts w:ascii="Calibri" w:hAnsi="Calibri" w:cs="Calibri"/>
          <w:sz w:val="36"/>
          <w:szCs w:val="36"/>
        </w:rPr>
        <w:t xml:space="preserve"> the precarity or possibility, </w:t>
      </w:r>
      <w:r w:rsidR="003C294E" w:rsidRPr="000B1AA8">
        <w:rPr>
          <w:rFonts w:ascii="Calibri" w:hAnsi="Calibri" w:cs="Calibri"/>
          <w:sz w:val="36"/>
          <w:szCs w:val="36"/>
        </w:rPr>
        <w:t xml:space="preserve">the threat to the empire, </w:t>
      </w:r>
      <w:r w:rsidR="00BC2084" w:rsidRPr="000B1AA8">
        <w:rPr>
          <w:rFonts w:ascii="Calibri" w:hAnsi="Calibri" w:cs="Calibri"/>
          <w:sz w:val="36"/>
          <w:szCs w:val="36"/>
        </w:rPr>
        <w:t>Jesus</w:t>
      </w:r>
      <w:r w:rsidR="003C294E" w:rsidRPr="000B1AA8">
        <w:rPr>
          <w:rFonts w:ascii="Calibri" w:hAnsi="Calibri" w:cs="Calibri"/>
          <w:sz w:val="36"/>
          <w:szCs w:val="36"/>
        </w:rPr>
        <w:t xml:space="preserve"> </w:t>
      </w:r>
      <w:r w:rsidR="00BC2084" w:rsidRPr="000B1AA8">
        <w:rPr>
          <w:rFonts w:ascii="Calibri" w:hAnsi="Calibri" w:cs="Calibri"/>
          <w:sz w:val="36"/>
          <w:szCs w:val="36"/>
        </w:rPr>
        <w:t>involving of the disciples,</w:t>
      </w:r>
      <w:r w:rsidR="00AE20B6" w:rsidRPr="000B1AA8">
        <w:rPr>
          <w:rFonts w:ascii="Calibri" w:hAnsi="Calibri" w:cs="Calibri"/>
          <w:sz w:val="36"/>
          <w:szCs w:val="36"/>
        </w:rPr>
        <w:t xml:space="preserve"> it’s a real challenge. </w:t>
      </w:r>
    </w:p>
    <w:p w14:paraId="2304C31B" w14:textId="6C8B6361" w:rsidR="00711B00" w:rsidRPr="000B1AA8" w:rsidRDefault="00AE20B6">
      <w:pPr>
        <w:rPr>
          <w:rFonts w:ascii="Calibri" w:hAnsi="Calibri" w:cs="Calibri"/>
          <w:sz w:val="36"/>
          <w:szCs w:val="36"/>
        </w:rPr>
      </w:pPr>
      <w:r w:rsidRPr="000B1AA8">
        <w:rPr>
          <w:rFonts w:ascii="Calibri" w:hAnsi="Calibri" w:cs="Calibri"/>
          <w:sz w:val="36"/>
          <w:szCs w:val="36"/>
        </w:rPr>
        <w:t>Just the other night, Simon and I were at Matt Hail’s home, as part of his Local Training Group</w:t>
      </w:r>
      <w:r w:rsidR="000F08D5" w:rsidRPr="000B1AA8">
        <w:rPr>
          <w:rFonts w:ascii="Calibri" w:hAnsi="Calibri" w:cs="Calibri"/>
          <w:sz w:val="36"/>
          <w:szCs w:val="36"/>
        </w:rPr>
        <w:t xml:space="preserve"> as part of his reader training. </w:t>
      </w:r>
      <w:r w:rsidR="00081463" w:rsidRPr="000B1AA8">
        <w:rPr>
          <w:rFonts w:ascii="Calibri" w:hAnsi="Calibri" w:cs="Calibri"/>
          <w:sz w:val="36"/>
          <w:szCs w:val="36"/>
        </w:rPr>
        <w:t xml:space="preserve">Coming up in his training is to consider ‘how does your benefice </w:t>
      </w:r>
      <w:r w:rsidR="00711B00" w:rsidRPr="000B1AA8">
        <w:rPr>
          <w:rFonts w:ascii="Calibri" w:hAnsi="Calibri" w:cs="Calibri"/>
          <w:sz w:val="36"/>
          <w:szCs w:val="36"/>
        </w:rPr>
        <w:t xml:space="preserve">act for justice?’ I was really challenged. We discussed it a bit, but </w:t>
      </w:r>
      <w:r w:rsidR="008B3762" w:rsidRPr="000B1AA8">
        <w:rPr>
          <w:rFonts w:ascii="Calibri" w:hAnsi="Calibri" w:cs="Calibri"/>
          <w:sz w:val="36"/>
          <w:szCs w:val="36"/>
        </w:rPr>
        <w:t xml:space="preserve">it got me. </w:t>
      </w:r>
    </w:p>
    <w:p w14:paraId="090AA014" w14:textId="417E4A99" w:rsidR="008B3762" w:rsidRPr="000B1AA8" w:rsidRDefault="008B3762">
      <w:pPr>
        <w:rPr>
          <w:rFonts w:ascii="Calibri" w:hAnsi="Calibri" w:cs="Calibri"/>
          <w:sz w:val="36"/>
          <w:szCs w:val="36"/>
        </w:rPr>
      </w:pPr>
      <w:r w:rsidRPr="000B1AA8">
        <w:rPr>
          <w:rFonts w:ascii="Calibri" w:hAnsi="Calibri" w:cs="Calibri"/>
          <w:sz w:val="36"/>
          <w:szCs w:val="36"/>
        </w:rPr>
        <w:t xml:space="preserve">Folks I don’t have all the </w:t>
      </w:r>
      <w:proofErr w:type="gramStart"/>
      <w:r w:rsidRPr="000B1AA8">
        <w:rPr>
          <w:rFonts w:ascii="Calibri" w:hAnsi="Calibri" w:cs="Calibri"/>
          <w:sz w:val="36"/>
          <w:szCs w:val="36"/>
        </w:rPr>
        <w:t>answers</w:t>
      </w:r>
      <w:proofErr w:type="gramEnd"/>
      <w:r w:rsidRPr="000B1AA8">
        <w:rPr>
          <w:rFonts w:ascii="Calibri" w:hAnsi="Calibri" w:cs="Calibri"/>
          <w:sz w:val="36"/>
          <w:szCs w:val="36"/>
        </w:rPr>
        <w:t xml:space="preserve"> but we know that statistically there will be people in need, in various ways in our neighbourhood</w:t>
      </w:r>
      <w:r w:rsidR="0058253F" w:rsidRPr="000B1AA8">
        <w:rPr>
          <w:rFonts w:ascii="Calibri" w:hAnsi="Calibri" w:cs="Calibri"/>
          <w:sz w:val="36"/>
          <w:szCs w:val="36"/>
        </w:rPr>
        <w:t xml:space="preserve">s. We might not have the same live issues as an </w:t>
      </w:r>
      <w:proofErr w:type="gramStart"/>
      <w:r w:rsidR="0058253F" w:rsidRPr="000B1AA8">
        <w:rPr>
          <w:rFonts w:ascii="Calibri" w:hAnsi="Calibri" w:cs="Calibri"/>
          <w:sz w:val="36"/>
          <w:szCs w:val="36"/>
        </w:rPr>
        <w:t>inner city</w:t>
      </w:r>
      <w:proofErr w:type="gramEnd"/>
      <w:r w:rsidR="0058253F" w:rsidRPr="000B1AA8">
        <w:rPr>
          <w:rFonts w:ascii="Calibri" w:hAnsi="Calibri" w:cs="Calibri"/>
          <w:sz w:val="36"/>
          <w:szCs w:val="36"/>
        </w:rPr>
        <w:t xml:space="preserve"> church, but there will be </w:t>
      </w:r>
      <w:r w:rsidR="00B3746B" w:rsidRPr="000B1AA8">
        <w:rPr>
          <w:rFonts w:ascii="Calibri" w:hAnsi="Calibri" w:cs="Calibri"/>
          <w:sz w:val="36"/>
          <w:szCs w:val="36"/>
        </w:rPr>
        <w:t xml:space="preserve">people in need. In the same way, </w:t>
      </w:r>
      <w:r w:rsidR="00FA6A2A" w:rsidRPr="000B1AA8">
        <w:rPr>
          <w:rFonts w:ascii="Calibri" w:hAnsi="Calibri" w:cs="Calibri"/>
          <w:sz w:val="36"/>
          <w:szCs w:val="36"/>
        </w:rPr>
        <w:t xml:space="preserve">we are aware of climate change, the needs of our </w:t>
      </w:r>
      <w:r w:rsidR="008A05D6" w:rsidRPr="000B1AA8">
        <w:rPr>
          <w:rFonts w:ascii="Calibri" w:hAnsi="Calibri" w:cs="Calibri"/>
          <w:sz w:val="36"/>
          <w:szCs w:val="36"/>
        </w:rPr>
        <w:t xml:space="preserve">earth, the </w:t>
      </w:r>
      <w:r w:rsidR="005C6E63" w:rsidRPr="000B1AA8">
        <w:rPr>
          <w:rFonts w:ascii="Calibri" w:hAnsi="Calibri" w:cs="Calibri"/>
          <w:sz w:val="36"/>
          <w:szCs w:val="36"/>
        </w:rPr>
        <w:t>loss of wildlife habitats. I am challenged</w:t>
      </w:r>
      <w:r w:rsidR="00890E6E" w:rsidRPr="000B1AA8">
        <w:rPr>
          <w:rFonts w:ascii="Calibri" w:hAnsi="Calibri" w:cs="Calibri"/>
          <w:sz w:val="36"/>
          <w:szCs w:val="36"/>
        </w:rPr>
        <w:t xml:space="preserve">, like the disciples, not really knowing what to do, coming from the place of precarity. </w:t>
      </w:r>
    </w:p>
    <w:p w14:paraId="2730D1BC" w14:textId="0EF913EB" w:rsidR="00890E6E" w:rsidRPr="000B1AA8" w:rsidRDefault="000744B3">
      <w:pPr>
        <w:rPr>
          <w:rFonts w:ascii="Calibri" w:hAnsi="Calibri" w:cs="Calibri"/>
          <w:sz w:val="36"/>
          <w:szCs w:val="36"/>
        </w:rPr>
      </w:pPr>
      <w:r w:rsidRPr="000B1AA8">
        <w:rPr>
          <w:rFonts w:ascii="Calibri" w:hAnsi="Calibri" w:cs="Calibri"/>
          <w:sz w:val="36"/>
          <w:szCs w:val="36"/>
        </w:rPr>
        <w:t xml:space="preserve">Yet this event, what happens in this wilderness with the overwhelming amount of sick people with real needs, becomes the place of encounter where all are fed, where the disciples take action with meagre resources, </w:t>
      </w:r>
      <w:r w:rsidR="003E6C6C" w:rsidRPr="000B1AA8">
        <w:rPr>
          <w:rFonts w:ascii="Calibri" w:hAnsi="Calibri" w:cs="Calibri"/>
          <w:sz w:val="36"/>
          <w:szCs w:val="36"/>
        </w:rPr>
        <w:t xml:space="preserve">Jesus blesses the bread, breaks it, </w:t>
      </w:r>
      <w:r w:rsidR="003E573F" w:rsidRPr="000B1AA8">
        <w:rPr>
          <w:rFonts w:ascii="Calibri" w:hAnsi="Calibri" w:cs="Calibri"/>
          <w:sz w:val="36"/>
          <w:szCs w:val="36"/>
        </w:rPr>
        <w:t xml:space="preserve">gives it to the disciples for them to distribute it. </w:t>
      </w:r>
    </w:p>
    <w:p w14:paraId="6C410879" w14:textId="1C15A029" w:rsidR="003E573F" w:rsidRPr="000B1AA8" w:rsidRDefault="003E573F">
      <w:pPr>
        <w:rPr>
          <w:rFonts w:ascii="Calibri" w:hAnsi="Calibri" w:cs="Calibri"/>
          <w:sz w:val="36"/>
          <w:szCs w:val="36"/>
        </w:rPr>
      </w:pPr>
      <w:r w:rsidRPr="000B1AA8">
        <w:rPr>
          <w:rFonts w:ascii="Calibri" w:hAnsi="Calibri" w:cs="Calibri"/>
          <w:sz w:val="36"/>
          <w:szCs w:val="36"/>
        </w:rPr>
        <w:t xml:space="preserve">We are today’s disciples and </w:t>
      </w:r>
      <w:r w:rsidR="00220FE3" w:rsidRPr="000B1AA8">
        <w:rPr>
          <w:rFonts w:ascii="Calibri" w:hAnsi="Calibri" w:cs="Calibri"/>
          <w:sz w:val="36"/>
          <w:szCs w:val="36"/>
        </w:rPr>
        <w:t xml:space="preserve">I so want to live from the place of possibility, not </w:t>
      </w:r>
      <w:r w:rsidR="003C62EE" w:rsidRPr="000B1AA8">
        <w:rPr>
          <w:rFonts w:ascii="Calibri" w:hAnsi="Calibri" w:cs="Calibri"/>
          <w:sz w:val="36"/>
          <w:szCs w:val="36"/>
        </w:rPr>
        <w:t xml:space="preserve">from the place of </w:t>
      </w:r>
      <w:r w:rsidR="00220FE3" w:rsidRPr="000B1AA8">
        <w:rPr>
          <w:rFonts w:ascii="Calibri" w:hAnsi="Calibri" w:cs="Calibri"/>
          <w:sz w:val="36"/>
          <w:szCs w:val="36"/>
        </w:rPr>
        <w:t xml:space="preserve">precarity. I am challenged. </w:t>
      </w:r>
      <w:r w:rsidR="00DC6C26" w:rsidRPr="000B1AA8">
        <w:rPr>
          <w:rFonts w:ascii="Calibri" w:hAnsi="Calibri" w:cs="Calibri"/>
          <w:sz w:val="36"/>
          <w:szCs w:val="36"/>
        </w:rPr>
        <w:t xml:space="preserve">And I am also challenged by God’s </w:t>
      </w:r>
      <w:r w:rsidR="00D36044" w:rsidRPr="000B1AA8">
        <w:rPr>
          <w:rFonts w:ascii="Calibri" w:hAnsi="Calibri" w:cs="Calibri"/>
          <w:sz w:val="36"/>
          <w:szCs w:val="36"/>
        </w:rPr>
        <w:t>intimate call for encounter,</w:t>
      </w:r>
      <w:r w:rsidR="0084122E" w:rsidRPr="000B1AA8">
        <w:rPr>
          <w:rFonts w:ascii="Calibri" w:hAnsi="Calibri" w:cs="Calibri"/>
          <w:sz w:val="36"/>
          <w:szCs w:val="36"/>
        </w:rPr>
        <w:t xml:space="preserve"> ‘</w:t>
      </w:r>
      <w:r w:rsidR="00D36044" w:rsidRPr="000B1AA8">
        <w:rPr>
          <w:rFonts w:ascii="Calibri" w:hAnsi="Calibri" w:cs="Calibri"/>
          <w:sz w:val="36"/>
          <w:szCs w:val="36"/>
        </w:rPr>
        <w:t xml:space="preserve">incline your ear and </w:t>
      </w:r>
      <w:r w:rsidR="00BF1001" w:rsidRPr="000B1AA8">
        <w:rPr>
          <w:rFonts w:ascii="Calibri" w:hAnsi="Calibri" w:cs="Calibri"/>
          <w:sz w:val="36"/>
          <w:szCs w:val="36"/>
        </w:rPr>
        <w:t xml:space="preserve">come </w:t>
      </w:r>
      <w:r w:rsidR="00D36044" w:rsidRPr="000B1AA8">
        <w:rPr>
          <w:rFonts w:ascii="Calibri" w:hAnsi="Calibri" w:cs="Calibri"/>
          <w:sz w:val="36"/>
          <w:szCs w:val="36"/>
        </w:rPr>
        <w:t>to me</w:t>
      </w:r>
      <w:r w:rsidR="00BF1001" w:rsidRPr="000B1AA8">
        <w:rPr>
          <w:rFonts w:ascii="Calibri" w:hAnsi="Calibri" w:cs="Calibri"/>
          <w:sz w:val="36"/>
          <w:szCs w:val="36"/>
        </w:rPr>
        <w:t>; listen so that you may live</w:t>
      </w:r>
      <w:r w:rsidR="00655182" w:rsidRPr="000B1AA8">
        <w:rPr>
          <w:rFonts w:ascii="Calibri" w:hAnsi="Calibri" w:cs="Calibri"/>
          <w:sz w:val="36"/>
          <w:szCs w:val="36"/>
        </w:rPr>
        <w:t>.’</w:t>
      </w:r>
      <w:r w:rsidR="00655182" w:rsidRPr="000B1AA8">
        <w:rPr>
          <w:rStyle w:val="FootnoteReference"/>
          <w:rFonts w:ascii="Calibri" w:hAnsi="Calibri" w:cs="Calibri"/>
          <w:sz w:val="36"/>
          <w:szCs w:val="36"/>
        </w:rPr>
        <w:footnoteReference w:id="7"/>
      </w:r>
    </w:p>
    <w:p w14:paraId="195FA57C" w14:textId="065B6D45" w:rsidR="0084122E" w:rsidRPr="000B1AA8" w:rsidRDefault="0084122E">
      <w:pPr>
        <w:rPr>
          <w:rFonts w:ascii="Calibri" w:hAnsi="Calibri" w:cs="Calibri"/>
          <w:sz w:val="36"/>
          <w:szCs w:val="36"/>
        </w:rPr>
      </w:pPr>
      <w:r w:rsidRPr="000B1AA8">
        <w:rPr>
          <w:rFonts w:ascii="Calibri" w:hAnsi="Calibri" w:cs="Calibri"/>
          <w:sz w:val="36"/>
          <w:szCs w:val="36"/>
        </w:rPr>
        <w:t xml:space="preserve">This </w:t>
      </w:r>
      <w:r w:rsidR="00816018" w:rsidRPr="000B1AA8">
        <w:rPr>
          <w:rFonts w:ascii="Calibri" w:hAnsi="Calibri" w:cs="Calibri"/>
          <w:sz w:val="36"/>
          <w:szCs w:val="36"/>
        </w:rPr>
        <w:t xml:space="preserve">call to intimate listening is </w:t>
      </w:r>
      <w:r w:rsidR="00DD022A" w:rsidRPr="000B1AA8">
        <w:rPr>
          <w:rFonts w:ascii="Calibri" w:hAnsi="Calibri" w:cs="Calibri"/>
          <w:sz w:val="36"/>
          <w:szCs w:val="36"/>
        </w:rPr>
        <w:t xml:space="preserve">the </w:t>
      </w:r>
      <w:r w:rsidR="00816018" w:rsidRPr="000B1AA8">
        <w:rPr>
          <w:rFonts w:ascii="Calibri" w:hAnsi="Calibri" w:cs="Calibri"/>
          <w:sz w:val="36"/>
          <w:szCs w:val="36"/>
        </w:rPr>
        <w:t>possibility, the</w:t>
      </w:r>
      <w:r w:rsidR="00DD022A" w:rsidRPr="000B1AA8">
        <w:rPr>
          <w:rFonts w:ascii="Calibri" w:hAnsi="Calibri" w:cs="Calibri"/>
          <w:sz w:val="36"/>
          <w:szCs w:val="36"/>
        </w:rPr>
        <w:t xml:space="preserve"> </w:t>
      </w:r>
      <w:r w:rsidR="004C3073" w:rsidRPr="000B1AA8">
        <w:rPr>
          <w:rFonts w:ascii="Calibri" w:hAnsi="Calibri" w:cs="Calibri"/>
          <w:sz w:val="36"/>
          <w:szCs w:val="36"/>
        </w:rPr>
        <w:t xml:space="preserve">desire and hunger to </w:t>
      </w:r>
      <w:r w:rsidR="00213FF9" w:rsidRPr="000B1AA8">
        <w:rPr>
          <w:rFonts w:ascii="Calibri" w:hAnsi="Calibri" w:cs="Calibri"/>
          <w:sz w:val="36"/>
          <w:szCs w:val="36"/>
        </w:rPr>
        <w:t xml:space="preserve">listen closely. It’s a bit scary, </w:t>
      </w:r>
      <w:r w:rsidR="008D24CA" w:rsidRPr="000B1AA8">
        <w:rPr>
          <w:rFonts w:ascii="Calibri" w:hAnsi="Calibri" w:cs="Calibri"/>
          <w:sz w:val="36"/>
          <w:szCs w:val="36"/>
        </w:rPr>
        <w:t>I think how a</w:t>
      </w:r>
      <w:r w:rsidR="00635FAF" w:rsidRPr="000B1AA8">
        <w:rPr>
          <w:rFonts w:ascii="Calibri" w:hAnsi="Calibri" w:cs="Calibri"/>
          <w:sz w:val="36"/>
          <w:szCs w:val="36"/>
        </w:rPr>
        <w:t>m I</w:t>
      </w:r>
      <w:r w:rsidR="008D24CA" w:rsidRPr="000B1AA8">
        <w:rPr>
          <w:rFonts w:ascii="Calibri" w:hAnsi="Calibri" w:cs="Calibri"/>
          <w:sz w:val="36"/>
          <w:szCs w:val="36"/>
        </w:rPr>
        <w:t xml:space="preserve"> acting for justice, what actions a</w:t>
      </w:r>
      <w:r w:rsidR="00635FAF" w:rsidRPr="000B1AA8">
        <w:rPr>
          <w:rFonts w:ascii="Calibri" w:hAnsi="Calibri" w:cs="Calibri"/>
          <w:sz w:val="36"/>
          <w:szCs w:val="36"/>
        </w:rPr>
        <w:t>m I</w:t>
      </w:r>
      <w:r w:rsidR="008D24CA" w:rsidRPr="000B1AA8">
        <w:rPr>
          <w:rFonts w:ascii="Calibri" w:hAnsi="Calibri" w:cs="Calibri"/>
          <w:sz w:val="36"/>
          <w:szCs w:val="36"/>
        </w:rPr>
        <w:t xml:space="preserve"> doing? </w:t>
      </w:r>
    </w:p>
    <w:p w14:paraId="2EF8B4C3" w14:textId="38F54B5F" w:rsidR="00635FAF" w:rsidRPr="000B1AA8" w:rsidRDefault="00635FAF">
      <w:pPr>
        <w:rPr>
          <w:rFonts w:ascii="Calibri" w:hAnsi="Calibri" w:cs="Calibri"/>
          <w:sz w:val="36"/>
          <w:szCs w:val="36"/>
        </w:rPr>
      </w:pPr>
      <w:r w:rsidRPr="000B1AA8">
        <w:rPr>
          <w:rFonts w:ascii="Calibri" w:hAnsi="Calibri" w:cs="Calibri"/>
          <w:sz w:val="36"/>
          <w:szCs w:val="36"/>
        </w:rPr>
        <w:t xml:space="preserve">It is our invitation to lean in, </w:t>
      </w:r>
      <w:r w:rsidR="00325FC1" w:rsidRPr="000B1AA8">
        <w:rPr>
          <w:rFonts w:ascii="Calibri" w:hAnsi="Calibri" w:cs="Calibri"/>
          <w:sz w:val="36"/>
          <w:szCs w:val="36"/>
        </w:rPr>
        <w:t xml:space="preserve">incline our ears to God so we may live. </w:t>
      </w:r>
      <w:r w:rsidR="001C4A84" w:rsidRPr="000B1AA8">
        <w:rPr>
          <w:rFonts w:ascii="Calibri" w:hAnsi="Calibri" w:cs="Calibri"/>
          <w:sz w:val="36"/>
          <w:szCs w:val="36"/>
        </w:rPr>
        <w:t>And what this feeding event shows us is that God does provide</w:t>
      </w:r>
      <w:r w:rsidR="000B1AA8" w:rsidRPr="000B1AA8">
        <w:rPr>
          <w:rFonts w:ascii="Calibri" w:hAnsi="Calibri" w:cs="Calibri"/>
          <w:sz w:val="36"/>
          <w:szCs w:val="36"/>
        </w:rPr>
        <w:t xml:space="preserve"> when we are acting for justice. </w:t>
      </w:r>
    </w:p>
    <w:p w14:paraId="3DC1FFAA" w14:textId="77777777" w:rsidR="000B1AA8" w:rsidRDefault="000B1AA8"/>
    <w:p w14:paraId="2C7B0429" w14:textId="77777777" w:rsidR="00635FAF" w:rsidRDefault="00635FAF"/>
    <w:p w14:paraId="68A06DE0" w14:textId="77777777" w:rsidR="00655182" w:rsidRDefault="00655182"/>
    <w:p w14:paraId="0893D563" w14:textId="77777777" w:rsidR="00D43C5A" w:rsidRDefault="00D43C5A"/>
    <w:p w14:paraId="0CACC2DD" w14:textId="3F4415C2" w:rsidR="00D43C5A" w:rsidRDefault="00D43C5A">
      <w:r>
        <w:t xml:space="preserve"> </w:t>
      </w:r>
    </w:p>
    <w:sectPr w:rsidR="00D43C5A" w:rsidSect="000B1AA8">
      <w:footerReference w:type="default" r:id="rId7"/>
      <w:pgSz w:w="8419"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44FFFC" w14:textId="77777777" w:rsidR="00D231F5" w:rsidRDefault="00D231F5" w:rsidP="00D43C5A">
      <w:pPr>
        <w:spacing w:after="0" w:line="240" w:lineRule="auto"/>
      </w:pPr>
      <w:r>
        <w:separator/>
      </w:r>
    </w:p>
  </w:endnote>
  <w:endnote w:type="continuationSeparator" w:id="0">
    <w:p w14:paraId="6EEB6B41" w14:textId="77777777" w:rsidR="00D231F5" w:rsidRDefault="00D231F5" w:rsidP="00D43C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7785798"/>
      <w:docPartObj>
        <w:docPartGallery w:val="Page Numbers (Bottom of Page)"/>
        <w:docPartUnique/>
      </w:docPartObj>
    </w:sdtPr>
    <w:sdtEndPr>
      <w:rPr>
        <w:noProof/>
      </w:rPr>
    </w:sdtEndPr>
    <w:sdtContent>
      <w:p w14:paraId="180E6E36" w14:textId="26CE6A6C" w:rsidR="000B1AA8" w:rsidRDefault="000B1AA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FC01EDF" w14:textId="77777777" w:rsidR="000B1AA8" w:rsidRDefault="000B1A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D48C5F" w14:textId="77777777" w:rsidR="00D231F5" w:rsidRDefault="00D231F5" w:rsidP="00D43C5A">
      <w:pPr>
        <w:spacing w:after="0" w:line="240" w:lineRule="auto"/>
      </w:pPr>
      <w:r>
        <w:separator/>
      </w:r>
    </w:p>
  </w:footnote>
  <w:footnote w:type="continuationSeparator" w:id="0">
    <w:p w14:paraId="4F7F65E4" w14:textId="77777777" w:rsidR="00D231F5" w:rsidRDefault="00D231F5" w:rsidP="00D43C5A">
      <w:pPr>
        <w:spacing w:after="0" w:line="240" w:lineRule="auto"/>
      </w:pPr>
      <w:r>
        <w:continuationSeparator/>
      </w:r>
    </w:p>
  </w:footnote>
  <w:footnote w:id="1">
    <w:p w14:paraId="0DE4661A" w14:textId="51F25789" w:rsidR="00696B23" w:rsidRDefault="00696B23">
      <w:pPr>
        <w:pStyle w:val="FootnoteText"/>
      </w:pPr>
      <w:r>
        <w:rPr>
          <w:rStyle w:val="FootnoteReference"/>
        </w:rPr>
        <w:footnoteRef/>
      </w:r>
      <w:r>
        <w:t xml:space="preserve"> </w:t>
      </w:r>
      <w:r w:rsidRPr="00696B23">
        <w:t>https://www.workingpreacher.org/podcasts/1095-tenth-sunday-after-pentecost-august-2-2026</w:t>
      </w:r>
    </w:p>
  </w:footnote>
  <w:footnote w:id="2">
    <w:p w14:paraId="353D31B1" w14:textId="450C990E" w:rsidR="00D43C5A" w:rsidRDefault="00D43C5A">
      <w:pPr>
        <w:pStyle w:val="FootnoteText"/>
      </w:pPr>
      <w:r>
        <w:rPr>
          <w:rStyle w:val="FootnoteReference"/>
        </w:rPr>
        <w:footnoteRef/>
      </w:r>
      <w:r>
        <w:t xml:space="preserve"> </w:t>
      </w:r>
      <w:r w:rsidRPr="00D43C5A">
        <w:t>https://www.workingpreacher.org/commentaries/revised-common-lectionary/ordinary-18/commentary-on-matthew-1413-21-7</w:t>
      </w:r>
    </w:p>
  </w:footnote>
  <w:footnote w:id="3">
    <w:p w14:paraId="213E63A3" w14:textId="2DE71051" w:rsidR="00D43C5A" w:rsidRDefault="00D43C5A">
      <w:pPr>
        <w:pStyle w:val="FootnoteText"/>
      </w:pPr>
      <w:r>
        <w:rPr>
          <w:rStyle w:val="FootnoteReference"/>
        </w:rPr>
        <w:footnoteRef/>
      </w:r>
      <w:r>
        <w:t xml:space="preserve"> Jane Williams, Lectionary Reflections Year A, p.97</w:t>
      </w:r>
    </w:p>
  </w:footnote>
  <w:footnote w:id="4">
    <w:p w14:paraId="7831F2A6" w14:textId="5709CF7B" w:rsidR="00D43C5A" w:rsidRDefault="00D43C5A">
      <w:pPr>
        <w:pStyle w:val="FootnoteText"/>
      </w:pPr>
      <w:r>
        <w:rPr>
          <w:rStyle w:val="FootnoteReference"/>
        </w:rPr>
        <w:footnoteRef/>
      </w:r>
      <w:r>
        <w:t xml:space="preserve"> </w:t>
      </w:r>
      <w:r w:rsidRPr="00D43C5A">
        <w:t>https://www.workingpreacher.org/commentaries/revised-common-lectionary/ordinary-18/commentary-on-matthew-1413-21-7</w:t>
      </w:r>
    </w:p>
  </w:footnote>
  <w:footnote w:id="5">
    <w:p w14:paraId="62035A34" w14:textId="0808164C" w:rsidR="00D43C5A" w:rsidRDefault="00D43C5A">
      <w:pPr>
        <w:pStyle w:val="FootnoteText"/>
      </w:pPr>
      <w:r>
        <w:rPr>
          <w:rStyle w:val="FootnoteReference"/>
        </w:rPr>
        <w:footnoteRef/>
      </w:r>
      <w:r>
        <w:t xml:space="preserve"> </w:t>
      </w:r>
      <w:r w:rsidRPr="00D43C5A">
        <w:t>https://www.workingpreacher.org/podcasts/1095-tenth-sunday-after-pentecost-august-2-2026</w:t>
      </w:r>
    </w:p>
  </w:footnote>
  <w:footnote w:id="6">
    <w:p w14:paraId="630EC0B9" w14:textId="7A5746A3" w:rsidR="00C360C6" w:rsidRDefault="00C360C6">
      <w:pPr>
        <w:pStyle w:val="FootnoteText"/>
      </w:pPr>
      <w:r>
        <w:rPr>
          <w:rStyle w:val="FootnoteReference"/>
        </w:rPr>
        <w:footnoteRef/>
      </w:r>
      <w:r>
        <w:t xml:space="preserve"> Isaiah 55. 1 (preacher’s adaptation)</w:t>
      </w:r>
    </w:p>
  </w:footnote>
  <w:footnote w:id="7">
    <w:p w14:paraId="538663F6" w14:textId="5CD6AD05" w:rsidR="00655182" w:rsidRDefault="00655182">
      <w:pPr>
        <w:pStyle w:val="FootnoteText"/>
      </w:pPr>
      <w:r>
        <w:rPr>
          <w:rStyle w:val="FootnoteReference"/>
        </w:rPr>
        <w:footnoteRef/>
      </w:r>
      <w:r>
        <w:t xml:space="preserve"> Isaiah 55. 3</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bookFoldPrint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FE9"/>
    <w:rsid w:val="00016D6F"/>
    <w:rsid w:val="00023698"/>
    <w:rsid w:val="00026DF6"/>
    <w:rsid w:val="00030011"/>
    <w:rsid w:val="000744B3"/>
    <w:rsid w:val="00081463"/>
    <w:rsid w:val="00093BBE"/>
    <w:rsid w:val="000B1AA8"/>
    <w:rsid w:val="000D4900"/>
    <w:rsid w:val="000F08D5"/>
    <w:rsid w:val="001B39ED"/>
    <w:rsid w:val="001C4A84"/>
    <w:rsid w:val="00213958"/>
    <w:rsid w:val="00213FF9"/>
    <w:rsid w:val="002167DA"/>
    <w:rsid w:val="00220FE3"/>
    <w:rsid w:val="002D3D43"/>
    <w:rsid w:val="00325FC1"/>
    <w:rsid w:val="0034011D"/>
    <w:rsid w:val="00360D68"/>
    <w:rsid w:val="003C294E"/>
    <w:rsid w:val="003C62EE"/>
    <w:rsid w:val="003E348B"/>
    <w:rsid w:val="003E573F"/>
    <w:rsid w:val="003E6C6C"/>
    <w:rsid w:val="00416204"/>
    <w:rsid w:val="0042367E"/>
    <w:rsid w:val="00435640"/>
    <w:rsid w:val="004C3073"/>
    <w:rsid w:val="004E7FB9"/>
    <w:rsid w:val="00546109"/>
    <w:rsid w:val="0058253F"/>
    <w:rsid w:val="00597731"/>
    <w:rsid w:val="005C6E63"/>
    <w:rsid w:val="00607FE9"/>
    <w:rsid w:val="00635FAF"/>
    <w:rsid w:val="00655182"/>
    <w:rsid w:val="00696B23"/>
    <w:rsid w:val="006C5162"/>
    <w:rsid w:val="006F7A93"/>
    <w:rsid w:val="00711B00"/>
    <w:rsid w:val="007F4749"/>
    <w:rsid w:val="00807E48"/>
    <w:rsid w:val="00816018"/>
    <w:rsid w:val="0083317A"/>
    <w:rsid w:val="0084122E"/>
    <w:rsid w:val="00890E6E"/>
    <w:rsid w:val="00895390"/>
    <w:rsid w:val="008A05D6"/>
    <w:rsid w:val="008B3762"/>
    <w:rsid w:val="008D24CA"/>
    <w:rsid w:val="00947E64"/>
    <w:rsid w:val="00A4619A"/>
    <w:rsid w:val="00A56A50"/>
    <w:rsid w:val="00A61C3B"/>
    <w:rsid w:val="00AE20B6"/>
    <w:rsid w:val="00AE6B70"/>
    <w:rsid w:val="00B3746B"/>
    <w:rsid w:val="00B52AD5"/>
    <w:rsid w:val="00B5423B"/>
    <w:rsid w:val="00BA31B5"/>
    <w:rsid w:val="00BB7E79"/>
    <w:rsid w:val="00BC2084"/>
    <w:rsid w:val="00BF1001"/>
    <w:rsid w:val="00C360C6"/>
    <w:rsid w:val="00C43803"/>
    <w:rsid w:val="00C95A17"/>
    <w:rsid w:val="00CF0C13"/>
    <w:rsid w:val="00D231F5"/>
    <w:rsid w:val="00D36044"/>
    <w:rsid w:val="00D43C5A"/>
    <w:rsid w:val="00D44492"/>
    <w:rsid w:val="00DA5D99"/>
    <w:rsid w:val="00DC6C26"/>
    <w:rsid w:val="00DD022A"/>
    <w:rsid w:val="00F30250"/>
    <w:rsid w:val="00FA6A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EE38D"/>
  <w15:chartTrackingRefBased/>
  <w15:docId w15:val="{850368F7-CACC-4307-B532-107893698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07F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07F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07FE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07FE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07FE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07FE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07FE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07FE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07FE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7FE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07FE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07FE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07FE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07FE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07F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7F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7F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7FE9"/>
    <w:rPr>
      <w:rFonts w:eastAsiaTheme="majorEastAsia" w:cstheme="majorBidi"/>
      <w:color w:val="272727" w:themeColor="text1" w:themeTint="D8"/>
    </w:rPr>
  </w:style>
  <w:style w:type="paragraph" w:styleId="Title">
    <w:name w:val="Title"/>
    <w:basedOn w:val="Normal"/>
    <w:next w:val="Normal"/>
    <w:link w:val="TitleChar"/>
    <w:uiPriority w:val="10"/>
    <w:qFormat/>
    <w:rsid w:val="00607F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7F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7FE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7F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7FE9"/>
    <w:pPr>
      <w:spacing w:before="160"/>
      <w:jc w:val="center"/>
    </w:pPr>
    <w:rPr>
      <w:i/>
      <w:iCs/>
      <w:color w:val="404040" w:themeColor="text1" w:themeTint="BF"/>
    </w:rPr>
  </w:style>
  <w:style w:type="character" w:customStyle="1" w:styleId="QuoteChar">
    <w:name w:val="Quote Char"/>
    <w:basedOn w:val="DefaultParagraphFont"/>
    <w:link w:val="Quote"/>
    <w:uiPriority w:val="29"/>
    <w:rsid w:val="00607FE9"/>
    <w:rPr>
      <w:i/>
      <w:iCs/>
      <w:color w:val="404040" w:themeColor="text1" w:themeTint="BF"/>
    </w:rPr>
  </w:style>
  <w:style w:type="paragraph" w:styleId="ListParagraph">
    <w:name w:val="List Paragraph"/>
    <w:basedOn w:val="Normal"/>
    <w:uiPriority w:val="34"/>
    <w:qFormat/>
    <w:rsid w:val="00607FE9"/>
    <w:pPr>
      <w:ind w:left="720"/>
      <w:contextualSpacing/>
    </w:pPr>
  </w:style>
  <w:style w:type="character" w:styleId="IntenseEmphasis">
    <w:name w:val="Intense Emphasis"/>
    <w:basedOn w:val="DefaultParagraphFont"/>
    <w:uiPriority w:val="21"/>
    <w:qFormat/>
    <w:rsid w:val="00607FE9"/>
    <w:rPr>
      <w:i/>
      <w:iCs/>
      <w:color w:val="0F4761" w:themeColor="accent1" w:themeShade="BF"/>
    </w:rPr>
  </w:style>
  <w:style w:type="paragraph" w:styleId="IntenseQuote">
    <w:name w:val="Intense Quote"/>
    <w:basedOn w:val="Normal"/>
    <w:next w:val="Normal"/>
    <w:link w:val="IntenseQuoteChar"/>
    <w:uiPriority w:val="30"/>
    <w:qFormat/>
    <w:rsid w:val="00607F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07FE9"/>
    <w:rPr>
      <w:i/>
      <w:iCs/>
      <w:color w:val="0F4761" w:themeColor="accent1" w:themeShade="BF"/>
    </w:rPr>
  </w:style>
  <w:style w:type="character" w:styleId="IntenseReference">
    <w:name w:val="Intense Reference"/>
    <w:basedOn w:val="DefaultParagraphFont"/>
    <w:uiPriority w:val="32"/>
    <w:qFormat/>
    <w:rsid w:val="00607FE9"/>
    <w:rPr>
      <w:b/>
      <w:bCs/>
      <w:smallCaps/>
      <w:color w:val="0F4761" w:themeColor="accent1" w:themeShade="BF"/>
      <w:spacing w:val="5"/>
    </w:rPr>
  </w:style>
  <w:style w:type="paragraph" w:styleId="FootnoteText">
    <w:name w:val="footnote text"/>
    <w:basedOn w:val="Normal"/>
    <w:link w:val="FootnoteTextChar"/>
    <w:uiPriority w:val="99"/>
    <w:semiHidden/>
    <w:unhideWhenUsed/>
    <w:rsid w:val="00D43C5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43C5A"/>
    <w:rPr>
      <w:sz w:val="20"/>
      <w:szCs w:val="20"/>
    </w:rPr>
  </w:style>
  <w:style w:type="character" w:styleId="FootnoteReference">
    <w:name w:val="footnote reference"/>
    <w:basedOn w:val="DefaultParagraphFont"/>
    <w:uiPriority w:val="99"/>
    <w:semiHidden/>
    <w:unhideWhenUsed/>
    <w:rsid w:val="00D43C5A"/>
    <w:rPr>
      <w:vertAlign w:val="superscript"/>
    </w:rPr>
  </w:style>
  <w:style w:type="paragraph" w:styleId="Header">
    <w:name w:val="header"/>
    <w:basedOn w:val="Normal"/>
    <w:link w:val="HeaderChar"/>
    <w:uiPriority w:val="99"/>
    <w:unhideWhenUsed/>
    <w:rsid w:val="000B1A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1AA8"/>
  </w:style>
  <w:style w:type="paragraph" w:styleId="Footer">
    <w:name w:val="footer"/>
    <w:basedOn w:val="Normal"/>
    <w:link w:val="FooterChar"/>
    <w:uiPriority w:val="99"/>
    <w:unhideWhenUsed/>
    <w:rsid w:val="000B1A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1A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D17CD9-2C5B-4A3A-8A09-2F7306176F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8</Pages>
  <Words>856</Words>
  <Characters>4881</Characters>
  <Application>Microsoft Office Word</Application>
  <DocSecurity>0</DocSecurity>
  <Lines>40</Lines>
  <Paragraphs>11</Paragraphs>
  <ScaleCrop>false</ScaleCrop>
  <Company/>
  <LinksUpToDate>false</LinksUpToDate>
  <CharactersWithSpaces>5726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Kirsty Wainwright</dc:creator>
  <cp:keywords/>
  <dc:description/>
  <cp:lastModifiedBy>Kirsty Wainwright</cp:lastModifiedBy>
  <cp:revision>69</cp:revision>
  <dcterms:created xsi:type="dcterms:W3CDTF">2026-07-31T08:14:00Z</dcterms:created>
  <dcterms:modified xsi:type="dcterms:W3CDTF">2026-08-02T07:25:00Z</dcterms:modified>
</cp:coreProperties>
</file>