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E21B" w14:textId="6C3BFE9D" w:rsidR="002A3226" w:rsidRDefault="00447196">
      <w:pPr>
        <w:rPr>
          <w:sz w:val="40"/>
          <w:szCs w:val="40"/>
          <w:lang w:val="en-US"/>
        </w:rPr>
      </w:pPr>
      <w:r w:rsidRPr="00447196">
        <w:rPr>
          <w:sz w:val="40"/>
          <w:szCs w:val="40"/>
          <w:lang w:val="en-US"/>
        </w:rPr>
        <w:t>12</w:t>
      </w:r>
      <w:r w:rsidRPr="00447196">
        <w:rPr>
          <w:sz w:val="40"/>
          <w:szCs w:val="40"/>
          <w:vertAlign w:val="superscript"/>
          <w:lang w:val="en-US"/>
        </w:rPr>
        <w:t>th</w:t>
      </w:r>
      <w:r w:rsidRPr="00447196">
        <w:rPr>
          <w:sz w:val="40"/>
          <w:szCs w:val="40"/>
          <w:lang w:val="en-US"/>
        </w:rPr>
        <w:t xml:space="preserve"> July           Sixth Sunday after Trinity</w:t>
      </w:r>
    </w:p>
    <w:p w14:paraId="374AE789" w14:textId="77777777" w:rsidR="00447196" w:rsidRPr="00447196" w:rsidRDefault="00447196" w:rsidP="00447196">
      <w:pPr>
        <w:spacing w:after="0" w:line="240" w:lineRule="auto"/>
        <w:outlineLvl w:val="0"/>
        <w:rPr>
          <w:rFonts w:ascii="Segoe UI" w:eastAsia="Times New Roman" w:hAnsi="Segoe UI" w:cs="Segoe UI"/>
          <w:color w:val="000000"/>
          <w:kern w:val="36"/>
          <w:sz w:val="48"/>
          <w:szCs w:val="48"/>
          <w:lang w:eastAsia="en-GB"/>
          <w14:ligatures w14:val="none"/>
        </w:rPr>
      </w:pPr>
      <w:r w:rsidRPr="00447196">
        <w:rPr>
          <w:rFonts w:ascii="Segoe UI" w:eastAsia="Times New Roman" w:hAnsi="Segoe UI" w:cs="Segoe UI"/>
          <w:color w:val="000000"/>
          <w:kern w:val="36"/>
          <w:sz w:val="48"/>
          <w:szCs w:val="48"/>
          <w:lang w:eastAsia="en-GB"/>
          <w14:ligatures w14:val="none"/>
        </w:rPr>
        <w:t>Isaiah 55:10-13</w:t>
      </w:r>
    </w:p>
    <w:p w14:paraId="79D9B048" w14:textId="77777777" w:rsidR="00447196" w:rsidRPr="00447196" w:rsidRDefault="00447196" w:rsidP="00447196">
      <w:pPr>
        <w:spacing w:after="0" w:line="408" w:lineRule="atLeast"/>
        <w:rPr>
          <w:rFonts w:ascii="Segoe UI" w:eastAsia="Times New Roman" w:hAnsi="Segoe UI" w:cs="Segoe UI"/>
          <w:color w:val="000000"/>
          <w:kern w:val="0"/>
          <w:sz w:val="24"/>
          <w:szCs w:val="24"/>
          <w:lang w:eastAsia="en-GB"/>
          <w14:ligatures w14:val="none"/>
        </w:rPr>
      </w:pPr>
      <w:r w:rsidRPr="00447196">
        <w:rPr>
          <w:rFonts w:ascii="Segoe UI" w:eastAsia="Times New Roman" w:hAnsi="Segoe UI" w:cs="Segoe UI"/>
          <w:color w:val="000000"/>
          <w:kern w:val="0"/>
          <w:sz w:val="24"/>
          <w:szCs w:val="24"/>
          <w:lang w:eastAsia="en-GB"/>
          <w14:ligatures w14:val="none"/>
        </w:rPr>
        <w:t>For as the rain and the snow come down from heaven,</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and do not return there until they have watered the earth,</w:t>
      </w:r>
      <w:r w:rsidRPr="00447196">
        <w:rPr>
          <w:rFonts w:ascii="Segoe UI" w:eastAsia="Times New Roman" w:hAnsi="Segoe UI" w:cs="Segoe UI"/>
          <w:color w:val="000000"/>
          <w:kern w:val="0"/>
          <w:sz w:val="24"/>
          <w:szCs w:val="24"/>
          <w:lang w:eastAsia="en-GB"/>
          <w14:ligatures w14:val="none"/>
        </w:rPr>
        <w:br/>
        <w:t>making it bring forth and sprout,</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 xml:space="preserve">giving seed to the </w:t>
      </w:r>
      <w:proofErr w:type="spellStart"/>
      <w:r w:rsidRPr="00447196">
        <w:rPr>
          <w:rFonts w:ascii="Segoe UI" w:eastAsia="Times New Roman" w:hAnsi="Segoe UI" w:cs="Segoe UI"/>
          <w:color w:val="000000"/>
          <w:kern w:val="0"/>
          <w:sz w:val="24"/>
          <w:szCs w:val="24"/>
          <w:lang w:eastAsia="en-GB"/>
          <w14:ligatures w14:val="none"/>
        </w:rPr>
        <w:t>sower</w:t>
      </w:r>
      <w:proofErr w:type="spellEnd"/>
      <w:r w:rsidRPr="00447196">
        <w:rPr>
          <w:rFonts w:ascii="Segoe UI" w:eastAsia="Times New Roman" w:hAnsi="Segoe UI" w:cs="Segoe UI"/>
          <w:color w:val="000000"/>
          <w:kern w:val="0"/>
          <w:sz w:val="24"/>
          <w:szCs w:val="24"/>
          <w:lang w:eastAsia="en-GB"/>
          <w14:ligatures w14:val="none"/>
        </w:rPr>
        <w:t xml:space="preserve"> and bread to the eater,</w:t>
      </w:r>
      <w:r w:rsidRPr="00447196">
        <w:rPr>
          <w:rFonts w:ascii="Segoe UI" w:eastAsia="Times New Roman" w:hAnsi="Segoe UI" w:cs="Segoe UI"/>
          <w:color w:val="000000"/>
          <w:kern w:val="0"/>
          <w:sz w:val="24"/>
          <w:szCs w:val="24"/>
          <w:lang w:eastAsia="en-GB"/>
          <w14:ligatures w14:val="none"/>
        </w:rPr>
        <w:br/>
        <w:t>so shall my word be that goes out from my mouth;</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it shall not return to me empty,</w:t>
      </w:r>
      <w:r w:rsidRPr="00447196">
        <w:rPr>
          <w:rFonts w:ascii="Segoe UI" w:eastAsia="Times New Roman" w:hAnsi="Segoe UI" w:cs="Segoe UI"/>
          <w:color w:val="000000"/>
          <w:kern w:val="0"/>
          <w:sz w:val="24"/>
          <w:szCs w:val="24"/>
          <w:lang w:eastAsia="en-GB"/>
          <w14:ligatures w14:val="none"/>
        </w:rPr>
        <w:br/>
        <w:t>but it shall accomplish that which I purpose,</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and succeed in the thing for which I sent it.</w:t>
      </w:r>
    </w:p>
    <w:p w14:paraId="2F4CAB00" w14:textId="77777777" w:rsidR="00447196" w:rsidRPr="00447196" w:rsidRDefault="00447196" w:rsidP="00447196">
      <w:pPr>
        <w:spacing w:after="0" w:line="408" w:lineRule="atLeast"/>
        <w:rPr>
          <w:rFonts w:ascii="Segoe UI" w:eastAsia="Times New Roman" w:hAnsi="Segoe UI" w:cs="Segoe UI"/>
          <w:color w:val="000000"/>
          <w:kern w:val="0"/>
          <w:sz w:val="24"/>
          <w:szCs w:val="24"/>
          <w:lang w:eastAsia="en-GB"/>
          <w14:ligatures w14:val="none"/>
        </w:rPr>
      </w:pPr>
      <w:r w:rsidRPr="00447196">
        <w:rPr>
          <w:rFonts w:ascii="Segoe UI" w:eastAsia="Times New Roman" w:hAnsi="Segoe UI" w:cs="Segoe UI"/>
          <w:color w:val="000000"/>
          <w:kern w:val="0"/>
          <w:sz w:val="24"/>
          <w:szCs w:val="24"/>
          <w:lang w:eastAsia="en-GB"/>
          <w14:ligatures w14:val="none"/>
        </w:rPr>
        <w:t>For you shall go out in joy,</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and be led back in peace;</w:t>
      </w:r>
      <w:r w:rsidRPr="00447196">
        <w:rPr>
          <w:rFonts w:ascii="Segoe UI" w:eastAsia="Times New Roman" w:hAnsi="Segoe UI" w:cs="Segoe UI"/>
          <w:color w:val="000000"/>
          <w:kern w:val="0"/>
          <w:sz w:val="24"/>
          <w:szCs w:val="24"/>
          <w:lang w:eastAsia="en-GB"/>
          <w14:ligatures w14:val="none"/>
        </w:rPr>
        <w:br/>
        <w:t>the mountains and the hills before you</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shall burst into song,</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and all the trees of the field shall clap their hands.</w:t>
      </w:r>
      <w:r w:rsidRPr="00447196">
        <w:rPr>
          <w:rFonts w:ascii="Segoe UI" w:eastAsia="Times New Roman" w:hAnsi="Segoe UI" w:cs="Segoe UI"/>
          <w:color w:val="000000"/>
          <w:kern w:val="0"/>
          <w:sz w:val="24"/>
          <w:szCs w:val="24"/>
          <w:lang w:eastAsia="en-GB"/>
          <w14:ligatures w14:val="none"/>
        </w:rPr>
        <w:br/>
        <w:t>Instead of the thorn shall come up the cypress;</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instead of the brier shall come up the myrtle;</w:t>
      </w:r>
      <w:r w:rsidRPr="00447196">
        <w:rPr>
          <w:rFonts w:ascii="Segoe UI" w:eastAsia="Times New Roman" w:hAnsi="Segoe UI" w:cs="Segoe UI"/>
          <w:color w:val="000000"/>
          <w:kern w:val="0"/>
          <w:sz w:val="24"/>
          <w:szCs w:val="24"/>
          <w:lang w:eastAsia="en-GB"/>
          <w14:ligatures w14:val="none"/>
        </w:rPr>
        <w:br/>
        <w:t>and it shall be to the </w:t>
      </w:r>
      <w:r w:rsidRPr="00447196">
        <w:rPr>
          <w:rFonts w:ascii="Segoe UI" w:eastAsia="Times New Roman" w:hAnsi="Segoe UI" w:cs="Segoe UI"/>
          <w:smallCaps/>
          <w:color w:val="000000"/>
          <w:kern w:val="0"/>
          <w:sz w:val="24"/>
          <w:szCs w:val="24"/>
          <w:lang w:eastAsia="en-GB"/>
          <w14:ligatures w14:val="none"/>
        </w:rPr>
        <w:t>Lord</w:t>
      </w:r>
      <w:r w:rsidRPr="00447196">
        <w:rPr>
          <w:rFonts w:ascii="Segoe UI" w:eastAsia="Times New Roman" w:hAnsi="Segoe UI" w:cs="Segoe UI"/>
          <w:color w:val="000000"/>
          <w:kern w:val="0"/>
          <w:sz w:val="24"/>
          <w:szCs w:val="24"/>
          <w:lang w:eastAsia="en-GB"/>
          <w14:ligatures w14:val="none"/>
        </w:rPr>
        <w:t> for a memorial,</w:t>
      </w:r>
      <w:r w:rsidRPr="00447196">
        <w:rPr>
          <w:rFonts w:ascii="Segoe UI" w:eastAsia="Times New Roman" w:hAnsi="Segoe UI" w:cs="Segoe UI"/>
          <w:color w:val="000000"/>
          <w:kern w:val="0"/>
          <w:sz w:val="24"/>
          <w:szCs w:val="24"/>
          <w:lang w:eastAsia="en-GB"/>
          <w14:ligatures w14:val="none"/>
        </w:rPr>
        <w:br/>
      </w:r>
      <w:r w:rsidRPr="00447196">
        <w:rPr>
          <w:rFonts w:ascii="Courier New" w:eastAsia="Times New Roman" w:hAnsi="Courier New" w:cs="Courier New"/>
          <w:color w:val="000000"/>
          <w:kern w:val="0"/>
          <w:sz w:val="10"/>
          <w:szCs w:val="10"/>
          <w:lang w:eastAsia="en-GB"/>
          <w14:ligatures w14:val="none"/>
        </w:rPr>
        <w:t>    </w:t>
      </w:r>
      <w:r w:rsidRPr="00447196">
        <w:rPr>
          <w:rFonts w:ascii="Segoe UI" w:eastAsia="Times New Roman" w:hAnsi="Segoe UI" w:cs="Segoe UI"/>
          <w:color w:val="000000"/>
          <w:kern w:val="0"/>
          <w:sz w:val="24"/>
          <w:szCs w:val="24"/>
          <w:lang w:eastAsia="en-GB"/>
          <w14:ligatures w14:val="none"/>
        </w:rPr>
        <w:t>for an everlasting sign that shall not be cut off.</w:t>
      </w:r>
    </w:p>
    <w:p w14:paraId="5C7025EE" w14:textId="77777777" w:rsidR="00447196" w:rsidRDefault="00447196">
      <w:pPr>
        <w:rPr>
          <w:sz w:val="40"/>
          <w:szCs w:val="40"/>
          <w:lang w:val="en-US"/>
        </w:rPr>
      </w:pPr>
    </w:p>
    <w:p w14:paraId="453F1AE1" w14:textId="77777777" w:rsidR="00447196" w:rsidRPr="00447196" w:rsidRDefault="00447196" w:rsidP="00447196">
      <w:pPr>
        <w:spacing w:after="0" w:line="240" w:lineRule="auto"/>
        <w:outlineLvl w:val="0"/>
        <w:rPr>
          <w:rFonts w:ascii="Segoe UI" w:eastAsia="Times New Roman" w:hAnsi="Segoe UI" w:cs="Segoe UI"/>
          <w:color w:val="000000"/>
          <w:kern w:val="36"/>
          <w:sz w:val="48"/>
          <w:szCs w:val="48"/>
          <w:lang w:eastAsia="en-GB"/>
          <w14:ligatures w14:val="none"/>
        </w:rPr>
      </w:pPr>
      <w:r w:rsidRPr="00447196">
        <w:rPr>
          <w:rFonts w:ascii="Segoe UI" w:eastAsia="Times New Roman" w:hAnsi="Segoe UI" w:cs="Segoe UI"/>
          <w:color w:val="000000"/>
          <w:kern w:val="36"/>
          <w:sz w:val="48"/>
          <w:szCs w:val="48"/>
          <w:lang w:eastAsia="en-GB"/>
          <w14:ligatures w14:val="none"/>
        </w:rPr>
        <w:t>Romans 8:1-11</w:t>
      </w:r>
    </w:p>
    <w:p w14:paraId="3F7954A1" w14:textId="77777777" w:rsidR="00447196" w:rsidRPr="00447196" w:rsidRDefault="00447196" w:rsidP="0044719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447196">
        <w:rPr>
          <w:rFonts w:ascii="Segoe UI" w:eastAsia="Times New Roman" w:hAnsi="Segoe UI" w:cs="Segoe UI"/>
          <w:color w:val="000000"/>
          <w:kern w:val="0"/>
          <w:sz w:val="24"/>
          <w:szCs w:val="24"/>
          <w:lang w:eastAsia="en-GB"/>
          <w14:ligatures w14:val="none"/>
        </w:rPr>
        <w:t xml:space="preserve">There is therefore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w:t>
      </w:r>
      <w:proofErr w:type="gramStart"/>
      <w:r w:rsidRPr="00447196">
        <w:rPr>
          <w:rFonts w:ascii="Segoe UI" w:eastAsia="Times New Roman" w:hAnsi="Segoe UI" w:cs="Segoe UI"/>
          <w:color w:val="000000"/>
          <w:kern w:val="0"/>
          <w:sz w:val="24"/>
          <w:szCs w:val="24"/>
          <w:lang w:eastAsia="en-GB"/>
          <w14:ligatures w14:val="none"/>
        </w:rPr>
        <w:t>reason</w:t>
      </w:r>
      <w:proofErr w:type="gramEnd"/>
      <w:r w:rsidRPr="00447196">
        <w:rPr>
          <w:rFonts w:ascii="Segoe UI" w:eastAsia="Times New Roman" w:hAnsi="Segoe UI" w:cs="Segoe UI"/>
          <w:color w:val="000000"/>
          <w:kern w:val="0"/>
          <w:sz w:val="24"/>
          <w:szCs w:val="24"/>
          <w:lang w:eastAsia="en-GB"/>
          <w14:ligatures w14:val="none"/>
        </w:rPr>
        <w:t xml:space="preserve"> the mind that is set on the flesh is hostile to God; it does not submit to God’s law—indeed it cannot, and those who are in the flesh cannot please God.</w:t>
      </w:r>
    </w:p>
    <w:p w14:paraId="2CB06A8C" w14:textId="77777777" w:rsidR="00447196" w:rsidRPr="00447196" w:rsidRDefault="00447196" w:rsidP="00447196">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447196">
        <w:rPr>
          <w:rFonts w:ascii="Segoe UI" w:eastAsia="Times New Roman" w:hAnsi="Segoe UI" w:cs="Segoe UI"/>
          <w:color w:val="000000"/>
          <w:kern w:val="0"/>
          <w:sz w:val="24"/>
          <w:szCs w:val="24"/>
          <w:lang w:eastAsia="en-GB"/>
          <w14:ligatures w14:val="none"/>
        </w:rPr>
        <w:t xml:space="preserve">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w:t>
      </w:r>
      <w:r w:rsidRPr="00447196">
        <w:rPr>
          <w:rFonts w:ascii="Segoe UI" w:eastAsia="Times New Roman" w:hAnsi="Segoe UI" w:cs="Segoe UI"/>
          <w:color w:val="000000"/>
          <w:kern w:val="0"/>
          <w:sz w:val="24"/>
          <w:szCs w:val="24"/>
          <w:lang w:eastAsia="en-GB"/>
          <w14:ligatures w14:val="none"/>
        </w:rPr>
        <w:lastRenderedPageBreak/>
        <w:t>dead dwells in you, he who raised Christ from the dead will give life to your mortal bodies also through his Spirit that dwells in you.</w:t>
      </w:r>
    </w:p>
    <w:p w14:paraId="5F084BAA" w14:textId="77777777" w:rsidR="00447196" w:rsidRDefault="00447196" w:rsidP="00447196">
      <w:pPr>
        <w:spacing w:after="0" w:line="240" w:lineRule="auto"/>
        <w:outlineLvl w:val="0"/>
        <w:rPr>
          <w:rFonts w:ascii="Segoe UI" w:eastAsia="Times New Roman" w:hAnsi="Segoe UI" w:cs="Segoe UI"/>
          <w:color w:val="000000"/>
          <w:kern w:val="36"/>
          <w:sz w:val="48"/>
          <w:szCs w:val="48"/>
          <w:lang w:eastAsia="en-GB"/>
          <w14:ligatures w14:val="none"/>
        </w:rPr>
      </w:pPr>
      <w:r w:rsidRPr="00447196">
        <w:rPr>
          <w:rFonts w:ascii="Segoe UI" w:eastAsia="Times New Roman" w:hAnsi="Segoe UI" w:cs="Segoe UI"/>
          <w:color w:val="000000"/>
          <w:kern w:val="36"/>
          <w:sz w:val="48"/>
          <w:szCs w:val="48"/>
          <w:lang w:eastAsia="en-GB"/>
          <w14:ligatures w14:val="none"/>
        </w:rPr>
        <w:t>Matthew 13:1-9</w:t>
      </w:r>
    </w:p>
    <w:p w14:paraId="5DAAC211" w14:textId="77777777" w:rsidR="00447196" w:rsidRDefault="00447196" w:rsidP="00447196">
      <w:pPr>
        <w:spacing w:after="0" w:line="240" w:lineRule="auto"/>
        <w:outlineLvl w:val="0"/>
        <w:rPr>
          <w:rFonts w:ascii="Segoe UI" w:eastAsia="Times New Roman" w:hAnsi="Segoe UI" w:cs="Segoe UI"/>
          <w:color w:val="000000"/>
          <w:kern w:val="36"/>
          <w:sz w:val="48"/>
          <w:szCs w:val="48"/>
          <w:lang w:eastAsia="en-GB"/>
          <w14:ligatures w14:val="none"/>
        </w:rPr>
      </w:pPr>
    </w:p>
    <w:p w14:paraId="7F410808" w14:textId="180BC2A2" w:rsidR="00447196" w:rsidRPr="00447196" w:rsidRDefault="00447196" w:rsidP="00447196">
      <w:pPr>
        <w:spacing w:after="0" w:line="240" w:lineRule="auto"/>
        <w:outlineLvl w:val="0"/>
        <w:rPr>
          <w:rFonts w:ascii="Segoe UI" w:eastAsia="Times New Roman" w:hAnsi="Segoe UI" w:cs="Segoe UI"/>
          <w:color w:val="000000"/>
          <w:kern w:val="36"/>
          <w:sz w:val="48"/>
          <w:szCs w:val="48"/>
          <w:lang w:eastAsia="en-GB"/>
          <w14:ligatures w14:val="none"/>
        </w:rPr>
      </w:pPr>
      <w:r w:rsidRPr="00447196">
        <w:rPr>
          <w:rFonts w:ascii="Segoe UI" w:eastAsia="Times New Roman" w:hAnsi="Segoe UI" w:cs="Segoe UI"/>
          <w:color w:val="000000"/>
          <w:kern w:val="0"/>
          <w:sz w:val="24"/>
          <w:szCs w:val="24"/>
          <w:lang w:eastAsia="en-GB"/>
          <w14:ligatures w14:val="none"/>
        </w:rPr>
        <w:t xml:space="preserve">That same day Jesus went out of the house and sat beside the lake. Such great crowds gathered around him that he got into a boat and sat there, while the whole crowd stood on the beach. And he told </w:t>
      </w:r>
      <w:proofErr w:type="gramStart"/>
      <w:r w:rsidRPr="00447196">
        <w:rPr>
          <w:rFonts w:ascii="Segoe UI" w:eastAsia="Times New Roman" w:hAnsi="Segoe UI" w:cs="Segoe UI"/>
          <w:color w:val="000000"/>
          <w:kern w:val="0"/>
          <w:sz w:val="24"/>
          <w:szCs w:val="24"/>
          <w:lang w:eastAsia="en-GB"/>
          <w14:ligatures w14:val="none"/>
        </w:rPr>
        <w:t>them</w:t>
      </w:r>
      <w:proofErr w:type="gramEnd"/>
      <w:r w:rsidRPr="00447196">
        <w:rPr>
          <w:rFonts w:ascii="Segoe UI" w:eastAsia="Times New Roman" w:hAnsi="Segoe UI" w:cs="Segoe UI"/>
          <w:color w:val="000000"/>
          <w:kern w:val="0"/>
          <w:sz w:val="24"/>
          <w:szCs w:val="24"/>
          <w:lang w:eastAsia="en-GB"/>
          <w14:ligatures w14:val="none"/>
        </w:rPr>
        <w:t xml:space="preserve"> many things in parables, saying: ‘Listen! A </w:t>
      </w:r>
      <w:proofErr w:type="spellStart"/>
      <w:r w:rsidRPr="00447196">
        <w:rPr>
          <w:rFonts w:ascii="Segoe UI" w:eastAsia="Times New Roman" w:hAnsi="Segoe UI" w:cs="Segoe UI"/>
          <w:color w:val="000000"/>
          <w:kern w:val="0"/>
          <w:sz w:val="24"/>
          <w:szCs w:val="24"/>
          <w:lang w:eastAsia="en-GB"/>
          <w14:ligatures w14:val="none"/>
        </w:rPr>
        <w:t>sower</w:t>
      </w:r>
      <w:proofErr w:type="spellEnd"/>
      <w:r w:rsidRPr="00447196">
        <w:rPr>
          <w:rFonts w:ascii="Segoe UI" w:eastAsia="Times New Roman" w:hAnsi="Segoe UI" w:cs="Segoe UI"/>
          <w:color w:val="000000"/>
          <w:kern w:val="0"/>
          <w:sz w:val="24"/>
          <w:szCs w:val="24"/>
          <w:lang w:eastAsia="en-GB"/>
          <w14:ligatures w14:val="none"/>
        </w:rPr>
        <w:t xml:space="preserve">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r w:rsidRPr="00447196">
        <w:rPr>
          <w:rStyle w:val="Heading1Char"/>
          <w:rFonts w:ascii="Segoe UI" w:hAnsi="Segoe UI" w:cs="Segoe UI"/>
          <w:color w:val="000000"/>
          <w:shd w:val="clear" w:color="auto" w:fill="FFFFFF"/>
        </w:rPr>
        <w:t xml:space="preserve"> </w:t>
      </w:r>
      <w:r>
        <w:rPr>
          <w:rStyle w:val="text"/>
          <w:rFonts w:ascii="Segoe UI" w:hAnsi="Segoe UI" w:cs="Segoe UI"/>
          <w:color w:val="000000"/>
          <w:shd w:val="clear" w:color="auto" w:fill="FFFFFF"/>
        </w:rPr>
        <w:t xml:space="preserve">Hear then the parable of the </w:t>
      </w:r>
      <w:proofErr w:type="spellStart"/>
      <w:r>
        <w:rPr>
          <w:rStyle w:val="text"/>
          <w:rFonts w:ascii="Segoe UI" w:hAnsi="Segoe UI" w:cs="Segoe UI"/>
          <w:color w:val="000000"/>
          <w:shd w:val="clear" w:color="auto" w:fill="FFFFFF"/>
        </w:rPr>
        <w:t>sower</w:t>
      </w:r>
      <w:proofErr w:type="spellEnd"/>
      <w:r>
        <w:rPr>
          <w:rStyle w:val="text"/>
          <w:rFonts w:ascii="Segoe UI" w:hAnsi="Segoe UI" w:cs="Segoe UI"/>
          <w:color w:val="000000"/>
          <w:shd w:val="clear" w:color="auto" w:fill="FFFFFF"/>
        </w:rPr>
        <w:t>.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14:paraId="6E3FA191" w14:textId="77777777" w:rsidR="00447196" w:rsidRDefault="00447196">
      <w:pPr>
        <w:rPr>
          <w:sz w:val="40"/>
          <w:szCs w:val="40"/>
          <w:lang w:val="en-US"/>
        </w:rPr>
      </w:pPr>
    </w:p>
    <w:p w14:paraId="41C90FCF" w14:textId="77777777" w:rsidR="00447196" w:rsidRPr="00447196" w:rsidRDefault="00447196">
      <w:pPr>
        <w:rPr>
          <w:sz w:val="40"/>
          <w:szCs w:val="40"/>
          <w:lang w:val="en-US"/>
        </w:rPr>
      </w:pPr>
    </w:p>
    <w:sectPr w:rsidR="00447196" w:rsidRPr="00447196" w:rsidSect="00447196">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96"/>
    <w:rsid w:val="00236BE7"/>
    <w:rsid w:val="002A3226"/>
    <w:rsid w:val="00447196"/>
    <w:rsid w:val="008A36FB"/>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EF94"/>
  <w15:chartTrackingRefBased/>
  <w15:docId w15:val="{9FA71508-93D2-4A3C-85CE-3DBDAD4D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196"/>
    <w:rPr>
      <w:rFonts w:eastAsiaTheme="majorEastAsia" w:cstheme="majorBidi"/>
      <w:color w:val="272727" w:themeColor="text1" w:themeTint="D8"/>
    </w:rPr>
  </w:style>
  <w:style w:type="paragraph" w:styleId="Title">
    <w:name w:val="Title"/>
    <w:basedOn w:val="Normal"/>
    <w:next w:val="Normal"/>
    <w:link w:val="TitleChar"/>
    <w:uiPriority w:val="10"/>
    <w:qFormat/>
    <w:rsid w:val="00447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196"/>
    <w:pPr>
      <w:spacing w:before="160"/>
      <w:jc w:val="center"/>
    </w:pPr>
    <w:rPr>
      <w:i/>
      <w:iCs/>
      <w:color w:val="404040" w:themeColor="text1" w:themeTint="BF"/>
    </w:rPr>
  </w:style>
  <w:style w:type="character" w:customStyle="1" w:styleId="QuoteChar">
    <w:name w:val="Quote Char"/>
    <w:basedOn w:val="DefaultParagraphFont"/>
    <w:link w:val="Quote"/>
    <w:uiPriority w:val="29"/>
    <w:rsid w:val="00447196"/>
    <w:rPr>
      <w:i/>
      <w:iCs/>
      <w:color w:val="404040" w:themeColor="text1" w:themeTint="BF"/>
    </w:rPr>
  </w:style>
  <w:style w:type="paragraph" w:styleId="ListParagraph">
    <w:name w:val="List Paragraph"/>
    <w:basedOn w:val="Normal"/>
    <w:uiPriority w:val="34"/>
    <w:qFormat/>
    <w:rsid w:val="00447196"/>
    <w:pPr>
      <w:ind w:left="720"/>
      <w:contextualSpacing/>
    </w:pPr>
  </w:style>
  <w:style w:type="character" w:styleId="IntenseEmphasis">
    <w:name w:val="Intense Emphasis"/>
    <w:basedOn w:val="DefaultParagraphFont"/>
    <w:uiPriority w:val="21"/>
    <w:qFormat/>
    <w:rsid w:val="00447196"/>
    <w:rPr>
      <w:i/>
      <w:iCs/>
      <w:color w:val="0F4761" w:themeColor="accent1" w:themeShade="BF"/>
    </w:rPr>
  </w:style>
  <w:style w:type="paragraph" w:styleId="IntenseQuote">
    <w:name w:val="Intense Quote"/>
    <w:basedOn w:val="Normal"/>
    <w:next w:val="Normal"/>
    <w:link w:val="IntenseQuoteChar"/>
    <w:uiPriority w:val="30"/>
    <w:qFormat/>
    <w:rsid w:val="00447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196"/>
    <w:rPr>
      <w:i/>
      <w:iCs/>
      <w:color w:val="0F4761" w:themeColor="accent1" w:themeShade="BF"/>
    </w:rPr>
  </w:style>
  <w:style w:type="character" w:styleId="IntenseReference">
    <w:name w:val="Intense Reference"/>
    <w:basedOn w:val="DefaultParagraphFont"/>
    <w:uiPriority w:val="32"/>
    <w:qFormat/>
    <w:rsid w:val="00447196"/>
    <w:rPr>
      <w:b/>
      <w:bCs/>
      <w:smallCaps/>
      <w:color w:val="0F4761" w:themeColor="accent1" w:themeShade="BF"/>
      <w:spacing w:val="5"/>
    </w:rPr>
  </w:style>
  <w:style w:type="character" w:customStyle="1" w:styleId="text">
    <w:name w:val="text"/>
    <w:basedOn w:val="DefaultParagraphFont"/>
    <w:rsid w:val="0044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2026-05-13T12:08:00Z</dcterms:created>
  <dcterms:modified xsi:type="dcterms:W3CDTF">2026-05-13T12:11:00Z</dcterms:modified>
</cp:coreProperties>
</file>