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0A49" w14:textId="563DE893" w:rsidR="001B7DA3" w:rsidRPr="00E04974" w:rsidRDefault="00E04974" w:rsidP="006F549A">
      <w:pPr>
        <w:tabs>
          <w:tab w:val="right" w:pos="8789"/>
        </w:tabs>
        <w:spacing w:after="120" w:line="240" w:lineRule="auto"/>
        <w:jc w:val="center"/>
        <w:rPr>
          <w:rFonts w:ascii="Arial" w:hAnsi="Arial" w:cs="Arial"/>
          <w:b/>
          <w:bCs/>
          <w:sz w:val="28"/>
          <w:szCs w:val="28"/>
        </w:rPr>
      </w:pPr>
      <w:r w:rsidRPr="00E04974">
        <w:rPr>
          <w:rFonts w:ascii="Arial" w:hAnsi="Arial" w:cs="Arial"/>
          <w:b/>
          <w:bCs/>
          <w:sz w:val="28"/>
          <w:szCs w:val="28"/>
        </w:rPr>
        <w:t>The Parish of All Saints, Gosforth</w:t>
      </w:r>
    </w:p>
    <w:p w14:paraId="2A1BBDE4" w14:textId="784BE1D6" w:rsidR="00E04974" w:rsidRDefault="00E04974" w:rsidP="006F549A">
      <w:pPr>
        <w:tabs>
          <w:tab w:val="right" w:pos="8789"/>
        </w:tabs>
        <w:spacing w:after="120" w:line="240" w:lineRule="auto"/>
        <w:jc w:val="center"/>
        <w:rPr>
          <w:rFonts w:ascii="Arial" w:hAnsi="Arial" w:cs="Arial"/>
          <w:b/>
          <w:bCs/>
          <w:sz w:val="28"/>
          <w:szCs w:val="28"/>
        </w:rPr>
      </w:pPr>
      <w:r w:rsidRPr="00E04974">
        <w:rPr>
          <w:rFonts w:ascii="Arial" w:hAnsi="Arial" w:cs="Arial"/>
          <w:b/>
          <w:bCs/>
          <w:sz w:val="28"/>
          <w:szCs w:val="28"/>
        </w:rPr>
        <w:t>Parochial Church Council Meeting</w:t>
      </w:r>
    </w:p>
    <w:p w14:paraId="08994604" w14:textId="6D1A8F43" w:rsidR="00E04974" w:rsidRDefault="00E04974" w:rsidP="006F549A">
      <w:pPr>
        <w:tabs>
          <w:tab w:val="right" w:pos="8789"/>
        </w:tabs>
        <w:spacing w:after="120" w:line="240" w:lineRule="auto"/>
        <w:jc w:val="center"/>
        <w:rPr>
          <w:rFonts w:ascii="Arial" w:hAnsi="Arial" w:cs="Arial"/>
          <w:i/>
          <w:iCs/>
          <w:sz w:val="24"/>
          <w:szCs w:val="24"/>
        </w:rPr>
      </w:pPr>
      <w:r w:rsidRPr="00E04974">
        <w:rPr>
          <w:rFonts w:ascii="Arial" w:hAnsi="Arial" w:cs="Arial"/>
          <w:i/>
          <w:iCs/>
          <w:sz w:val="24"/>
          <w:szCs w:val="24"/>
        </w:rPr>
        <w:t>The Community of All Saints: Living, thoughtful, caring faith.</w:t>
      </w:r>
    </w:p>
    <w:p w14:paraId="3A8EF82A" w14:textId="77777777" w:rsidR="00E04974" w:rsidRDefault="00E04974" w:rsidP="006F549A">
      <w:pPr>
        <w:tabs>
          <w:tab w:val="right" w:pos="8789"/>
        </w:tabs>
        <w:spacing w:after="120" w:line="240" w:lineRule="auto"/>
        <w:jc w:val="center"/>
        <w:rPr>
          <w:rFonts w:ascii="Arial" w:hAnsi="Arial" w:cs="Arial"/>
          <w:i/>
          <w:iCs/>
          <w:sz w:val="24"/>
          <w:szCs w:val="24"/>
        </w:rPr>
      </w:pPr>
    </w:p>
    <w:p w14:paraId="07700DB7" w14:textId="4412495E" w:rsidR="00E04974" w:rsidRDefault="002273F2" w:rsidP="006F549A">
      <w:pPr>
        <w:tabs>
          <w:tab w:val="right" w:pos="8789"/>
        </w:tabs>
        <w:spacing w:after="120" w:line="240" w:lineRule="auto"/>
        <w:jc w:val="center"/>
        <w:rPr>
          <w:rFonts w:ascii="Arial" w:hAnsi="Arial" w:cs="Arial"/>
          <w:b/>
          <w:bCs/>
          <w:sz w:val="24"/>
          <w:szCs w:val="24"/>
        </w:rPr>
      </w:pPr>
      <w:r>
        <w:rPr>
          <w:rFonts w:ascii="Arial" w:hAnsi="Arial" w:cs="Arial"/>
          <w:b/>
          <w:bCs/>
          <w:sz w:val="24"/>
          <w:szCs w:val="24"/>
        </w:rPr>
        <w:t>Minutes of the</w:t>
      </w:r>
      <w:r w:rsidR="00E04974">
        <w:rPr>
          <w:rFonts w:ascii="Arial" w:hAnsi="Arial" w:cs="Arial"/>
          <w:b/>
          <w:bCs/>
          <w:sz w:val="24"/>
          <w:szCs w:val="24"/>
        </w:rPr>
        <w:t xml:space="preserve"> Meeting </w:t>
      </w:r>
      <w:r>
        <w:rPr>
          <w:rFonts w:ascii="Arial" w:hAnsi="Arial" w:cs="Arial"/>
          <w:b/>
          <w:bCs/>
          <w:sz w:val="24"/>
          <w:szCs w:val="24"/>
        </w:rPr>
        <w:t>held on</w:t>
      </w:r>
      <w:r w:rsidR="00E04974">
        <w:rPr>
          <w:rFonts w:ascii="Arial" w:hAnsi="Arial" w:cs="Arial"/>
          <w:b/>
          <w:bCs/>
          <w:sz w:val="24"/>
          <w:szCs w:val="24"/>
        </w:rPr>
        <w:t xml:space="preserve"> </w:t>
      </w:r>
    </w:p>
    <w:p w14:paraId="1CB6B9C6" w14:textId="50E610A0" w:rsidR="00E04974" w:rsidRPr="00E04974" w:rsidRDefault="00E04974" w:rsidP="006F549A">
      <w:pPr>
        <w:tabs>
          <w:tab w:val="right" w:pos="8789"/>
        </w:tabs>
        <w:spacing w:after="120" w:line="240" w:lineRule="auto"/>
        <w:jc w:val="center"/>
        <w:rPr>
          <w:rFonts w:ascii="Arial" w:hAnsi="Arial" w:cs="Arial"/>
          <w:sz w:val="24"/>
        </w:rPr>
      </w:pPr>
      <w:r w:rsidRPr="00E04974">
        <w:rPr>
          <w:rFonts w:ascii="Arial" w:hAnsi="Arial" w:cs="Arial"/>
          <w:sz w:val="24"/>
        </w:rPr>
        <w:t xml:space="preserve">On Wednesday </w:t>
      </w:r>
      <w:r w:rsidR="006A1FC3">
        <w:rPr>
          <w:rFonts w:ascii="Arial" w:hAnsi="Arial" w:cs="Arial"/>
          <w:sz w:val="24"/>
        </w:rPr>
        <w:t>2</w:t>
      </w:r>
      <w:r w:rsidR="00EB2DFB">
        <w:rPr>
          <w:rFonts w:ascii="Arial" w:hAnsi="Arial" w:cs="Arial"/>
          <w:sz w:val="24"/>
        </w:rPr>
        <w:t>7</w:t>
      </w:r>
      <w:r w:rsidRPr="00E04974">
        <w:rPr>
          <w:rFonts w:ascii="Arial" w:hAnsi="Arial" w:cs="Arial"/>
          <w:sz w:val="24"/>
          <w:vertAlign w:val="superscript"/>
        </w:rPr>
        <w:t>th</w:t>
      </w:r>
      <w:r w:rsidRPr="00E04974">
        <w:rPr>
          <w:rFonts w:ascii="Arial" w:hAnsi="Arial" w:cs="Arial"/>
          <w:sz w:val="24"/>
        </w:rPr>
        <w:t xml:space="preserve"> May 202</w:t>
      </w:r>
      <w:r w:rsidR="00EB2DFB">
        <w:rPr>
          <w:rFonts w:ascii="Arial" w:hAnsi="Arial" w:cs="Arial"/>
          <w:sz w:val="24"/>
        </w:rPr>
        <w:t>6</w:t>
      </w:r>
    </w:p>
    <w:p w14:paraId="45877C3E" w14:textId="77777777" w:rsidR="00E04974" w:rsidRDefault="00E04974" w:rsidP="006F549A">
      <w:pPr>
        <w:tabs>
          <w:tab w:val="right" w:pos="8789"/>
        </w:tabs>
        <w:spacing w:after="120" w:line="240" w:lineRule="auto"/>
        <w:jc w:val="center"/>
        <w:rPr>
          <w:rFonts w:ascii="Verdana" w:hAnsi="Verdana"/>
          <w:sz w:val="24"/>
        </w:rPr>
      </w:pPr>
    </w:p>
    <w:p w14:paraId="5ED74108" w14:textId="77777777" w:rsidR="00E04974" w:rsidRPr="00232FBA" w:rsidRDefault="00E04974" w:rsidP="006F549A">
      <w:pPr>
        <w:tabs>
          <w:tab w:val="right" w:pos="8789"/>
        </w:tabs>
        <w:spacing w:after="120" w:line="240" w:lineRule="auto"/>
        <w:jc w:val="center"/>
        <w:rPr>
          <w:rFonts w:ascii="Arial" w:hAnsi="Arial" w:cs="Arial"/>
          <w:b/>
          <w:sz w:val="24"/>
          <w:szCs w:val="24"/>
        </w:rPr>
      </w:pPr>
    </w:p>
    <w:p w14:paraId="787DC18C" w14:textId="300B43E2" w:rsidR="00E04974" w:rsidRPr="009B2AC3" w:rsidRDefault="00232FBA" w:rsidP="006F549A">
      <w:pPr>
        <w:pStyle w:val="ListParagraph"/>
        <w:numPr>
          <w:ilvl w:val="0"/>
          <w:numId w:val="6"/>
        </w:numPr>
        <w:tabs>
          <w:tab w:val="right" w:pos="8789"/>
        </w:tabs>
        <w:rPr>
          <w:rFonts w:ascii="Arial" w:hAnsi="Arial" w:cs="Arial"/>
          <w:sz w:val="24"/>
          <w:szCs w:val="24"/>
        </w:rPr>
      </w:pPr>
      <w:r w:rsidRPr="009B2AC3">
        <w:rPr>
          <w:rFonts w:ascii="Arial" w:hAnsi="Arial" w:cs="Arial"/>
          <w:sz w:val="24"/>
          <w:szCs w:val="24"/>
        </w:rPr>
        <w:t>Opening prayer and welcome.</w:t>
      </w:r>
      <w:r w:rsidR="00034695">
        <w:rPr>
          <w:rFonts w:ascii="Arial" w:hAnsi="Arial" w:cs="Arial"/>
          <w:sz w:val="24"/>
          <w:szCs w:val="24"/>
        </w:rPr>
        <w:br/>
        <w:t>AS introduced the new members.</w:t>
      </w:r>
      <w:r w:rsidR="006F549A">
        <w:rPr>
          <w:rFonts w:ascii="Arial" w:hAnsi="Arial" w:cs="Arial"/>
          <w:sz w:val="24"/>
          <w:szCs w:val="24"/>
        </w:rPr>
        <w:tab/>
      </w:r>
      <w:r w:rsidR="00221948">
        <w:rPr>
          <w:rFonts w:ascii="Arial" w:hAnsi="Arial" w:cs="Arial"/>
          <w:sz w:val="24"/>
          <w:szCs w:val="24"/>
        </w:rPr>
        <w:br/>
      </w:r>
    </w:p>
    <w:p w14:paraId="23CDB4F3" w14:textId="27BD6D1D" w:rsidR="00232FBA" w:rsidRPr="009B2AC3" w:rsidRDefault="00232FBA" w:rsidP="006F549A">
      <w:pPr>
        <w:pStyle w:val="ListParagraph"/>
        <w:numPr>
          <w:ilvl w:val="0"/>
          <w:numId w:val="6"/>
        </w:numPr>
        <w:tabs>
          <w:tab w:val="right" w:pos="8789"/>
        </w:tabs>
        <w:rPr>
          <w:rFonts w:ascii="Arial" w:hAnsi="Arial" w:cs="Arial"/>
          <w:sz w:val="24"/>
          <w:szCs w:val="24"/>
        </w:rPr>
      </w:pPr>
      <w:r w:rsidRPr="00463100">
        <w:rPr>
          <w:rFonts w:ascii="Arial" w:hAnsi="Arial" w:cs="Arial"/>
          <w:b/>
          <w:bCs/>
          <w:sz w:val="24"/>
          <w:szCs w:val="24"/>
        </w:rPr>
        <w:t>Apologies for absence</w:t>
      </w:r>
      <w:r w:rsidR="008F6394" w:rsidRPr="00463100">
        <w:rPr>
          <w:rFonts w:ascii="Arial" w:hAnsi="Arial" w:cs="Arial"/>
          <w:b/>
          <w:bCs/>
          <w:sz w:val="24"/>
          <w:szCs w:val="24"/>
        </w:rPr>
        <w:t>;</w:t>
      </w:r>
      <w:r w:rsidR="00056DFF">
        <w:rPr>
          <w:rFonts w:ascii="Arial" w:hAnsi="Arial" w:cs="Arial"/>
          <w:b/>
          <w:bCs/>
          <w:sz w:val="24"/>
          <w:szCs w:val="24"/>
        </w:rPr>
        <w:t xml:space="preserve"> </w:t>
      </w:r>
      <w:r w:rsidR="00467226">
        <w:rPr>
          <w:rFonts w:ascii="Arial" w:hAnsi="Arial" w:cs="Arial"/>
          <w:sz w:val="24"/>
          <w:szCs w:val="24"/>
        </w:rPr>
        <w:t>Ruth Birnie,</w:t>
      </w:r>
      <w:r w:rsidR="00566620" w:rsidRPr="00566620">
        <w:rPr>
          <w:rFonts w:ascii="Arial" w:hAnsi="Arial" w:cs="Arial"/>
          <w:sz w:val="24"/>
          <w:szCs w:val="24"/>
        </w:rPr>
        <w:t xml:space="preserve"> </w:t>
      </w:r>
      <w:r w:rsidR="00F94CC6">
        <w:rPr>
          <w:rFonts w:ascii="Arial" w:hAnsi="Arial" w:cs="Arial"/>
          <w:sz w:val="24"/>
          <w:szCs w:val="24"/>
        </w:rPr>
        <w:br/>
      </w:r>
      <w:r w:rsidR="00F94CC6">
        <w:rPr>
          <w:rFonts w:ascii="Arial" w:hAnsi="Arial" w:cs="Arial"/>
          <w:sz w:val="24"/>
          <w:szCs w:val="24"/>
        </w:rPr>
        <w:br/>
      </w:r>
      <w:r w:rsidR="001F3F4C" w:rsidRPr="00463100">
        <w:rPr>
          <w:rFonts w:ascii="Arial" w:hAnsi="Arial" w:cs="Arial"/>
          <w:b/>
          <w:bCs/>
          <w:sz w:val="24"/>
          <w:szCs w:val="24"/>
        </w:rPr>
        <w:t>Present;</w:t>
      </w:r>
      <w:r w:rsidR="001F3F4C">
        <w:rPr>
          <w:rFonts w:ascii="Arial" w:hAnsi="Arial" w:cs="Arial"/>
          <w:sz w:val="24"/>
          <w:szCs w:val="24"/>
        </w:rPr>
        <w:t xml:space="preserve"> A</w:t>
      </w:r>
      <w:r w:rsidR="008A5D13">
        <w:rPr>
          <w:rFonts w:ascii="Arial" w:hAnsi="Arial" w:cs="Arial"/>
          <w:sz w:val="24"/>
          <w:szCs w:val="24"/>
        </w:rPr>
        <w:t xml:space="preserve">ndrew </w:t>
      </w:r>
      <w:r w:rsidR="001F3F4C">
        <w:rPr>
          <w:rFonts w:ascii="Arial" w:hAnsi="Arial" w:cs="Arial"/>
          <w:sz w:val="24"/>
          <w:szCs w:val="24"/>
        </w:rPr>
        <w:t>S</w:t>
      </w:r>
      <w:r w:rsidR="008A5D13">
        <w:rPr>
          <w:rFonts w:ascii="Arial" w:hAnsi="Arial" w:cs="Arial"/>
          <w:sz w:val="24"/>
          <w:szCs w:val="24"/>
        </w:rPr>
        <w:t>hipton</w:t>
      </w:r>
      <w:r w:rsidR="001F3F4C">
        <w:rPr>
          <w:rFonts w:ascii="Arial" w:hAnsi="Arial" w:cs="Arial"/>
          <w:sz w:val="24"/>
          <w:szCs w:val="24"/>
        </w:rPr>
        <w:t>, A</w:t>
      </w:r>
      <w:r w:rsidR="008A5D13">
        <w:rPr>
          <w:rFonts w:ascii="Arial" w:hAnsi="Arial" w:cs="Arial"/>
          <w:sz w:val="24"/>
          <w:szCs w:val="24"/>
        </w:rPr>
        <w:t xml:space="preserve">lison </w:t>
      </w:r>
      <w:r w:rsidR="001F3F4C">
        <w:rPr>
          <w:rFonts w:ascii="Arial" w:hAnsi="Arial" w:cs="Arial"/>
          <w:sz w:val="24"/>
          <w:szCs w:val="24"/>
        </w:rPr>
        <w:t>C</w:t>
      </w:r>
      <w:r w:rsidR="008A5D13">
        <w:rPr>
          <w:rFonts w:ascii="Arial" w:hAnsi="Arial" w:cs="Arial"/>
          <w:sz w:val="24"/>
          <w:szCs w:val="24"/>
        </w:rPr>
        <w:t>harlewood</w:t>
      </w:r>
      <w:r w:rsidR="001F3F4C">
        <w:rPr>
          <w:rFonts w:ascii="Arial" w:hAnsi="Arial" w:cs="Arial"/>
          <w:sz w:val="24"/>
          <w:szCs w:val="24"/>
        </w:rPr>
        <w:t xml:space="preserve">, </w:t>
      </w:r>
      <w:r w:rsidR="00AB63F1">
        <w:rPr>
          <w:rFonts w:ascii="Arial" w:hAnsi="Arial" w:cs="Arial"/>
          <w:sz w:val="24"/>
          <w:szCs w:val="24"/>
        </w:rPr>
        <w:t xml:space="preserve">Pauline Gallacher, </w:t>
      </w:r>
      <w:r w:rsidR="00AB63F1" w:rsidRPr="001048E9">
        <w:rPr>
          <w:rFonts w:ascii="Arial" w:hAnsi="Arial" w:cs="Arial"/>
          <w:sz w:val="24"/>
          <w:szCs w:val="24"/>
        </w:rPr>
        <w:t>Rosamund</w:t>
      </w:r>
      <w:r w:rsidR="00AB63F1">
        <w:rPr>
          <w:rFonts w:ascii="Arial" w:hAnsi="Arial" w:cs="Arial"/>
          <w:sz w:val="24"/>
          <w:szCs w:val="24"/>
        </w:rPr>
        <w:t xml:space="preserve"> Place</w:t>
      </w:r>
      <w:r w:rsidR="001F3F4C">
        <w:rPr>
          <w:rFonts w:ascii="Arial" w:hAnsi="Arial" w:cs="Arial"/>
          <w:sz w:val="24"/>
          <w:szCs w:val="24"/>
        </w:rPr>
        <w:t>, D</w:t>
      </w:r>
      <w:r w:rsidR="008A5D13">
        <w:rPr>
          <w:rFonts w:ascii="Arial" w:hAnsi="Arial" w:cs="Arial"/>
          <w:sz w:val="24"/>
          <w:szCs w:val="24"/>
        </w:rPr>
        <w:t xml:space="preserve">iana </w:t>
      </w:r>
      <w:r w:rsidR="001F3F4C">
        <w:rPr>
          <w:rFonts w:ascii="Arial" w:hAnsi="Arial" w:cs="Arial"/>
          <w:sz w:val="24"/>
          <w:szCs w:val="24"/>
        </w:rPr>
        <w:t>L</w:t>
      </w:r>
      <w:r w:rsidR="008A5D13">
        <w:rPr>
          <w:rFonts w:ascii="Arial" w:hAnsi="Arial" w:cs="Arial"/>
          <w:sz w:val="24"/>
          <w:szCs w:val="24"/>
        </w:rPr>
        <w:t>avin</w:t>
      </w:r>
      <w:r w:rsidR="001F3F4C">
        <w:rPr>
          <w:rFonts w:ascii="Arial" w:hAnsi="Arial" w:cs="Arial"/>
          <w:sz w:val="24"/>
          <w:szCs w:val="24"/>
        </w:rPr>
        <w:t>, P</w:t>
      </w:r>
      <w:r w:rsidR="008A5D13">
        <w:rPr>
          <w:rFonts w:ascii="Arial" w:hAnsi="Arial" w:cs="Arial"/>
          <w:sz w:val="24"/>
          <w:szCs w:val="24"/>
        </w:rPr>
        <w:t xml:space="preserve">am </w:t>
      </w:r>
      <w:r w:rsidR="001F3F4C">
        <w:rPr>
          <w:rFonts w:ascii="Arial" w:hAnsi="Arial" w:cs="Arial"/>
          <w:sz w:val="24"/>
          <w:szCs w:val="24"/>
        </w:rPr>
        <w:t>T</w:t>
      </w:r>
      <w:r w:rsidR="008A5D13">
        <w:rPr>
          <w:rFonts w:ascii="Arial" w:hAnsi="Arial" w:cs="Arial"/>
          <w:sz w:val="24"/>
          <w:szCs w:val="24"/>
        </w:rPr>
        <w:t>aylor</w:t>
      </w:r>
      <w:r w:rsidR="001F3F4C">
        <w:rPr>
          <w:rFonts w:ascii="Arial" w:hAnsi="Arial" w:cs="Arial"/>
          <w:sz w:val="24"/>
          <w:szCs w:val="24"/>
        </w:rPr>
        <w:t>, D</w:t>
      </w:r>
      <w:r w:rsidR="008A5D13">
        <w:rPr>
          <w:rFonts w:ascii="Arial" w:hAnsi="Arial" w:cs="Arial"/>
          <w:sz w:val="24"/>
          <w:szCs w:val="24"/>
        </w:rPr>
        <w:t xml:space="preserve">ana </w:t>
      </w:r>
      <w:r w:rsidR="001F3F4C">
        <w:rPr>
          <w:rFonts w:ascii="Arial" w:hAnsi="Arial" w:cs="Arial"/>
          <w:sz w:val="24"/>
          <w:szCs w:val="24"/>
        </w:rPr>
        <w:t>C</w:t>
      </w:r>
      <w:r w:rsidR="008A5D13">
        <w:rPr>
          <w:rFonts w:ascii="Arial" w:hAnsi="Arial" w:cs="Arial"/>
          <w:sz w:val="24"/>
          <w:szCs w:val="24"/>
        </w:rPr>
        <w:t>orso</w:t>
      </w:r>
      <w:r w:rsidR="001F3F4C">
        <w:rPr>
          <w:rFonts w:ascii="Arial" w:hAnsi="Arial" w:cs="Arial"/>
          <w:sz w:val="24"/>
          <w:szCs w:val="24"/>
        </w:rPr>
        <w:t>, F</w:t>
      </w:r>
      <w:r w:rsidR="008A5D13">
        <w:rPr>
          <w:rFonts w:ascii="Arial" w:hAnsi="Arial" w:cs="Arial"/>
          <w:sz w:val="24"/>
          <w:szCs w:val="24"/>
        </w:rPr>
        <w:t xml:space="preserve">elicity </w:t>
      </w:r>
      <w:r w:rsidR="001F3F4C">
        <w:rPr>
          <w:rFonts w:ascii="Arial" w:hAnsi="Arial" w:cs="Arial"/>
          <w:sz w:val="24"/>
          <w:szCs w:val="24"/>
        </w:rPr>
        <w:t>S</w:t>
      </w:r>
      <w:r w:rsidR="008A5D13">
        <w:rPr>
          <w:rFonts w:ascii="Arial" w:hAnsi="Arial" w:cs="Arial"/>
          <w:sz w:val="24"/>
          <w:szCs w:val="24"/>
        </w:rPr>
        <w:t>hoesmith</w:t>
      </w:r>
      <w:r w:rsidR="001F3F4C">
        <w:rPr>
          <w:rFonts w:ascii="Arial" w:hAnsi="Arial" w:cs="Arial"/>
          <w:sz w:val="24"/>
          <w:szCs w:val="24"/>
        </w:rPr>
        <w:t xml:space="preserve">, </w:t>
      </w:r>
      <w:r w:rsidR="00AB63F1">
        <w:rPr>
          <w:rFonts w:ascii="Arial" w:hAnsi="Arial" w:cs="Arial"/>
          <w:sz w:val="24"/>
          <w:szCs w:val="24"/>
        </w:rPr>
        <w:t>Ann Cross,</w:t>
      </w:r>
      <w:r w:rsidR="00F94CC6">
        <w:rPr>
          <w:rFonts w:ascii="Arial" w:hAnsi="Arial" w:cs="Arial"/>
          <w:sz w:val="24"/>
          <w:szCs w:val="24"/>
        </w:rPr>
        <w:t xml:space="preserve"> </w:t>
      </w:r>
      <w:r w:rsidR="00F94CC6" w:rsidRPr="00DC25FD">
        <w:rPr>
          <w:rFonts w:ascii="Arial" w:hAnsi="Arial" w:cs="Arial"/>
          <w:sz w:val="24"/>
          <w:szCs w:val="24"/>
        </w:rPr>
        <w:t>Claudia</w:t>
      </w:r>
      <w:r w:rsidR="00F94CC6">
        <w:rPr>
          <w:rFonts w:ascii="Arial" w:hAnsi="Arial" w:cs="Arial"/>
          <w:sz w:val="24"/>
          <w:szCs w:val="24"/>
        </w:rPr>
        <w:t xml:space="preserve"> Newbegin</w:t>
      </w:r>
      <w:r w:rsidR="00F94CC6">
        <w:rPr>
          <w:rFonts w:ascii="Arial" w:hAnsi="Arial" w:cs="Arial"/>
          <w:b/>
          <w:bCs/>
          <w:sz w:val="24"/>
          <w:szCs w:val="24"/>
        </w:rPr>
        <w:t xml:space="preserve">, </w:t>
      </w:r>
      <w:r w:rsidR="00E25613">
        <w:rPr>
          <w:rFonts w:ascii="Arial" w:hAnsi="Arial" w:cs="Arial"/>
          <w:sz w:val="24"/>
          <w:szCs w:val="24"/>
        </w:rPr>
        <w:t>Helen Fraser</w:t>
      </w:r>
      <w:r w:rsidR="00D65BD9">
        <w:rPr>
          <w:rFonts w:ascii="Arial" w:hAnsi="Arial" w:cs="Arial"/>
          <w:sz w:val="24"/>
          <w:szCs w:val="24"/>
        </w:rPr>
        <w:t xml:space="preserve"> Lee Best</w:t>
      </w:r>
      <w:r w:rsidR="00AB63F1">
        <w:rPr>
          <w:rFonts w:ascii="Arial" w:hAnsi="Arial" w:cs="Arial"/>
          <w:sz w:val="24"/>
          <w:szCs w:val="24"/>
        </w:rPr>
        <w:t>,</w:t>
      </w:r>
      <w:r w:rsidR="00F94CC6">
        <w:rPr>
          <w:rFonts w:ascii="Arial" w:hAnsi="Arial" w:cs="Arial"/>
          <w:sz w:val="24"/>
          <w:szCs w:val="24"/>
        </w:rPr>
        <w:t xml:space="preserve"> Kath Davies, Michael Whickham,</w:t>
      </w:r>
      <w:r w:rsidR="00AB63F1">
        <w:rPr>
          <w:rFonts w:ascii="Arial" w:hAnsi="Arial" w:cs="Arial"/>
          <w:sz w:val="24"/>
          <w:szCs w:val="24"/>
        </w:rPr>
        <w:t xml:space="preserve"> Luke Williams, Jan Seaman</w:t>
      </w:r>
      <w:r w:rsidR="00056DFF">
        <w:rPr>
          <w:rFonts w:ascii="Arial" w:hAnsi="Arial" w:cs="Arial"/>
          <w:sz w:val="24"/>
          <w:szCs w:val="24"/>
        </w:rPr>
        <w:t>.</w:t>
      </w:r>
      <w:r w:rsidR="00221948">
        <w:rPr>
          <w:rFonts w:ascii="Arial" w:hAnsi="Arial" w:cs="Arial"/>
          <w:sz w:val="24"/>
          <w:szCs w:val="24"/>
        </w:rPr>
        <w:br/>
      </w:r>
    </w:p>
    <w:p w14:paraId="39BAE47A" w14:textId="3F4DF361" w:rsidR="00056DFF" w:rsidRDefault="00232FBA" w:rsidP="00056DFF">
      <w:pPr>
        <w:pStyle w:val="ListParagraph"/>
        <w:numPr>
          <w:ilvl w:val="0"/>
          <w:numId w:val="6"/>
        </w:numPr>
        <w:tabs>
          <w:tab w:val="right" w:pos="8789"/>
        </w:tabs>
        <w:rPr>
          <w:rFonts w:ascii="Arial" w:hAnsi="Arial" w:cs="Arial"/>
          <w:sz w:val="24"/>
          <w:szCs w:val="24"/>
        </w:rPr>
      </w:pPr>
      <w:r w:rsidRPr="00463100">
        <w:rPr>
          <w:rFonts w:ascii="Arial" w:hAnsi="Arial" w:cs="Arial"/>
          <w:b/>
          <w:bCs/>
          <w:sz w:val="24"/>
          <w:szCs w:val="24"/>
        </w:rPr>
        <w:t xml:space="preserve">Minutes of the meeting on </w:t>
      </w:r>
      <w:r w:rsidR="00AB63F1">
        <w:rPr>
          <w:rFonts w:ascii="Arial" w:hAnsi="Arial" w:cs="Arial"/>
          <w:b/>
          <w:bCs/>
          <w:sz w:val="24"/>
          <w:szCs w:val="24"/>
        </w:rPr>
        <w:t>4</w:t>
      </w:r>
      <w:r w:rsidRPr="00463100">
        <w:rPr>
          <w:rFonts w:ascii="Arial" w:hAnsi="Arial" w:cs="Arial"/>
          <w:b/>
          <w:bCs/>
          <w:sz w:val="24"/>
          <w:szCs w:val="24"/>
          <w:vertAlign w:val="superscript"/>
        </w:rPr>
        <w:t>th</w:t>
      </w:r>
      <w:r w:rsidRPr="00463100">
        <w:rPr>
          <w:rFonts w:ascii="Arial" w:hAnsi="Arial" w:cs="Arial"/>
          <w:b/>
          <w:bCs/>
          <w:sz w:val="24"/>
          <w:szCs w:val="24"/>
        </w:rPr>
        <w:t xml:space="preserve"> March 202</w:t>
      </w:r>
      <w:r w:rsidR="00AB63F1">
        <w:rPr>
          <w:rFonts w:ascii="Arial" w:hAnsi="Arial" w:cs="Arial"/>
          <w:b/>
          <w:bCs/>
          <w:sz w:val="24"/>
          <w:szCs w:val="24"/>
        </w:rPr>
        <w:t>6, 26</w:t>
      </w:r>
      <w:r w:rsidR="00AB63F1" w:rsidRPr="00AB63F1">
        <w:rPr>
          <w:rFonts w:ascii="Arial" w:hAnsi="Arial" w:cs="Arial"/>
          <w:b/>
          <w:bCs/>
          <w:sz w:val="24"/>
          <w:szCs w:val="24"/>
          <w:vertAlign w:val="superscript"/>
        </w:rPr>
        <w:t>th</w:t>
      </w:r>
      <w:r w:rsidR="00AB63F1">
        <w:rPr>
          <w:rFonts w:ascii="Arial" w:hAnsi="Arial" w:cs="Arial"/>
          <w:b/>
          <w:bCs/>
          <w:sz w:val="24"/>
          <w:szCs w:val="24"/>
        </w:rPr>
        <w:t xml:space="preserve"> April 2026</w:t>
      </w:r>
      <w:r w:rsidRPr="00463100">
        <w:rPr>
          <w:rFonts w:ascii="Arial" w:hAnsi="Arial" w:cs="Arial"/>
          <w:b/>
          <w:bCs/>
          <w:sz w:val="24"/>
          <w:szCs w:val="24"/>
        </w:rPr>
        <w:t xml:space="preserve"> and matters arising</w:t>
      </w:r>
      <w:r w:rsidRPr="009B2AC3">
        <w:rPr>
          <w:rFonts w:ascii="Arial" w:hAnsi="Arial" w:cs="Arial"/>
          <w:sz w:val="24"/>
          <w:szCs w:val="24"/>
        </w:rPr>
        <w:t>.</w:t>
      </w:r>
      <w:r w:rsidR="00660143">
        <w:rPr>
          <w:rFonts w:ascii="Arial" w:hAnsi="Arial" w:cs="Arial"/>
          <w:sz w:val="24"/>
          <w:szCs w:val="24"/>
        </w:rPr>
        <w:t xml:space="preserve"> </w:t>
      </w:r>
      <w:r w:rsidR="00547A49">
        <w:rPr>
          <w:rFonts w:ascii="Arial" w:hAnsi="Arial" w:cs="Arial"/>
          <w:color w:val="FF0000"/>
          <w:sz w:val="24"/>
          <w:szCs w:val="24"/>
        </w:rPr>
        <w:br/>
      </w:r>
      <w:r w:rsidR="00547A49" w:rsidRPr="00547A49">
        <w:rPr>
          <w:rFonts w:ascii="Arial" w:hAnsi="Arial" w:cs="Arial"/>
          <w:sz w:val="24"/>
          <w:szCs w:val="24"/>
        </w:rPr>
        <w:t>These were a</w:t>
      </w:r>
      <w:r w:rsidR="00524089" w:rsidRPr="00547A49">
        <w:rPr>
          <w:rFonts w:ascii="Arial" w:hAnsi="Arial" w:cs="Arial"/>
          <w:sz w:val="24"/>
          <w:szCs w:val="24"/>
        </w:rPr>
        <w:t xml:space="preserve">pproved </w:t>
      </w:r>
      <w:r w:rsidR="00524089">
        <w:rPr>
          <w:rFonts w:ascii="Arial" w:hAnsi="Arial" w:cs="Arial"/>
          <w:sz w:val="24"/>
          <w:szCs w:val="24"/>
        </w:rPr>
        <w:t xml:space="preserve">as accurate. </w:t>
      </w:r>
      <w:r w:rsidR="004E5AFE">
        <w:rPr>
          <w:rFonts w:ascii="Arial" w:hAnsi="Arial" w:cs="Arial"/>
          <w:sz w:val="24"/>
          <w:szCs w:val="24"/>
        </w:rPr>
        <w:t>Proposed by</w:t>
      </w:r>
      <w:r w:rsidR="00F94CC6">
        <w:rPr>
          <w:rFonts w:ascii="Arial" w:hAnsi="Arial" w:cs="Arial"/>
          <w:sz w:val="24"/>
          <w:szCs w:val="24"/>
        </w:rPr>
        <w:t xml:space="preserve"> HF</w:t>
      </w:r>
      <w:r w:rsidR="004E5AFE">
        <w:rPr>
          <w:rFonts w:ascii="Arial" w:hAnsi="Arial" w:cs="Arial"/>
          <w:sz w:val="24"/>
          <w:szCs w:val="24"/>
        </w:rPr>
        <w:t>, seconded by</w:t>
      </w:r>
      <w:r w:rsidR="00F94CC6">
        <w:rPr>
          <w:rFonts w:ascii="Arial" w:hAnsi="Arial" w:cs="Arial"/>
          <w:sz w:val="24"/>
          <w:szCs w:val="24"/>
        </w:rPr>
        <w:t xml:space="preserve"> FS</w:t>
      </w:r>
      <w:r w:rsidR="004E5AFE">
        <w:rPr>
          <w:rFonts w:ascii="Arial" w:hAnsi="Arial" w:cs="Arial"/>
          <w:sz w:val="24"/>
          <w:szCs w:val="24"/>
        </w:rPr>
        <w:t>.</w:t>
      </w:r>
      <w:r w:rsidR="00056DFF">
        <w:rPr>
          <w:rFonts w:ascii="Arial" w:hAnsi="Arial" w:cs="Arial"/>
          <w:sz w:val="24"/>
          <w:szCs w:val="24"/>
        </w:rPr>
        <w:br/>
      </w:r>
      <w:r w:rsidR="00056DFF">
        <w:rPr>
          <w:rFonts w:ascii="Arial" w:hAnsi="Arial" w:cs="Arial"/>
          <w:sz w:val="24"/>
          <w:szCs w:val="24"/>
        </w:rPr>
        <w:br/>
      </w:r>
    </w:p>
    <w:tbl>
      <w:tblPr>
        <w:tblStyle w:val="TableGrid"/>
        <w:tblW w:w="0" w:type="auto"/>
        <w:tblLook w:val="04A0" w:firstRow="1" w:lastRow="0" w:firstColumn="1" w:lastColumn="0" w:noHBand="0" w:noVBand="1"/>
      </w:tblPr>
      <w:tblGrid>
        <w:gridCol w:w="1365"/>
        <w:gridCol w:w="3729"/>
        <w:gridCol w:w="1170"/>
        <w:gridCol w:w="1228"/>
        <w:gridCol w:w="1280"/>
      </w:tblGrid>
      <w:tr w:rsidR="00056DFF" w:rsidRPr="00BB4BDE" w14:paraId="22C7EAD4" w14:textId="77777777" w:rsidTr="006235C3">
        <w:tc>
          <w:tcPr>
            <w:tcW w:w="1365" w:type="dxa"/>
          </w:tcPr>
          <w:p w14:paraId="51DBEC91" w14:textId="77777777" w:rsidR="00056DFF" w:rsidRPr="00BB4BDE" w:rsidRDefault="00056DFF" w:rsidP="006235C3">
            <w:pPr>
              <w:tabs>
                <w:tab w:val="right" w:pos="8789"/>
              </w:tabs>
              <w:rPr>
                <w:rFonts w:ascii="Arial" w:hAnsi="Arial" w:cs="Arial"/>
                <w:b/>
                <w:bCs/>
              </w:rPr>
            </w:pPr>
            <w:r w:rsidRPr="007342EE">
              <w:rPr>
                <w:rFonts w:ascii="Arial" w:hAnsi="Arial" w:cs="Arial"/>
                <w:b/>
                <w:bCs/>
                <w:sz w:val="24"/>
                <w:szCs w:val="24"/>
              </w:rPr>
              <w:t>Ref</w:t>
            </w:r>
          </w:p>
        </w:tc>
        <w:tc>
          <w:tcPr>
            <w:tcW w:w="3729" w:type="dxa"/>
          </w:tcPr>
          <w:p w14:paraId="7D0F651E" w14:textId="77777777" w:rsidR="00056DFF" w:rsidRPr="00BB4BDE" w:rsidRDefault="00056DFF" w:rsidP="006235C3">
            <w:pPr>
              <w:tabs>
                <w:tab w:val="right" w:pos="8789"/>
              </w:tabs>
              <w:rPr>
                <w:rFonts w:ascii="Arial" w:hAnsi="Arial" w:cs="Arial"/>
                <w:b/>
                <w:bCs/>
              </w:rPr>
            </w:pPr>
            <w:r>
              <w:rPr>
                <w:rFonts w:ascii="Arial" w:hAnsi="Arial" w:cs="Arial"/>
                <w:b/>
                <w:bCs/>
                <w:sz w:val="24"/>
                <w:szCs w:val="24"/>
              </w:rPr>
              <w:t>Action</w:t>
            </w:r>
          </w:p>
        </w:tc>
        <w:tc>
          <w:tcPr>
            <w:tcW w:w="1170" w:type="dxa"/>
          </w:tcPr>
          <w:p w14:paraId="52A7260F" w14:textId="77777777" w:rsidR="00056DFF" w:rsidRPr="00BB4BDE" w:rsidRDefault="00056DFF" w:rsidP="006235C3">
            <w:pPr>
              <w:tabs>
                <w:tab w:val="right" w:pos="8789"/>
              </w:tabs>
              <w:rPr>
                <w:rFonts w:ascii="Arial" w:hAnsi="Arial" w:cs="Arial"/>
                <w:b/>
                <w:bCs/>
              </w:rPr>
            </w:pPr>
            <w:r>
              <w:rPr>
                <w:rFonts w:ascii="Arial" w:hAnsi="Arial" w:cs="Arial"/>
                <w:b/>
                <w:bCs/>
                <w:sz w:val="24"/>
                <w:szCs w:val="24"/>
              </w:rPr>
              <w:t>Who?</w:t>
            </w:r>
          </w:p>
        </w:tc>
        <w:tc>
          <w:tcPr>
            <w:tcW w:w="1228" w:type="dxa"/>
          </w:tcPr>
          <w:p w14:paraId="716BF885" w14:textId="77777777" w:rsidR="00056DFF" w:rsidRPr="00BB4BDE" w:rsidRDefault="00056DFF" w:rsidP="006235C3">
            <w:pPr>
              <w:tabs>
                <w:tab w:val="right" w:pos="8789"/>
              </w:tabs>
              <w:rPr>
                <w:rFonts w:ascii="Arial" w:hAnsi="Arial" w:cs="Arial"/>
                <w:b/>
                <w:bCs/>
              </w:rPr>
            </w:pPr>
            <w:r>
              <w:rPr>
                <w:rFonts w:ascii="Arial" w:hAnsi="Arial" w:cs="Arial"/>
                <w:b/>
                <w:bCs/>
                <w:sz w:val="24"/>
                <w:szCs w:val="24"/>
              </w:rPr>
              <w:t>Before?</w:t>
            </w:r>
          </w:p>
        </w:tc>
        <w:tc>
          <w:tcPr>
            <w:tcW w:w="1280" w:type="dxa"/>
          </w:tcPr>
          <w:p w14:paraId="5629F5CF" w14:textId="77777777" w:rsidR="00056DFF" w:rsidRPr="00BB4BDE" w:rsidRDefault="00056DFF" w:rsidP="006235C3">
            <w:pPr>
              <w:tabs>
                <w:tab w:val="right" w:pos="8789"/>
              </w:tabs>
              <w:rPr>
                <w:rFonts w:ascii="Arial" w:hAnsi="Arial" w:cs="Arial"/>
                <w:b/>
                <w:bCs/>
              </w:rPr>
            </w:pPr>
            <w:r>
              <w:rPr>
                <w:rFonts w:ascii="Arial" w:hAnsi="Arial" w:cs="Arial"/>
                <w:b/>
                <w:bCs/>
                <w:sz w:val="24"/>
                <w:szCs w:val="24"/>
              </w:rPr>
              <w:t>Done?</w:t>
            </w:r>
          </w:p>
        </w:tc>
      </w:tr>
      <w:tr w:rsidR="00AB63F1" w:rsidRPr="00BB4BDE" w14:paraId="103E1F78" w14:textId="77777777" w:rsidTr="006235C3">
        <w:tc>
          <w:tcPr>
            <w:tcW w:w="1365" w:type="dxa"/>
          </w:tcPr>
          <w:p w14:paraId="6A889EAE" w14:textId="5CED0091" w:rsidR="00AB63F1" w:rsidRPr="00BB4BDE" w:rsidRDefault="00AB63F1" w:rsidP="00AB63F1">
            <w:pPr>
              <w:tabs>
                <w:tab w:val="right" w:pos="8789"/>
              </w:tabs>
              <w:rPr>
                <w:rFonts w:ascii="Arial" w:hAnsi="Arial" w:cs="Arial"/>
              </w:rPr>
            </w:pPr>
            <w:r>
              <w:rPr>
                <w:rFonts w:ascii="Arial" w:hAnsi="Arial" w:cs="Arial"/>
                <w:sz w:val="24"/>
                <w:szCs w:val="24"/>
              </w:rPr>
              <w:t>25.9.7</w:t>
            </w:r>
          </w:p>
        </w:tc>
        <w:tc>
          <w:tcPr>
            <w:tcW w:w="3729" w:type="dxa"/>
          </w:tcPr>
          <w:p w14:paraId="163C66FC" w14:textId="0B3BB14A" w:rsidR="00AB63F1" w:rsidRPr="00BB4BDE" w:rsidRDefault="00AB63F1" w:rsidP="00AB63F1">
            <w:pPr>
              <w:tabs>
                <w:tab w:val="right" w:pos="8789"/>
              </w:tabs>
              <w:rPr>
                <w:rFonts w:ascii="Arial" w:hAnsi="Arial" w:cs="Arial"/>
              </w:rPr>
            </w:pPr>
            <w:r>
              <w:rPr>
                <w:rFonts w:ascii="Arial" w:hAnsi="Arial" w:cs="Arial"/>
                <w:sz w:val="24"/>
                <w:szCs w:val="24"/>
              </w:rPr>
              <w:t>Encourage move to PG</w:t>
            </w:r>
          </w:p>
        </w:tc>
        <w:tc>
          <w:tcPr>
            <w:tcW w:w="1170" w:type="dxa"/>
          </w:tcPr>
          <w:p w14:paraId="264788FF" w14:textId="0C0D2BF8" w:rsidR="00AB63F1" w:rsidRPr="00BB4BDE" w:rsidRDefault="00AB63F1" w:rsidP="00AB63F1">
            <w:pPr>
              <w:tabs>
                <w:tab w:val="right" w:pos="8789"/>
              </w:tabs>
              <w:rPr>
                <w:rFonts w:ascii="Arial" w:hAnsi="Arial" w:cs="Arial"/>
              </w:rPr>
            </w:pPr>
            <w:r>
              <w:rPr>
                <w:rFonts w:ascii="Arial" w:hAnsi="Arial" w:cs="Arial"/>
                <w:sz w:val="24"/>
                <w:szCs w:val="24"/>
              </w:rPr>
              <w:t>All</w:t>
            </w:r>
          </w:p>
        </w:tc>
        <w:tc>
          <w:tcPr>
            <w:tcW w:w="1228" w:type="dxa"/>
          </w:tcPr>
          <w:p w14:paraId="215F6200" w14:textId="705C7287" w:rsidR="00AB63F1" w:rsidRPr="00BB4BDE" w:rsidRDefault="00AB63F1" w:rsidP="00AB63F1">
            <w:pPr>
              <w:tabs>
                <w:tab w:val="right" w:pos="8789"/>
              </w:tabs>
              <w:rPr>
                <w:rFonts w:ascii="Arial" w:hAnsi="Arial" w:cs="Arial"/>
              </w:rPr>
            </w:pPr>
            <w:r>
              <w:rPr>
                <w:rFonts w:ascii="Arial" w:hAnsi="Arial" w:cs="Arial"/>
                <w:sz w:val="24"/>
                <w:szCs w:val="24"/>
              </w:rPr>
              <w:t>ongoing</w:t>
            </w:r>
          </w:p>
        </w:tc>
        <w:tc>
          <w:tcPr>
            <w:tcW w:w="1280" w:type="dxa"/>
          </w:tcPr>
          <w:p w14:paraId="633F58CA" w14:textId="72AFB7CA" w:rsidR="00AB63F1" w:rsidRPr="00BB4BDE" w:rsidRDefault="00AB63F1" w:rsidP="00AB63F1">
            <w:pPr>
              <w:tabs>
                <w:tab w:val="right" w:pos="8789"/>
              </w:tabs>
              <w:rPr>
                <w:rFonts w:ascii="Arial" w:hAnsi="Arial" w:cs="Arial"/>
              </w:rPr>
            </w:pPr>
          </w:p>
        </w:tc>
      </w:tr>
      <w:tr w:rsidR="00AB63F1" w:rsidRPr="00BB4BDE" w14:paraId="14492DCE" w14:textId="77777777" w:rsidTr="006235C3">
        <w:tc>
          <w:tcPr>
            <w:tcW w:w="1365" w:type="dxa"/>
          </w:tcPr>
          <w:p w14:paraId="3A49E927" w14:textId="06281AE2" w:rsidR="00AB63F1" w:rsidRPr="00BB4BDE" w:rsidRDefault="00AB63F1" w:rsidP="00AB63F1">
            <w:pPr>
              <w:tabs>
                <w:tab w:val="right" w:pos="8789"/>
              </w:tabs>
              <w:rPr>
                <w:rFonts w:ascii="Arial" w:hAnsi="Arial" w:cs="Arial"/>
              </w:rPr>
            </w:pPr>
          </w:p>
        </w:tc>
        <w:tc>
          <w:tcPr>
            <w:tcW w:w="3729" w:type="dxa"/>
          </w:tcPr>
          <w:p w14:paraId="40825D9A" w14:textId="64A0C165" w:rsidR="00AB63F1" w:rsidRPr="00BB4BDE" w:rsidRDefault="00AB63F1" w:rsidP="00AB63F1">
            <w:pPr>
              <w:tabs>
                <w:tab w:val="right" w:pos="8789"/>
              </w:tabs>
              <w:rPr>
                <w:rFonts w:ascii="Arial" w:hAnsi="Arial" w:cs="Arial"/>
              </w:rPr>
            </w:pPr>
          </w:p>
        </w:tc>
        <w:tc>
          <w:tcPr>
            <w:tcW w:w="1170" w:type="dxa"/>
          </w:tcPr>
          <w:p w14:paraId="644DAE04" w14:textId="75E4C685" w:rsidR="00AB63F1" w:rsidRPr="00BB4BDE" w:rsidRDefault="00AB63F1" w:rsidP="00AB63F1">
            <w:pPr>
              <w:tabs>
                <w:tab w:val="right" w:pos="8789"/>
              </w:tabs>
              <w:rPr>
                <w:rFonts w:ascii="Arial" w:hAnsi="Arial" w:cs="Arial"/>
              </w:rPr>
            </w:pPr>
          </w:p>
        </w:tc>
        <w:tc>
          <w:tcPr>
            <w:tcW w:w="1228" w:type="dxa"/>
          </w:tcPr>
          <w:p w14:paraId="1319BDD3" w14:textId="5A547A4D" w:rsidR="00AB63F1" w:rsidRPr="00BB4BDE" w:rsidRDefault="00AB63F1" w:rsidP="00AB63F1">
            <w:pPr>
              <w:tabs>
                <w:tab w:val="right" w:pos="8789"/>
              </w:tabs>
              <w:rPr>
                <w:rFonts w:ascii="Arial" w:hAnsi="Arial" w:cs="Arial"/>
              </w:rPr>
            </w:pPr>
          </w:p>
        </w:tc>
        <w:tc>
          <w:tcPr>
            <w:tcW w:w="1280" w:type="dxa"/>
          </w:tcPr>
          <w:p w14:paraId="5D94107B" w14:textId="492CE4DB" w:rsidR="00AB63F1" w:rsidRPr="00BB4BDE" w:rsidRDefault="00AB63F1" w:rsidP="00AB63F1">
            <w:pPr>
              <w:tabs>
                <w:tab w:val="right" w:pos="8789"/>
              </w:tabs>
              <w:rPr>
                <w:rFonts w:ascii="Arial" w:hAnsi="Arial" w:cs="Arial"/>
              </w:rPr>
            </w:pPr>
          </w:p>
        </w:tc>
      </w:tr>
      <w:tr w:rsidR="00AB63F1" w:rsidRPr="00BB4BDE" w14:paraId="1B895912" w14:textId="77777777" w:rsidTr="006235C3">
        <w:tc>
          <w:tcPr>
            <w:tcW w:w="1365" w:type="dxa"/>
          </w:tcPr>
          <w:p w14:paraId="566EF99F" w14:textId="7CDC2C4C" w:rsidR="00AB63F1" w:rsidRDefault="00AB63F1" w:rsidP="00AB63F1">
            <w:pPr>
              <w:tabs>
                <w:tab w:val="right" w:pos="8789"/>
              </w:tabs>
              <w:rPr>
                <w:rFonts w:ascii="Arial" w:hAnsi="Arial" w:cs="Arial"/>
              </w:rPr>
            </w:pPr>
          </w:p>
        </w:tc>
        <w:tc>
          <w:tcPr>
            <w:tcW w:w="3729" w:type="dxa"/>
          </w:tcPr>
          <w:p w14:paraId="7A6B3508" w14:textId="75A6035E" w:rsidR="00AB63F1" w:rsidRDefault="00AB63F1" w:rsidP="00AB63F1">
            <w:pPr>
              <w:tabs>
                <w:tab w:val="right" w:pos="8789"/>
              </w:tabs>
              <w:rPr>
                <w:rFonts w:ascii="Arial" w:hAnsi="Arial" w:cs="Arial"/>
              </w:rPr>
            </w:pPr>
          </w:p>
        </w:tc>
        <w:tc>
          <w:tcPr>
            <w:tcW w:w="1170" w:type="dxa"/>
          </w:tcPr>
          <w:p w14:paraId="7DDE5FCD" w14:textId="6F5D9EE7" w:rsidR="00AB63F1" w:rsidRDefault="00AB63F1" w:rsidP="00AB63F1">
            <w:pPr>
              <w:tabs>
                <w:tab w:val="right" w:pos="8789"/>
              </w:tabs>
              <w:rPr>
                <w:rFonts w:ascii="Arial" w:hAnsi="Arial" w:cs="Arial"/>
              </w:rPr>
            </w:pPr>
          </w:p>
        </w:tc>
        <w:tc>
          <w:tcPr>
            <w:tcW w:w="1228" w:type="dxa"/>
          </w:tcPr>
          <w:p w14:paraId="570E2AE4" w14:textId="3B9572B0" w:rsidR="00AB63F1" w:rsidRDefault="00AB63F1" w:rsidP="00AB63F1">
            <w:pPr>
              <w:tabs>
                <w:tab w:val="right" w:pos="8789"/>
              </w:tabs>
              <w:rPr>
                <w:rFonts w:ascii="Arial" w:hAnsi="Arial" w:cs="Arial"/>
              </w:rPr>
            </w:pPr>
          </w:p>
        </w:tc>
        <w:tc>
          <w:tcPr>
            <w:tcW w:w="1280" w:type="dxa"/>
          </w:tcPr>
          <w:p w14:paraId="55904A90" w14:textId="4B9C05C0" w:rsidR="00AB63F1" w:rsidRPr="00BB4BDE" w:rsidRDefault="00AB63F1" w:rsidP="00AB63F1">
            <w:pPr>
              <w:tabs>
                <w:tab w:val="right" w:pos="8789"/>
              </w:tabs>
              <w:rPr>
                <w:rFonts w:ascii="Arial" w:hAnsi="Arial" w:cs="Arial"/>
              </w:rPr>
            </w:pPr>
          </w:p>
        </w:tc>
      </w:tr>
      <w:tr w:rsidR="00AB63F1" w:rsidRPr="00BB4BDE" w14:paraId="5C43DE6F" w14:textId="77777777" w:rsidTr="006235C3">
        <w:tc>
          <w:tcPr>
            <w:tcW w:w="1365" w:type="dxa"/>
          </w:tcPr>
          <w:p w14:paraId="7F2ACA72" w14:textId="68018834" w:rsidR="00AB63F1" w:rsidRDefault="00AB63F1" w:rsidP="00AB63F1">
            <w:pPr>
              <w:tabs>
                <w:tab w:val="right" w:pos="8789"/>
              </w:tabs>
              <w:rPr>
                <w:rFonts w:ascii="Arial" w:hAnsi="Arial" w:cs="Arial"/>
              </w:rPr>
            </w:pPr>
          </w:p>
        </w:tc>
        <w:tc>
          <w:tcPr>
            <w:tcW w:w="3729" w:type="dxa"/>
          </w:tcPr>
          <w:p w14:paraId="27A57F7C" w14:textId="035B7E1B" w:rsidR="00AB63F1" w:rsidRDefault="00AB63F1" w:rsidP="00AB63F1">
            <w:pPr>
              <w:tabs>
                <w:tab w:val="right" w:pos="8789"/>
              </w:tabs>
              <w:rPr>
                <w:rFonts w:ascii="Arial" w:hAnsi="Arial" w:cs="Arial"/>
              </w:rPr>
            </w:pPr>
          </w:p>
        </w:tc>
        <w:tc>
          <w:tcPr>
            <w:tcW w:w="1170" w:type="dxa"/>
          </w:tcPr>
          <w:p w14:paraId="13188C7E" w14:textId="23335548" w:rsidR="00AB63F1" w:rsidRDefault="00AB63F1" w:rsidP="00AB63F1">
            <w:pPr>
              <w:tabs>
                <w:tab w:val="right" w:pos="8789"/>
              </w:tabs>
              <w:rPr>
                <w:rFonts w:ascii="Arial" w:hAnsi="Arial" w:cs="Arial"/>
              </w:rPr>
            </w:pPr>
          </w:p>
        </w:tc>
        <w:tc>
          <w:tcPr>
            <w:tcW w:w="1228" w:type="dxa"/>
          </w:tcPr>
          <w:p w14:paraId="2FD28C73" w14:textId="7C7EB003" w:rsidR="00AB63F1" w:rsidRDefault="00AB63F1" w:rsidP="00AB63F1">
            <w:pPr>
              <w:tabs>
                <w:tab w:val="right" w:pos="8789"/>
              </w:tabs>
              <w:rPr>
                <w:rFonts w:ascii="Arial" w:hAnsi="Arial" w:cs="Arial"/>
              </w:rPr>
            </w:pPr>
          </w:p>
        </w:tc>
        <w:tc>
          <w:tcPr>
            <w:tcW w:w="1280" w:type="dxa"/>
          </w:tcPr>
          <w:p w14:paraId="3B62E6FA" w14:textId="259C6941" w:rsidR="00AB63F1" w:rsidRPr="00BB4BDE" w:rsidRDefault="00AB63F1" w:rsidP="00AB63F1">
            <w:pPr>
              <w:tabs>
                <w:tab w:val="right" w:pos="8789"/>
              </w:tabs>
              <w:rPr>
                <w:rFonts w:ascii="Arial" w:hAnsi="Arial" w:cs="Arial"/>
              </w:rPr>
            </w:pPr>
          </w:p>
        </w:tc>
      </w:tr>
      <w:tr w:rsidR="00AB63F1" w:rsidRPr="00BB4BDE" w14:paraId="3BEBD649" w14:textId="77777777" w:rsidTr="006235C3">
        <w:tc>
          <w:tcPr>
            <w:tcW w:w="1365" w:type="dxa"/>
          </w:tcPr>
          <w:p w14:paraId="32B92B75" w14:textId="6CD826EF" w:rsidR="00AB63F1" w:rsidRDefault="00AB63F1" w:rsidP="00AB63F1">
            <w:pPr>
              <w:tabs>
                <w:tab w:val="right" w:pos="8789"/>
              </w:tabs>
              <w:rPr>
                <w:rFonts w:ascii="Arial" w:hAnsi="Arial" w:cs="Arial"/>
              </w:rPr>
            </w:pPr>
          </w:p>
        </w:tc>
        <w:tc>
          <w:tcPr>
            <w:tcW w:w="3729" w:type="dxa"/>
          </w:tcPr>
          <w:p w14:paraId="04C4E6E6" w14:textId="4E534DB0" w:rsidR="00AB63F1" w:rsidRDefault="00AB63F1" w:rsidP="00AB63F1">
            <w:pPr>
              <w:tabs>
                <w:tab w:val="right" w:pos="8789"/>
              </w:tabs>
              <w:rPr>
                <w:rFonts w:ascii="Arial" w:hAnsi="Arial" w:cs="Arial"/>
              </w:rPr>
            </w:pPr>
          </w:p>
        </w:tc>
        <w:tc>
          <w:tcPr>
            <w:tcW w:w="1170" w:type="dxa"/>
          </w:tcPr>
          <w:p w14:paraId="10DAAC4C" w14:textId="562115EF" w:rsidR="00AB63F1" w:rsidRDefault="00AB63F1" w:rsidP="00AB63F1">
            <w:pPr>
              <w:tabs>
                <w:tab w:val="right" w:pos="8789"/>
              </w:tabs>
              <w:rPr>
                <w:rFonts w:ascii="Arial" w:hAnsi="Arial" w:cs="Arial"/>
              </w:rPr>
            </w:pPr>
          </w:p>
        </w:tc>
        <w:tc>
          <w:tcPr>
            <w:tcW w:w="1228" w:type="dxa"/>
          </w:tcPr>
          <w:p w14:paraId="30108F91" w14:textId="499E39ED" w:rsidR="00AB63F1" w:rsidRDefault="00AB63F1" w:rsidP="00AB63F1">
            <w:pPr>
              <w:tabs>
                <w:tab w:val="right" w:pos="8789"/>
              </w:tabs>
              <w:rPr>
                <w:rFonts w:ascii="Arial" w:hAnsi="Arial" w:cs="Arial"/>
              </w:rPr>
            </w:pPr>
          </w:p>
        </w:tc>
        <w:tc>
          <w:tcPr>
            <w:tcW w:w="1280" w:type="dxa"/>
          </w:tcPr>
          <w:p w14:paraId="06606ABF" w14:textId="1DD32E26" w:rsidR="00AB63F1" w:rsidRPr="00BB4BDE" w:rsidRDefault="00AB63F1" w:rsidP="00AB63F1">
            <w:pPr>
              <w:tabs>
                <w:tab w:val="right" w:pos="8789"/>
              </w:tabs>
              <w:rPr>
                <w:rFonts w:ascii="Arial" w:hAnsi="Arial" w:cs="Arial"/>
              </w:rPr>
            </w:pPr>
          </w:p>
        </w:tc>
      </w:tr>
    </w:tbl>
    <w:p w14:paraId="1F351DF4" w14:textId="402AB3A6" w:rsidR="00424EA3" w:rsidRPr="00056DFF" w:rsidRDefault="00221948" w:rsidP="00C765A1">
      <w:pPr>
        <w:tabs>
          <w:tab w:val="right" w:pos="8789"/>
        </w:tabs>
        <w:rPr>
          <w:rFonts w:ascii="Arial" w:hAnsi="Arial" w:cs="Arial"/>
          <w:sz w:val="24"/>
          <w:szCs w:val="24"/>
        </w:rPr>
      </w:pPr>
      <w:r w:rsidRPr="00056DFF">
        <w:rPr>
          <w:rFonts w:ascii="Arial" w:hAnsi="Arial" w:cs="Arial"/>
          <w:sz w:val="24"/>
          <w:szCs w:val="24"/>
        </w:rPr>
        <w:br/>
      </w:r>
      <w:r w:rsidR="00DC25FD">
        <w:rPr>
          <w:rFonts w:ascii="Arial" w:hAnsi="Arial" w:cs="Arial"/>
          <w:sz w:val="24"/>
          <w:szCs w:val="24"/>
        </w:rPr>
        <w:t xml:space="preserve">Matters </w:t>
      </w:r>
      <w:r w:rsidR="00C765A1" w:rsidRPr="00BF75FD">
        <w:rPr>
          <w:rFonts w:ascii="Arial" w:hAnsi="Arial" w:cs="Arial"/>
          <w:sz w:val="24"/>
          <w:szCs w:val="24"/>
        </w:rPr>
        <w:t>arising</w:t>
      </w:r>
      <w:r w:rsidR="00DC25FD" w:rsidRPr="00BF75FD">
        <w:rPr>
          <w:rFonts w:ascii="Arial" w:hAnsi="Arial" w:cs="Arial"/>
          <w:sz w:val="24"/>
          <w:szCs w:val="24"/>
        </w:rPr>
        <w:t xml:space="preserve"> from the minutes; </w:t>
      </w:r>
      <w:r w:rsidR="00DC25FD" w:rsidRPr="00BF75FD">
        <w:rPr>
          <w:rFonts w:ascii="Arial" w:hAnsi="Arial" w:cs="Arial"/>
          <w:sz w:val="24"/>
          <w:szCs w:val="24"/>
        </w:rPr>
        <w:br/>
      </w:r>
      <w:r w:rsidR="00E20D33" w:rsidRPr="00BF75FD">
        <w:rPr>
          <w:rFonts w:ascii="Arial" w:hAnsi="Arial" w:cs="Arial"/>
          <w:sz w:val="24"/>
          <w:szCs w:val="24"/>
        </w:rPr>
        <w:t xml:space="preserve">In March, we approved offering </w:t>
      </w:r>
      <w:r w:rsidR="00C765A1" w:rsidRPr="00BF75FD">
        <w:rPr>
          <w:rFonts w:ascii="Arial" w:hAnsi="Arial" w:cs="Arial"/>
          <w:sz w:val="24"/>
          <w:szCs w:val="24"/>
        </w:rPr>
        <w:t>prayers of thanksgiving</w:t>
      </w:r>
      <w:r w:rsidR="00E20D33" w:rsidRPr="00BF75FD">
        <w:rPr>
          <w:rFonts w:ascii="Arial" w:hAnsi="Arial" w:cs="Arial"/>
          <w:sz w:val="24"/>
          <w:szCs w:val="24"/>
        </w:rPr>
        <w:t>,</w:t>
      </w:r>
      <w:r w:rsidR="00C765A1" w:rsidRPr="00BF75FD">
        <w:rPr>
          <w:rFonts w:ascii="Arial" w:hAnsi="Arial" w:cs="Arial"/>
          <w:sz w:val="24"/>
          <w:szCs w:val="24"/>
        </w:rPr>
        <w:t xml:space="preserve"> as part of another service</w:t>
      </w:r>
      <w:r w:rsidR="00B82AAC" w:rsidRPr="00BF75FD">
        <w:rPr>
          <w:rFonts w:ascii="Arial" w:hAnsi="Arial" w:cs="Arial"/>
          <w:sz w:val="24"/>
          <w:szCs w:val="24"/>
        </w:rPr>
        <w:t>,</w:t>
      </w:r>
      <w:r w:rsidR="00C765A1" w:rsidRPr="00BF75FD">
        <w:rPr>
          <w:rFonts w:ascii="Arial" w:hAnsi="Arial" w:cs="Arial"/>
          <w:sz w:val="24"/>
          <w:szCs w:val="24"/>
        </w:rPr>
        <w:t xml:space="preserve"> for same-gender couples if requested. Andrew has notified the Area Dean. The </w:t>
      </w:r>
      <w:proofErr w:type="spellStart"/>
      <w:r w:rsidR="00C765A1" w:rsidRPr="00BF75FD">
        <w:rPr>
          <w:rFonts w:ascii="Arial" w:hAnsi="Arial" w:cs="Arial"/>
          <w:sz w:val="24"/>
          <w:szCs w:val="24"/>
        </w:rPr>
        <w:t>Ogilvies</w:t>
      </w:r>
      <w:proofErr w:type="spellEnd"/>
      <w:r w:rsidR="00C765A1" w:rsidRPr="00BF75FD">
        <w:rPr>
          <w:rFonts w:ascii="Arial" w:hAnsi="Arial" w:cs="Arial"/>
          <w:sz w:val="24"/>
          <w:szCs w:val="24"/>
        </w:rPr>
        <w:t xml:space="preserve"> thought </w:t>
      </w:r>
      <w:r w:rsidR="00C765A1" w:rsidRPr="00C765A1">
        <w:rPr>
          <w:rFonts w:ascii="Arial" w:hAnsi="Arial" w:cs="Arial"/>
          <w:sz w:val="24"/>
          <w:szCs w:val="24"/>
        </w:rPr>
        <w:t xml:space="preserve">that £500 was too expensive for a memory tree. </w:t>
      </w:r>
      <w:r w:rsidR="00F94CC6">
        <w:rPr>
          <w:rFonts w:ascii="Arial" w:hAnsi="Arial" w:cs="Arial"/>
          <w:sz w:val="24"/>
          <w:szCs w:val="24"/>
        </w:rPr>
        <w:t xml:space="preserve">We agreed to </w:t>
      </w:r>
      <w:r w:rsidR="007C5DE3">
        <w:rPr>
          <w:rFonts w:ascii="Arial" w:hAnsi="Arial" w:cs="Arial"/>
          <w:sz w:val="24"/>
          <w:szCs w:val="24"/>
        </w:rPr>
        <w:t>reduce the donation amount to £200 and would allow them to plant a tree in memory of Chris and Dee Matthews. Proposed by HF, seconded CN.  (Carried by a vote with 10 in favour).</w:t>
      </w:r>
      <w:r w:rsidR="007C5DE3">
        <w:rPr>
          <w:rFonts w:ascii="Arial" w:hAnsi="Arial" w:cs="Arial"/>
          <w:sz w:val="24"/>
          <w:szCs w:val="24"/>
        </w:rPr>
        <w:br/>
        <w:t>DC still needs to discuss with NG re gift aid on the Framers market.</w:t>
      </w:r>
      <w:r w:rsidR="00C15F84">
        <w:rPr>
          <w:rFonts w:ascii="Arial" w:hAnsi="Arial" w:cs="Arial"/>
          <w:sz w:val="24"/>
          <w:szCs w:val="24"/>
        </w:rPr>
        <w:br/>
        <w:t xml:space="preserve">April </w:t>
      </w:r>
      <w:r w:rsidR="004C0710">
        <w:rPr>
          <w:rFonts w:ascii="Arial" w:hAnsi="Arial" w:cs="Arial"/>
          <w:sz w:val="24"/>
          <w:szCs w:val="24"/>
        </w:rPr>
        <w:t>–</w:t>
      </w:r>
      <w:r w:rsidR="00C15F84">
        <w:rPr>
          <w:rFonts w:ascii="Arial" w:hAnsi="Arial" w:cs="Arial"/>
          <w:sz w:val="24"/>
          <w:szCs w:val="24"/>
        </w:rPr>
        <w:t xml:space="preserve"> nil</w:t>
      </w:r>
      <w:r w:rsidR="004C0710">
        <w:rPr>
          <w:rFonts w:ascii="Arial" w:hAnsi="Arial" w:cs="Arial"/>
          <w:sz w:val="24"/>
          <w:szCs w:val="24"/>
        </w:rPr>
        <w:br/>
      </w:r>
      <w:r w:rsidR="004C0710">
        <w:rPr>
          <w:rFonts w:ascii="Arial" w:hAnsi="Arial" w:cs="Arial"/>
          <w:b/>
          <w:bCs/>
          <w:i/>
          <w:iCs/>
          <w:color w:val="7030A0"/>
          <w:sz w:val="24"/>
          <w:szCs w:val="24"/>
        </w:rPr>
        <w:t xml:space="preserve">Action – AS to liaise with the </w:t>
      </w:r>
      <w:proofErr w:type="spellStart"/>
      <w:r w:rsidR="004C0710">
        <w:rPr>
          <w:rFonts w:ascii="Arial" w:hAnsi="Arial" w:cs="Arial"/>
          <w:b/>
          <w:bCs/>
          <w:i/>
          <w:iCs/>
          <w:color w:val="7030A0"/>
          <w:sz w:val="24"/>
          <w:szCs w:val="24"/>
        </w:rPr>
        <w:t>Ogilv</w:t>
      </w:r>
      <w:r w:rsidR="00BA0D1E">
        <w:rPr>
          <w:rFonts w:ascii="Arial" w:hAnsi="Arial" w:cs="Arial"/>
          <w:b/>
          <w:bCs/>
          <w:i/>
          <w:iCs/>
          <w:color w:val="7030A0"/>
          <w:sz w:val="24"/>
          <w:szCs w:val="24"/>
        </w:rPr>
        <w:t>ies</w:t>
      </w:r>
      <w:proofErr w:type="spellEnd"/>
      <w:r w:rsidR="004C0710">
        <w:rPr>
          <w:rFonts w:ascii="Arial" w:hAnsi="Arial" w:cs="Arial"/>
          <w:b/>
          <w:bCs/>
          <w:i/>
          <w:iCs/>
          <w:color w:val="7030A0"/>
          <w:sz w:val="24"/>
          <w:szCs w:val="24"/>
        </w:rPr>
        <w:br/>
        <w:t>Action – DC to talk to NG re FM gift aid</w:t>
      </w:r>
      <w:r w:rsidR="00463100" w:rsidRPr="00056DFF">
        <w:rPr>
          <w:rFonts w:ascii="Arial" w:hAnsi="Arial" w:cs="Arial"/>
          <w:sz w:val="24"/>
          <w:szCs w:val="24"/>
        </w:rPr>
        <w:br/>
      </w:r>
      <w:r w:rsidR="0093436F" w:rsidRPr="00056DFF">
        <w:rPr>
          <w:rFonts w:ascii="Arial" w:hAnsi="Arial" w:cs="Arial"/>
          <w:sz w:val="24"/>
          <w:szCs w:val="24"/>
        </w:rPr>
        <w:br/>
      </w:r>
      <w:r w:rsidR="0093436F" w:rsidRPr="00056DFF">
        <w:rPr>
          <w:rFonts w:ascii="Arial" w:hAnsi="Arial" w:cs="Arial"/>
          <w:b/>
          <w:bCs/>
          <w:sz w:val="24"/>
          <w:szCs w:val="24"/>
        </w:rPr>
        <w:lastRenderedPageBreak/>
        <w:t>MAIN ITEMS</w:t>
      </w:r>
      <w:r w:rsidR="0093436F" w:rsidRPr="00056DFF">
        <w:rPr>
          <w:rFonts w:ascii="Arial" w:hAnsi="Arial" w:cs="Arial"/>
          <w:b/>
          <w:bCs/>
          <w:sz w:val="24"/>
          <w:szCs w:val="24"/>
        </w:rPr>
        <w:br/>
      </w:r>
    </w:p>
    <w:p w14:paraId="6EADF375" w14:textId="78F802E2" w:rsidR="00424EA3" w:rsidRPr="0093436F" w:rsidRDefault="00424EA3" w:rsidP="006F549A">
      <w:pPr>
        <w:pStyle w:val="ListParagraph"/>
        <w:numPr>
          <w:ilvl w:val="0"/>
          <w:numId w:val="6"/>
        </w:numPr>
        <w:tabs>
          <w:tab w:val="right" w:pos="8789"/>
        </w:tabs>
        <w:rPr>
          <w:rFonts w:ascii="Arial" w:hAnsi="Arial" w:cs="Arial"/>
          <w:sz w:val="24"/>
          <w:szCs w:val="24"/>
        </w:rPr>
      </w:pPr>
      <w:r w:rsidRPr="0093436F">
        <w:rPr>
          <w:rFonts w:ascii="Arial" w:hAnsi="Arial" w:cs="Arial"/>
          <w:b/>
          <w:bCs/>
          <w:sz w:val="24"/>
          <w:szCs w:val="24"/>
        </w:rPr>
        <w:t>Elections to the PCC</w:t>
      </w:r>
      <w:r w:rsidR="00463100">
        <w:rPr>
          <w:rFonts w:ascii="Arial" w:hAnsi="Arial" w:cs="Arial"/>
          <w:b/>
          <w:bCs/>
          <w:sz w:val="24"/>
          <w:szCs w:val="24"/>
        </w:rPr>
        <w:br/>
      </w:r>
      <w:r w:rsidR="006F549A">
        <w:rPr>
          <w:rFonts w:ascii="Arial" w:hAnsi="Arial" w:cs="Arial"/>
          <w:sz w:val="24"/>
          <w:szCs w:val="24"/>
        </w:rPr>
        <w:tab/>
      </w:r>
    </w:p>
    <w:p w14:paraId="1A84AB57" w14:textId="701EC52B" w:rsidR="00424EA3" w:rsidRDefault="00424EA3"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Vice Chair</w:t>
      </w:r>
      <w:r w:rsidR="000A7EF0">
        <w:rPr>
          <w:rFonts w:ascii="Arial" w:hAnsi="Arial" w:cs="Arial"/>
          <w:sz w:val="24"/>
          <w:szCs w:val="24"/>
        </w:rPr>
        <w:t xml:space="preserve"> – FS proposed by</w:t>
      </w:r>
      <w:r w:rsidR="00917059">
        <w:rPr>
          <w:rFonts w:ascii="Arial" w:hAnsi="Arial" w:cs="Arial"/>
          <w:sz w:val="24"/>
          <w:szCs w:val="24"/>
        </w:rPr>
        <w:t xml:space="preserve"> CN</w:t>
      </w:r>
      <w:r w:rsidR="000A7EF0">
        <w:rPr>
          <w:rFonts w:ascii="Arial" w:hAnsi="Arial" w:cs="Arial"/>
          <w:sz w:val="24"/>
          <w:szCs w:val="24"/>
        </w:rPr>
        <w:t xml:space="preserve"> seconded by</w:t>
      </w:r>
      <w:r w:rsidR="00917059">
        <w:rPr>
          <w:rFonts w:ascii="Arial" w:hAnsi="Arial" w:cs="Arial"/>
          <w:sz w:val="24"/>
          <w:szCs w:val="24"/>
        </w:rPr>
        <w:t xml:space="preserve"> LB</w:t>
      </w:r>
      <w:r w:rsidR="00DB5409">
        <w:rPr>
          <w:rFonts w:ascii="Arial" w:hAnsi="Arial" w:cs="Arial"/>
          <w:sz w:val="24"/>
          <w:szCs w:val="24"/>
        </w:rPr>
        <w:t xml:space="preserve"> </w:t>
      </w:r>
    </w:p>
    <w:p w14:paraId="0163E808" w14:textId="677EE73F" w:rsidR="00424EA3" w:rsidRDefault="00424EA3"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Secretary</w:t>
      </w:r>
      <w:r w:rsidR="000A7EF0">
        <w:rPr>
          <w:rFonts w:ascii="Arial" w:hAnsi="Arial" w:cs="Arial"/>
          <w:sz w:val="24"/>
          <w:szCs w:val="24"/>
        </w:rPr>
        <w:t xml:space="preserve"> </w:t>
      </w:r>
      <w:r w:rsidR="00226569">
        <w:rPr>
          <w:rFonts w:ascii="Arial" w:hAnsi="Arial" w:cs="Arial"/>
          <w:sz w:val="24"/>
          <w:szCs w:val="24"/>
        </w:rPr>
        <w:t>–</w:t>
      </w:r>
      <w:r w:rsidR="000A7EF0">
        <w:rPr>
          <w:rFonts w:ascii="Arial" w:hAnsi="Arial" w:cs="Arial"/>
          <w:sz w:val="24"/>
          <w:szCs w:val="24"/>
        </w:rPr>
        <w:t xml:space="preserve"> </w:t>
      </w:r>
      <w:r w:rsidR="00226569">
        <w:rPr>
          <w:rFonts w:ascii="Arial" w:hAnsi="Arial" w:cs="Arial"/>
          <w:sz w:val="24"/>
          <w:szCs w:val="24"/>
        </w:rPr>
        <w:t xml:space="preserve">AC </w:t>
      </w:r>
      <w:r w:rsidR="000A7EF0">
        <w:rPr>
          <w:rFonts w:ascii="Arial" w:hAnsi="Arial" w:cs="Arial"/>
          <w:sz w:val="24"/>
          <w:szCs w:val="24"/>
        </w:rPr>
        <w:t>proposed by</w:t>
      </w:r>
      <w:r w:rsidR="00917059">
        <w:rPr>
          <w:rFonts w:ascii="Arial" w:hAnsi="Arial" w:cs="Arial"/>
          <w:sz w:val="24"/>
          <w:szCs w:val="24"/>
        </w:rPr>
        <w:t xml:space="preserve"> HF</w:t>
      </w:r>
      <w:r w:rsidR="000A7EF0">
        <w:rPr>
          <w:rFonts w:ascii="Arial" w:hAnsi="Arial" w:cs="Arial"/>
          <w:sz w:val="24"/>
          <w:szCs w:val="24"/>
        </w:rPr>
        <w:t xml:space="preserve"> seconded by</w:t>
      </w:r>
      <w:r w:rsidR="00DB5409">
        <w:rPr>
          <w:rFonts w:ascii="Arial" w:hAnsi="Arial" w:cs="Arial"/>
          <w:sz w:val="24"/>
          <w:szCs w:val="24"/>
        </w:rPr>
        <w:t xml:space="preserve"> </w:t>
      </w:r>
      <w:r w:rsidR="00917059">
        <w:rPr>
          <w:rFonts w:ascii="Arial" w:hAnsi="Arial" w:cs="Arial"/>
          <w:sz w:val="24"/>
          <w:szCs w:val="24"/>
        </w:rPr>
        <w:t>LW</w:t>
      </w:r>
    </w:p>
    <w:p w14:paraId="7DADE3A5" w14:textId="76875708" w:rsidR="00424EA3" w:rsidRDefault="00424EA3"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Treasurer</w:t>
      </w:r>
      <w:r w:rsidR="000A7EF0">
        <w:rPr>
          <w:rFonts w:ascii="Arial" w:hAnsi="Arial" w:cs="Arial"/>
          <w:sz w:val="24"/>
          <w:szCs w:val="24"/>
        </w:rPr>
        <w:t xml:space="preserve"> </w:t>
      </w:r>
      <w:r w:rsidR="00802F8D">
        <w:rPr>
          <w:rFonts w:ascii="Arial" w:hAnsi="Arial" w:cs="Arial"/>
          <w:sz w:val="24"/>
          <w:szCs w:val="24"/>
        </w:rPr>
        <w:t>-</w:t>
      </w:r>
      <w:r w:rsidR="000A7EF0">
        <w:rPr>
          <w:rFonts w:ascii="Arial" w:hAnsi="Arial" w:cs="Arial"/>
          <w:sz w:val="24"/>
          <w:szCs w:val="24"/>
        </w:rPr>
        <w:t xml:space="preserve"> </w:t>
      </w:r>
      <w:r w:rsidR="00E25613">
        <w:rPr>
          <w:rFonts w:ascii="Arial" w:hAnsi="Arial" w:cs="Arial"/>
          <w:sz w:val="24"/>
          <w:szCs w:val="24"/>
        </w:rPr>
        <w:t>Vacant</w:t>
      </w:r>
    </w:p>
    <w:p w14:paraId="28BA3351" w14:textId="6FB6C8EA" w:rsidR="00917059" w:rsidRDefault="00424EA3"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Safeguarding Officer</w:t>
      </w:r>
      <w:r w:rsidR="000A7EF0">
        <w:rPr>
          <w:rFonts w:ascii="Arial" w:hAnsi="Arial" w:cs="Arial"/>
          <w:sz w:val="24"/>
          <w:szCs w:val="24"/>
        </w:rPr>
        <w:t xml:space="preserve"> - KD proposed by </w:t>
      </w:r>
      <w:r w:rsidR="00917059">
        <w:rPr>
          <w:rFonts w:ascii="Arial" w:hAnsi="Arial" w:cs="Arial"/>
          <w:sz w:val="24"/>
          <w:szCs w:val="24"/>
        </w:rPr>
        <w:t xml:space="preserve">CN </w:t>
      </w:r>
      <w:r w:rsidR="000A7EF0">
        <w:rPr>
          <w:rFonts w:ascii="Arial" w:hAnsi="Arial" w:cs="Arial"/>
          <w:sz w:val="24"/>
          <w:szCs w:val="24"/>
        </w:rPr>
        <w:t>seconded by</w:t>
      </w:r>
      <w:r w:rsidR="00C17439">
        <w:rPr>
          <w:rFonts w:ascii="Arial" w:hAnsi="Arial" w:cs="Arial"/>
          <w:sz w:val="24"/>
          <w:szCs w:val="24"/>
        </w:rPr>
        <w:t xml:space="preserve"> </w:t>
      </w:r>
      <w:r w:rsidR="00917059">
        <w:rPr>
          <w:rFonts w:ascii="Arial" w:hAnsi="Arial" w:cs="Arial"/>
          <w:sz w:val="24"/>
          <w:szCs w:val="24"/>
        </w:rPr>
        <w:t>PG</w:t>
      </w:r>
      <w:r w:rsidR="00DB5409">
        <w:rPr>
          <w:rFonts w:ascii="Arial" w:hAnsi="Arial" w:cs="Arial"/>
          <w:sz w:val="24"/>
          <w:szCs w:val="24"/>
        </w:rPr>
        <w:br/>
        <w:t xml:space="preserve">all </w:t>
      </w:r>
      <w:r w:rsidR="00810670">
        <w:rPr>
          <w:rFonts w:ascii="Arial" w:hAnsi="Arial" w:cs="Arial"/>
          <w:sz w:val="24"/>
          <w:szCs w:val="24"/>
        </w:rPr>
        <w:t xml:space="preserve">were </w:t>
      </w:r>
      <w:r w:rsidR="00DB5409">
        <w:rPr>
          <w:rFonts w:ascii="Arial" w:hAnsi="Arial" w:cs="Arial"/>
          <w:sz w:val="24"/>
          <w:szCs w:val="24"/>
        </w:rPr>
        <w:t xml:space="preserve">elected </w:t>
      </w:r>
      <w:r w:rsidR="00810670">
        <w:rPr>
          <w:rFonts w:ascii="Arial" w:hAnsi="Arial" w:cs="Arial"/>
          <w:sz w:val="24"/>
          <w:szCs w:val="24"/>
        </w:rPr>
        <w:t>unanimously.</w:t>
      </w:r>
    </w:p>
    <w:p w14:paraId="23E6E7E3" w14:textId="631E0C90" w:rsidR="00917059" w:rsidRDefault="00917059"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Term</w:t>
      </w:r>
      <w:r w:rsidR="004C0710">
        <w:rPr>
          <w:rFonts w:ascii="Arial" w:hAnsi="Arial" w:cs="Arial"/>
          <w:sz w:val="24"/>
          <w:szCs w:val="24"/>
        </w:rPr>
        <w:t>s</w:t>
      </w:r>
      <w:r>
        <w:rPr>
          <w:rFonts w:ascii="Arial" w:hAnsi="Arial" w:cs="Arial"/>
          <w:sz w:val="24"/>
          <w:szCs w:val="24"/>
        </w:rPr>
        <w:t xml:space="preserve"> of reference – AS outlined the terms of reference of the PCC.</w:t>
      </w:r>
    </w:p>
    <w:p w14:paraId="7B530854" w14:textId="5880FCE4" w:rsidR="00424EA3" w:rsidRDefault="00917059"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Code of conduct – all are asked to sign to say they have read and agree to the code of conduct proposed.</w:t>
      </w:r>
      <w:r w:rsidR="004C0710">
        <w:rPr>
          <w:rFonts w:ascii="Arial" w:hAnsi="Arial" w:cs="Arial"/>
          <w:sz w:val="24"/>
          <w:szCs w:val="24"/>
        </w:rPr>
        <w:br/>
        <w:t>All are also asked to sign a confidential declaration form. (signing took place during the meeting)</w:t>
      </w:r>
      <w:r w:rsidR="0093436F">
        <w:rPr>
          <w:rFonts w:ascii="Arial" w:hAnsi="Arial" w:cs="Arial"/>
          <w:sz w:val="24"/>
          <w:szCs w:val="24"/>
        </w:rPr>
        <w:br/>
      </w:r>
      <w:r w:rsidR="00802F8D">
        <w:rPr>
          <w:rFonts w:ascii="Arial" w:hAnsi="Arial" w:cs="Arial"/>
          <w:sz w:val="24"/>
          <w:szCs w:val="24"/>
        </w:rPr>
        <w:t>MW asked if we could review the mission statement of All Saints</w:t>
      </w:r>
      <w:r w:rsidR="00802F8D">
        <w:rPr>
          <w:rFonts w:ascii="Arial" w:hAnsi="Arial" w:cs="Arial"/>
          <w:sz w:val="24"/>
          <w:szCs w:val="24"/>
        </w:rPr>
        <w:br/>
      </w:r>
    </w:p>
    <w:p w14:paraId="265B62ED" w14:textId="3E5A96D1" w:rsidR="009B2AC3" w:rsidRPr="00510340" w:rsidRDefault="009B2AC3" w:rsidP="00AB63F1">
      <w:pPr>
        <w:pStyle w:val="ListParagraph"/>
        <w:tabs>
          <w:tab w:val="right" w:pos="8789"/>
        </w:tabs>
        <w:ind w:left="1191"/>
        <w:rPr>
          <w:rFonts w:ascii="Arial" w:hAnsi="Arial" w:cs="Arial"/>
          <w:sz w:val="24"/>
          <w:szCs w:val="24"/>
        </w:rPr>
      </w:pPr>
    </w:p>
    <w:p w14:paraId="73055122" w14:textId="725A14C9" w:rsidR="003C3856" w:rsidRPr="00510340" w:rsidRDefault="00501461" w:rsidP="00F74E58">
      <w:pPr>
        <w:pStyle w:val="ListParagraph"/>
        <w:numPr>
          <w:ilvl w:val="0"/>
          <w:numId w:val="6"/>
        </w:numPr>
        <w:tabs>
          <w:tab w:val="right" w:pos="8789"/>
        </w:tabs>
        <w:rPr>
          <w:rFonts w:ascii="Arial" w:hAnsi="Arial" w:cs="Arial"/>
          <w:sz w:val="24"/>
          <w:szCs w:val="24"/>
        </w:rPr>
      </w:pPr>
      <w:r>
        <w:rPr>
          <w:rFonts w:ascii="Arial" w:hAnsi="Arial" w:cs="Arial"/>
          <w:b/>
          <w:bCs/>
          <w:sz w:val="24"/>
          <w:szCs w:val="24"/>
        </w:rPr>
        <w:t>Finance</w:t>
      </w:r>
      <w:r w:rsidR="00DE3D21" w:rsidRPr="00510340">
        <w:rPr>
          <w:rFonts w:ascii="Arial" w:hAnsi="Arial" w:cs="Arial"/>
          <w:b/>
          <w:bCs/>
          <w:sz w:val="24"/>
          <w:szCs w:val="24"/>
        </w:rPr>
        <w:br/>
      </w:r>
      <w:r w:rsidR="00802F8D">
        <w:rPr>
          <w:rFonts w:ascii="Arial" w:hAnsi="Arial" w:cs="Arial"/>
          <w:sz w:val="24"/>
          <w:szCs w:val="24"/>
        </w:rPr>
        <w:t xml:space="preserve">DC fed back that </w:t>
      </w:r>
      <w:r w:rsidR="004C0710">
        <w:rPr>
          <w:rFonts w:ascii="Arial" w:hAnsi="Arial" w:cs="Arial"/>
          <w:sz w:val="24"/>
          <w:szCs w:val="24"/>
        </w:rPr>
        <w:t>our financial situation was as expected and in line with</w:t>
      </w:r>
      <w:r w:rsidR="00802F8D">
        <w:rPr>
          <w:rFonts w:ascii="Arial" w:hAnsi="Arial" w:cs="Arial"/>
          <w:sz w:val="24"/>
          <w:szCs w:val="24"/>
        </w:rPr>
        <w:t xml:space="preserve"> last year and </w:t>
      </w:r>
      <w:r w:rsidR="004C0710">
        <w:rPr>
          <w:rFonts w:ascii="Arial" w:hAnsi="Arial" w:cs="Arial"/>
          <w:sz w:val="24"/>
          <w:szCs w:val="24"/>
        </w:rPr>
        <w:t xml:space="preserve">that </w:t>
      </w:r>
      <w:r w:rsidR="00802F8D">
        <w:rPr>
          <w:rFonts w:ascii="Arial" w:hAnsi="Arial" w:cs="Arial"/>
          <w:sz w:val="24"/>
          <w:szCs w:val="24"/>
        </w:rPr>
        <w:t xml:space="preserve">there was nothing </w:t>
      </w:r>
      <w:r w:rsidR="004C0710">
        <w:rPr>
          <w:rFonts w:ascii="Arial" w:hAnsi="Arial" w:cs="Arial"/>
          <w:sz w:val="24"/>
          <w:szCs w:val="24"/>
        </w:rPr>
        <w:t>additional</w:t>
      </w:r>
      <w:r w:rsidR="00802F8D">
        <w:rPr>
          <w:rFonts w:ascii="Arial" w:hAnsi="Arial" w:cs="Arial"/>
          <w:sz w:val="24"/>
          <w:szCs w:val="24"/>
        </w:rPr>
        <w:t xml:space="preserve"> to report. We discussed our savings account and</w:t>
      </w:r>
      <w:r w:rsidR="004C0710">
        <w:rPr>
          <w:rFonts w:ascii="Arial" w:hAnsi="Arial" w:cs="Arial"/>
          <w:sz w:val="24"/>
          <w:szCs w:val="24"/>
        </w:rPr>
        <w:t xml:space="preserve"> potential</w:t>
      </w:r>
      <w:r w:rsidR="00802F8D">
        <w:rPr>
          <w:rFonts w:ascii="Arial" w:hAnsi="Arial" w:cs="Arial"/>
          <w:sz w:val="24"/>
          <w:szCs w:val="24"/>
        </w:rPr>
        <w:t xml:space="preserve"> plans for this.</w:t>
      </w:r>
      <w:r w:rsidR="00021C99" w:rsidRPr="00510340">
        <w:rPr>
          <w:rFonts w:ascii="Arial" w:hAnsi="Arial" w:cs="Arial"/>
          <w:sz w:val="24"/>
          <w:szCs w:val="24"/>
        </w:rPr>
        <w:br/>
      </w:r>
    </w:p>
    <w:p w14:paraId="64A0F0B2" w14:textId="7F453B6E" w:rsidR="0093436F" w:rsidRPr="009B2AC3" w:rsidRDefault="00501461" w:rsidP="00F74E58">
      <w:pPr>
        <w:pStyle w:val="ListParagraph"/>
        <w:numPr>
          <w:ilvl w:val="0"/>
          <w:numId w:val="6"/>
        </w:numPr>
        <w:tabs>
          <w:tab w:val="right" w:pos="8789"/>
        </w:tabs>
        <w:rPr>
          <w:rFonts w:ascii="Arial" w:hAnsi="Arial" w:cs="Arial"/>
          <w:sz w:val="24"/>
          <w:szCs w:val="24"/>
        </w:rPr>
      </w:pPr>
      <w:r>
        <w:rPr>
          <w:rFonts w:ascii="Arial" w:hAnsi="Arial" w:cs="Arial"/>
          <w:b/>
          <w:bCs/>
          <w:sz w:val="24"/>
          <w:szCs w:val="24"/>
        </w:rPr>
        <w:t>Staff</w:t>
      </w:r>
      <w:r w:rsidR="009B2AC3">
        <w:rPr>
          <w:rFonts w:ascii="Arial" w:hAnsi="Arial" w:cs="Arial"/>
          <w:b/>
          <w:bCs/>
          <w:sz w:val="24"/>
          <w:szCs w:val="24"/>
        </w:rPr>
        <w:tab/>
      </w:r>
      <w:r w:rsidR="00463100">
        <w:rPr>
          <w:rFonts w:ascii="Arial" w:hAnsi="Arial" w:cs="Arial"/>
          <w:b/>
          <w:bCs/>
          <w:sz w:val="24"/>
          <w:szCs w:val="24"/>
        </w:rPr>
        <w:br/>
      </w:r>
      <w:r w:rsidR="00960F7C">
        <w:rPr>
          <w:rFonts w:ascii="Arial" w:hAnsi="Arial" w:cs="Arial"/>
          <w:sz w:val="24"/>
          <w:szCs w:val="24"/>
        </w:rPr>
        <w:t>FS updated all about the locking up of the building and the rough sleeper, who has been moved on. TM is back to full duties</w:t>
      </w:r>
      <w:r w:rsidR="004C0710">
        <w:rPr>
          <w:rFonts w:ascii="Arial" w:hAnsi="Arial" w:cs="Arial"/>
          <w:sz w:val="24"/>
          <w:szCs w:val="24"/>
        </w:rPr>
        <w:t>, including locking the Church and centre</w:t>
      </w:r>
      <w:r w:rsidR="00960F7C">
        <w:rPr>
          <w:rFonts w:ascii="Arial" w:hAnsi="Arial" w:cs="Arial"/>
          <w:sz w:val="24"/>
          <w:szCs w:val="24"/>
        </w:rPr>
        <w:t>.</w:t>
      </w:r>
      <w:r w:rsidR="00960F7C">
        <w:rPr>
          <w:rFonts w:ascii="Arial" w:hAnsi="Arial" w:cs="Arial"/>
          <w:sz w:val="24"/>
          <w:szCs w:val="24"/>
        </w:rPr>
        <w:br/>
        <w:t>Staff appraisals are planned for tomorrow – FS and DC will complete these with both members of employed staff. An updated staff handbook will be given to each one.</w:t>
      </w:r>
      <w:r w:rsidR="004C0710">
        <w:rPr>
          <w:rFonts w:ascii="Arial" w:hAnsi="Arial" w:cs="Arial"/>
          <w:sz w:val="24"/>
          <w:szCs w:val="24"/>
        </w:rPr>
        <w:br/>
      </w:r>
      <w:r w:rsidR="004C0710">
        <w:rPr>
          <w:rFonts w:ascii="Arial" w:hAnsi="Arial" w:cs="Arial"/>
          <w:b/>
          <w:bCs/>
          <w:i/>
          <w:iCs/>
          <w:color w:val="7030A0"/>
          <w:sz w:val="24"/>
          <w:szCs w:val="24"/>
        </w:rPr>
        <w:t>Action – DC &amp; FS to complete appraisals</w:t>
      </w:r>
      <w:r w:rsidR="00960F7C">
        <w:rPr>
          <w:rFonts w:ascii="Arial" w:hAnsi="Arial" w:cs="Arial"/>
          <w:sz w:val="24"/>
          <w:szCs w:val="24"/>
        </w:rPr>
        <w:br/>
      </w:r>
    </w:p>
    <w:p w14:paraId="42709A35" w14:textId="69DB69CE" w:rsidR="0093436F" w:rsidRDefault="00501461" w:rsidP="006F549A">
      <w:pPr>
        <w:pStyle w:val="ListParagraph"/>
        <w:numPr>
          <w:ilvl w:val="0"/>
          <w:numId w:val="6"/>
        </w:numPr>
        <w:tabs>
          <w:tab w:val="right" w:pos="8789"/>
        </w:tabs>
        <w:rPr>
          <w:rFonts w:ascii="Arial" w:hAnsi="Arial" w:cs="Arial"/>
          <w:b/>
          <w:bCs/>
          <w:sz w:val="24"/>
          <w:szCs w:val="24"/>
        </w:rPr>
      </w:pPr>
      <w:r>
        <w:rPr>
          <w:rFonts w:ascii="Arial" w:hAnsi="Arial" w:cs="Arial"/>
          <w:b/>
          <w:bCs/>
          <w:sz w:val="24"/>
          <w:szCs w:val="24"/>
        </w:rPr>
        <w:t>St Hugh</w:t>
      </w:r>
      <w:r w:rsidR="00BA0D1E">
        <w:rPr>
          <w:rFonts w:ascii="Arial" w:hAnsi="Arial" w:cs="Arial"/>
          <w:b/>
          <w:bCs/>
          <w:sz w:val="24"/>
          <w:szCs w:val="24"/>
        </w:rPr>
        <w:t>’s</w:t>
      </w:r>
      <w:r w:rsidR="00A957CD">
        <w:rPr>
          <w:rFonts w:ascii="Arial" w:hAnsi="Arial" w:cs="Arial"/>
          <w:b/>
          <w:bCs/>
          <w:sz w:val="24"/>
          <w:szCs w:val="24"/>
        </w:rPr>
        <w:tab/>
      </w:r>
      <w:r w:rsidR="0093436F">
        <w:rPr>
          <w:rFonts w:ascii="Arial" w:hAnsi="Arial" w:cs="Arial"/>
          <w:b/>
          <w:bCs/>
          <w:sz w:val="24"/>
          <w:szCs w:val="24"/>
        </w:rPr>
        <w:br/>
      </w:r>
      <w:r w:rsidR="00705760">
        <w:rPr>
          <w:rFonts w:ascii="Arial" w:hAnsi="Arial" w:cs="Arial"/>
          <w:sz w:val="24"/>
          <w:szCs w:val="24"/>
        </w:rPr>
        <w:t xml:space="preserve">AS is meeting the Archdeacon to </w:t>
      </w:r>
      <w:r w:rsidR="00705760" w:rsidRPr="00BF75FD">
        <w:rPr>
          <w:rFonts w:ascii="Arial" w:hAnsi="Arial" w:cs="Arial"/>
          <w:sz w:val="24"/>
          <w:szCs w:val="24"/>
        </w:rPr>
        <w:t xml:space="preserve">discuss St </w:t>
      </w:r>
      <w:r w:rsidR="00BA0D1E" w:rsidRPr="00BF75FD">
        <w:rPr>
          <w:rFonts w:ascii="Arial" w:hAnsi="Arial" w:cs="Arial"/>
          <w:sz w:val="24"/>
          <w:szCs w:val="24"/>
        </w:rPr>
        <w:t>Hugh’s</w:t>
      </w:r>
      <w:r w:rsidR="00705760" w:rsidRPr="00BF75FD">
        <w:rPr>
          <w:rFonts w:ascii="Arial" w:hAnsi="Arial" w:cs="Arial"/>
          <w:sz w:val="24"/>
          <w:szCs w:val="24"/>
        </w:rPr>
        <w:t xml:space="preserve">. </w:t>
      </w:r>
      <w:r w:rsidR="00705760">
        <w:rPr>
          <w:rFonts w:ascii="Arial" w:hAnsi="Arial" w:cs="Arial"/>
          <w:sz w:val="24"/>
          <w:szCs w:val="24"/>
        </w:rPr>
        <w:t>We need to understand the Diocese plans for when AS retires, otherwise the post risks being unattractive to prospective incumbents.</w:t>
      </w:r>
      <w:r w:rsidR="004C0710">
        <w:rPr>
          <w:rFonts w:ascii="Arial" w:hAnsi="Arial" w:cs="Arial"/>
          <w:sz w:val="24"/>
          <w:szCs w:val="24"/>
        </w:rPr>
        <w:br/>
      </w:r>
      <w:r w:rsidR="004C0710">
        <w:rPr>
          <w:rFonts w:ascii="Arial" w:hAnsi="Arial" w:cs="Arial"/>
          <w:b/>
          <w:bCs/>
          <w:i/>
          <w:iCs/>
          <w:color w:val="7030A0"/>
          <w:sz w:val="24"/>
          <w:szCs w:val="24"/>
        </w:rPr>
        <w:t>Action – AS to meet with Archdeacon</w:t>
      </w:r>
      <w:r w:rsidR="00705760">
        <w:rPr>
          <w:rFonts w:ascii="Arial" w:hAnsi="Arial" w:cs="Arial"/>
          <w:b/>
          <w:bCs/>
          <w:sz w:val="24"/>
          <w:szCs w:val="24"/>
        </w:rPr>
        <w:br/>
      </w:r>
    </w:p>
    <w:p w14:paraId="1ADA874D" w14:textId="0E9B3068" w:rsidR="0093436F" w:rsidRPr="00BD777A" w:rsidRDefault="00501461" w:rsidP="00BD777A">
      <w:pPr>
        <w:pStyle w:val="ListParagraph"/>
        <w:numPr>
          <w:ilvl w:val="0"/>
          <w:numId w:val="6"/>
        </w:numPr>
        <w:tabs>
          <w:tab w:val="right" w:pos="8789"/>
        </w:tabs>
        <w:rPr>
          <w:rFonts w:ascii="Arial" w:hAnsi="Arial" w:cs="Arial"/>
          <w:b/>
          <w:bCs/>
          <w:sz w:val="24"/>
          <w:szCs w:val="24"/>
        </w:rPr>
      </w:pPr>
      <w:r>
        <w:rPr>
          <w:rFonts w:ascii="Arial" w:hAnsi="Arial" w:cs="Arial"/>
          <w:b/>
          <w:bCs/>
          <w:sz w:val="24"/>
          <w:szCs w:val="24"/>
        </w:rPr>
        <w:t>Church Centre</w:t>
      </w:r>
      <w:r w:rsidR="00A957CD">
        <w:rPr>
          <w:rFonts w:ascii="Arial" w:hAnsi="Arial" w:cs="Arial"/>
          <w:b/>
          <w:bCs/>
          <w:sz w:val="24"/>
          <w:szCs w:val="24"/>
        </w:rPr>
        <w:tab/>
      </w:r>
      <w:r w:rsidR="00A957CD">
        <w:rPr>
          <w:rFonts w:ascii="Arial" w:hAnsi="Arial" w:cs="Arial"/>
          <w:b/>
          <w:bCs/>
          <w:sz w:val="24"/>
          <w:szCs w:val="24"/>
        </w:rPr>
        <w:br/>
      </w:r>
      <w:r w:rsidR="00705760" w:rsidRPr="00705760">
        <w:rPr>
          <w:rFonts w:ascii="Arial" w:hAnsi="Arial" w:cs="Arial"/>
          <w:sz w:val="24"/>
          <w:szCs w:val="24"/>
        </w:rPr>
        <w:t>FS, CN, DC</w:t>
      </w:r>
      <w:r w:rsidR="00705760">
        <w:rPr>
          <w:rFonts w:ascii="Arial" w:hAnsi="Arial" w:cs="Arial"/>
          <w:b/>
          <w:bCs/>
          <w:sz w:val="24"/>
          <w:szCs w:val="24"/>
        </w:rPr>
        <w:t xml:space="preserve"> </w:t>
      </w:r>
      <w:r w:rsidR="00705760">
        <w:rPr>
          <w:rFonts w:ascii="Arial" w:hAnsi="Arial" w:cs="Arial"/>
          <w:sz w:val="24"/>
          <w:szCs w:val="24"/>
        </w:rPr>
        <w:t>have been meeting to discuss the plans for the centre. Last year’s PCC agreed to go ahead with the proposals for change and this was launched at the Farmers market in March and then discussed again at the AGM and an evening drop</w:t>
      </w:r>
      <w:r w:rsidR="000A710A">
        <w:rPr>
          <w:rFonts w:ascii="Arial" w:hAnsi="Arial" w:cs="Arial"/>
          <w:sz w:val="24"/>
          <w:szCs w:val="24"/>
        </w:rPr>
        <w:t>-</w:t>
      </w:r>
      <w:r w:rsidR="00705760">
        <w:rPr>
          <w:rFonts w:ascii="Arial" w:hAnsi="Arial" w:cs="Arial"/>
          <w:sz w:val="24"/>
          <w:szCs w:val="24"/>
        </w:rPr>
        <w:t xml:space="preserve">in </w:t>
      </w:r>
      <w:r w:rsidR="004C0710">
        <w:rPr>
          <w:rFonts w:ascii="Arial" w:hAnsi="Arial" w:cs="Arial"/>
          <w:sz w:val="24"/>
          <w:szCs w:val="24"/>
        </w:rPr>
        <w:t>event</w:t>
      </w:r>
      <w:r w:rsidR="00705760">
        <w:rPr>
          <w:rFonts w:ascii="Arial" w:hAnsi="Arial" w:cs="Arial"/>
          <w:sz w:val="24"/>
          <w:szCs w:val="24"/>
        </w:rPr>
        <w:t>. We need approx. £180K for the work downstairs to be completed</w:t>
      </w:r>
      <w:r w:rsidR="004C0710">
        <w:rPr>
          <w:rFonts w:ascii="Arial" w:hAnsi="Arial" w:cs="Arial"/>
          <w:sz w:val="24"/>
          <w:szCs w:val="24"/>
        </w:rPr>
        <w:t xml:space="preserve"> and we would like to be ready to go ahead with the work in summer 2027. </w:t>
      </w:r>
      <w:r w:rsidR="000A710A">
        <w:rPr>
          <w:rFonts w:ascii="Arial" w:hAnsi="Arial" w:cs="Arial"/>
          <w:sz w:val="24"/>
          <w:szCs w:val="24"/>
        </w:rPr>
        <w:t>As a PCC can we all consider joining a fundraising campaign?</w:t>
      </w:r>
      <w:r w:rsidR="004C0710">
        <w:rPr>
          <w:rFonts w:ascii="Arial" w:hAnsi="Arial" w:cs="Arial"/>
          <w:sz w:val="24"/>
          <w:szCs w:val="24"/>
        </w:rPr>
        <w:t xml:space="preserve"> It was suggested that the social committee might help to find volunteers.</w:t>
      </w:r>
      <w:r w:rsidR="000A710A">
        <w:rPr>
          <w:rFonts w:ascii="Arial" w:hAnsi="Arial" w:cs="Arial"/>
          <w:sz w:val="24"/>
          <w:szCs w:val="24"/>
        </w:rPr>
        <w:t xml:space="preserve"> Would the PCC approve using a considerable </w:t>
      </w:r>
      <w:r w:rsidR="000A710A">
        <w:rPr>
          <w:rFonts w:ascii="Arial" w:hAnsi="Arial" w:cs="Arial"/>
          <w:sz w:val="24"/>
          <w:szCs w:val="24"/>
        </w:rPr>
        <w:lastRenderedPageBreak/>
        <w:t>amount of our legacy fund for the project and also using the Gloria Smith fund for this. We suggest the new room is called the Gloria Smith room and charging a reduced amount to youth organisations using this room. We are also looking at what grants are available.</w:t>
      </w:r>
      <w:r w:rsidR="00DE5440">
        <w:rPr>
          <w:rFonts w:ascii="Arial" w:hAnsi="Arial" w:cs="Arial"/>
          <w:sz w:val="24"/>
          <w:szCs w:val="24"/>
        </w:rPr>
        <w:br/>
        <w:t xml:space="preserve">These questions were discussed and </w:t>
      </w:r>
      <w:r w:rsidR="00966830">
        <w:rPr>
          <w:rFonts w:ascii="Arial" w:hAnsi="Arial" w:cs="Arial"/>
          <w:sz w:val="24"/>
          <w:szCs w:val="24"/>
        </w:rPr>
        <w:t xml:space="preserve">all </w:t>
      </w:r>
      <w:r w:rsidR="00DE5440">
        <w:rPr>
          <w:rFonts w:ascii="Arial" w:hAnsi="Arial" w:cs="Arial"/>
          <w:sz w:val="24"/>
          <w:szCs w:val="24"/>
        </w:rPr>
        <w:t xml:space="preserve">agreed </w:t>
      </w:r>
      <w:r w:rsidR="00966830">
        <w:rPr>
          <w:rFonts w:ascii="Arial" w:hAnsi="Arial" w:cs="Arial"/>
          <w:sz w:val="24"/>
          <w:szCs w:val="24"/>
        </w:rPr>
        <w:t xml:space="preserve">that the standing committee could sign off grant proposals, which would then be brought to the PCC. </w:t>
      </w:r>
      <w:r w:rsidR="00966830">
        <w:rPr>
          <w:rFonts w:ascii="Arial" w:hAnsi="Arial" w:cs="Arial"/>
          <w:sz w:val="24"/>
          <w:szCs w:val="24"/>
        </w:rPr>
        <w:br/>
      </w:r>
      <w:r w:rsidR="004C0710">
        <w:rPr>
          <w:rFonts w:ascii="Arial" w:hAnsi="Arial" w:cs="Arial"/>
          <w:sz w:val="24"/>
          <w:szCs w:val="24"/>
        </w:rPr>
        <w:t>The PCC approved setting aside an amount</w:t>
      </w:r>
      <w:r w:rsidR="00966830">
        <w:rPr>
          <w:rFonts w:ascii="Arial" w:hAnsi="Arial" w:cs="Arial"/>
          <w:sz w:val="24"/>
          <w:szCs w:val="24"/>
        </w:rPr>
        <w:t xml:space="preserve"> of £90K </w:t>
      </w:r>
      <w:r w:rsidR="004C0710">
        <w:rPr>
          <w:rFonts w:ascii="Arial" w:hAnsi="Arial" w:cs="Arial"/>
          <w:sz w:val="24"/>
          <w:szCs w:val="24"/>
        </w:rPr>
        <w:t xml:space="preserve">from our funds to be put towards centre costs. </w:t>
      </w:r>
      <w:r w:rsidR="00DE5440">
        <w:rPr>
          <w:rFonts w:ascii="Arial" w:hAnsi="Arial" w:cs="Arial"/>
          <w:sz w:val="24"/>
          <w:szCs w:val="24"/>
        </w:rPr>
        <w:t xml:space="preserve"> proposed </w:t>
      </w:r>
      <w:r w:rsidR="00966830">
        <w:rPr>
          <w:rFonts w:ascii="Arial" w:hAnsi="Arial" w:cs="Arial"/>
          <w:sz w:val="24"/>
          <w:szCs w:val="24"/>
        </w:rPr>
        <w:t>DL, seconded CN</w:t>
      </w:r>
      <w:r w:rsidR="00966830">
        <w:rPr>
          <w:rFonts w:ascii="Arial" w:hAnsi="Arial" w:cs="Arial"/>
          <w:sz w:val="24"/>
          <w:szCs w:val="24"/>
        </w:rPr>
        <w:br/>
        <w:t>DL mentioned ‘give butter’ as something that might help us with fundraising.</w:t>
      </w:r>
      <w:r w:rsidR="004C0710">
        <w:rPr>
          <w:rFonts w:ascii="Arial" w:hAnsi="Arial" w:cs="Arial"/>
          <w:sz w:val="24"/>
          <w:szCs w:val="24"/>
        </w:rPr>
        <w:br/>
      </w:r>
      <w:r w:rsidR="004C0710">
        <w:rPr>
          <w:rFonts w:ascii="Arial" w:hAnsi="Arial" w:cs="Arial"/>
          <w:b/>
          <w:bCs/>
          <w:i/>
          <w:iCs/>
          <w:color w:val="7030A0"/>
          <w:sz w:val="24"/>
          <w:szCs w:val="24"/>
        </w:rPr>
        <w:t>Action – social committee to explore fund raising champions</w:t>
      </w:r>
      <w:r w:rsidR="00705760">
        <w:rPr>
          <w:rFonts w:ascii="Arial" w:hAnsi="Arial" w:cs="Arial"/>
          <w:b/>
          <w:bCs/>
          <w:sz w:val="24"/>
          <w:szCs w:val="24"/>
        </w:rPr>
        <w:br/>
      </w:r>
    </w:p>
    <w:p w14:paraId="228106DF" w14:textId="0244FC1F" w:rsidR="00BB2AFA" w:rsidRDefault="00501461" w:rsidP="00C47F76">
      <w:pPr>
        <w:pStyle w:val="ListParagraph"/>
        <w:numPr>
          <w:ilvl w:val="0"/>
          <w:numId w:val="6"/>
        </w:numPr>
        <w:tabs>
          <w:tab w:val="right" w:pos="8789"/>
        </w:tabs>
        <w:rPr>
          <w:rFonts w:ascii="Arial" w:hAnsi="Arial" w:cs="Arial"/>
          <w:b/>
          <w:bCs/>
          <w:sz w:val="24"/>
          <w:szCs w:val="24"/>
        </w:rPr>
      </w:pPr>
      <w:r w:rsidRPr="00501461">
        <w:rPr>
          <w:rFonts w:ascii="Arial" w:hAnsi="Arial" w:cs="Arial"/>
          <w:b/>
          <w:bCs/>
          <w:sz w:val="24"/>
          <w:szCs w:val="24"/>
        </w:rPr>
        <w:t xml:space="preserve">Outreach to residents on the St Nicholas hospital grounds and </w:t>
      </w:r>
      <w:r w:rsidRPr="00BF75FD">
        <w:rPr>
          <w:rFonts w:ascii="Arial" w:hAnsi="Arial" w:cs="Arial"/>
          <w:b/>
          <w:bCs/>
          <w:sz w:val="24"/>
          <w:szCs w:val="24"/>
        </w:rPr>
        <w:t>Sycamore square.</w:t>
      </w:r>
      <w:r w:rsidR="007E4C04" w:rsidRPr="00BF75FD">
        <w:rPr>
          <w:rFonts w:ascii="Arial" w:hAnsi="Arial" w:cs="Arial"/>
          <w:b/>
          <w:bCs/>
          <w:sz w:val="24"/>
          <w:szCs w:val="24"/>
        </w:rPr>
        <w:br/>
      </w:r>
      <w:r w:rsidR="0026397A" w:rsidRPr="00BF75FD">
        <w:rPr>
          <w:rFonts w:ascii="Arial" w:hAnsi="Arial" w:cs="Arial"/>
          <w:sz w:val="24"/>
          <w:szCs w:val="24"/>
        </w:rPr>
        <w:t xml:space="preserve">In September our Parish boundaries changed so we now have St Nicholas </w:t>
      </w:r>
      <w:r w:rsidR="00C765A1" w:rsidRPr="00BF75FD">
        <w:rPr>
          <w:rFonts w:ascii="Arial" w:hAnsi="Arial" w:cs="Arial"/>
          <w:sz w:val="24"/>
          <w:szCs w:val="24"/>
        </w:rPr>
        <w:t xml:space="preserve">hospital </w:t>
      </w:r>
      <w:r w:rsidR="0026397A" w:rsidRPr="00BF75FD">
        <w:rPr>
          <w:rFonts w:ascii="Arial" w:hAnsi="Arial" w:cs="Arial"/>
          <w:sz w:val="24"/>
          <w:szCs w:val="24"/>
        </w:rPr>
        <w:t>grounds</w:t>
      </w:r>
      <w:r w:rsidR="00C765A1" w:rsidRPr="00BF75FD">
        <w:rPr>
          <w:rFonts w:ascii="Arial" w:hAnsi="Arial" w:cs="Arial"/>
          <w:sz w:val="24"/>
          <w:szCs w:val="24"/>
        </w:rPr>
        <w:t xml:space="preserve"> in the parish. </w:t>
      </w:r>
      <w:r w:rsidR="00BA0D1E" w:rsidRPr="00BF75FD">
        <w:rPr>
          <w:rFonts w:ascii="Arial" w:hAnsi="Arial" w:cs="Arial"/>
          <w:sz w:val="24"/>
          <w:szCs w:val="24"/>
        </w:rPr>
        <w:t xml:space="preserve"> The new </w:t>
      </w:r>
      <w:r w:rsidR="0026397A" w:rsidRPr="00BF75FD">
        <w:rPr>
          <w:rFonts w:ascii="Arial" w:hAnsi="Arial" w:cs="Arial"/>
          <w:sz w:val="24"/>
          <w:szCs w:val="24"/>
        </w:rPr>
        <w:t>houses in Sycamore square</w:t>
      </w:r>
      <w:r w:rsidR="00B05C8B" w:rsidRPr="00BF75FD">
        <w:rPr>
          <w:rFonts w:ascii="Arial" w:hAnsi="Arial" w:cs="Arial"/>
          <w:sz w:val="24"/>
          <w:szCs w:val="24"/>
        </w:rPr>
        <w:t xml:space="preserve"> </w:t>
      </w:r>
      <w:r w:rsidR="00BA0D1E" w:rsidRPr="00BF75FD">
        <w:rPr>
          <w:rFonts w:ascii="Arial" w:hAnsi="Arial" w:cs="Arial"/>
          <w:sz w:val="24"/>
          <w:szCs w:val="24"/>
        </w:rPr>
        <w:t xml:space="preserve">are also </w:t>
      </w:r>
      <w:r w:rsidR="00B05C8B" w:rsidRPr="00BF75FD">
        <w:rPr>
          <w:rFonts w:ascii="Arial" w:hAnsi="Arial" w:cs="Arial"/>
          <w:sz w:val="24"/>
          <w:szCs w:val="24"/>
        </w:rPr>
        <w:t>within our Parish</w:t>
      </w:r>
      <w:r w:rsidR="0026397A">
        <w:rPr>
          <w:rFonts w:ascii="Arial" w:hAnsi="Arial" w:cs="Arial"/>
          <w:sz w:val="24"/>
          <w:szCs w:val="24"/>
        </w:rPr>
        <w:t>.</w:t>
      </w:r>
      <w:r w:rsidR="00B05C8B">
        <w:rPr>
          <w:rFonts w:ascii="Arial" w:hAnsi="Arial" w:cs="Arial"/>
          <w:sz w:val="24"/>
          <w:szCs w:val="24"/>
        </w:rPr>
        <w:t xml:space="preserve"> Ann C suggested a welcoming service or some sort of an event but this needs more thought and we will </w:t>
      </w:r>
      <w:r w:rsidR="004C0710">
        <w:rPr>
          <w:rFonts w:ascii="Arial" w:hAnsi="Arial" w:cs="Arial"/>
          <w:sz w:val="24"/>
          <w:szCs w:val="24"/>
        </w:rPr>
        <w:t>re-</w:t>
      </w:r>
      <w:r w:rsidR="00B05C8B">
        <w:rPr>
          <w:rFonts w:ascii="Arial" w:hAnsi="Arial" w:cs="Arial"/>
          <w:sz w:val="24"/>
          <w:szCs w:val="24"/>
        </w:rPr>
        <w:t>agenda at the next meeting.</w:t>
      </w:r>
      <w:r w:rsidR="00117965">
        <w:rPr>
          <w:rFonts w:ascii="Arial" w:hAnsi="Arial" w:cs="Arial"/>
          <w:sz w:val="24"/>
          <w:szCs w:val="24"/>
        </w:rPr>
        <w:br/>
      </w:r>
    </w:p>
    <w:p w14:paraId="253FA5B0" w14:textId="3AFDD971" w:rsidR="00C47F76" w:rsidRPr="00B56CA2" w:rsidRDefault="00501461" w:rsidP="00C47F76">
      <w:pPr>
        <w:pStyle w:val="ListParagraph"/>
        <w:numPr>
          <w:ilvl w:val="0"/>
          <w:numId w:val="6"/>
        </w:numPr>
        <w:tabs>
          <w:tab w:val="right" w:pos="8789"/>
        </w:tabs>
        <w:rPr>
          <w:rFonts w:ascii="Arial" w:hAnsi="Arial" w:cs="Arial"/>
          <w:b/>
          <w:bCs/>
          <w:sz w:val="24"/>
          <w:szCs w:val="24"/>
        </w:rPr>
      </w:pPr>
      <w:r w:rsidRPr="00501461">
        <w:rPr>
          <w:rFonts w:ascii="Arial" w:hAnsi="Arial" w:cs="Arial"/>
          <w:b/>
          <w:bCs/>
          <w:sz w:val="24"/>
          <w:szCs w:val="24"/>
        </w:rPr>
        <w:t>Update on activities and dates to approve, including national volunteers’ week</w:t>
      </w:r>
      <w:r w:rsidR="00A957CD" w:rsidRPr="00B56CA2">
        <w:rPr>
          <w:rFonts w:ascii="Arial" w:hAnsi="Arial" w:cs="Arial"/>
          <w:b/>
          <w:bCs/>
          <w:sz w:val="24"/>
          <w:szCs w:val="24"/>
        </w:rPr>
        <w:tab/>
      </w:r>
      <w:r w:rsidR="00FC6286" w:rsidRPr="00B56CA2">
        <w:rPr>
          <w:rFonts w:ascii="Arial" w:hAnsi="Arial" w:cs="Arial"/>
          <w:b/>
          <w:bCs/>
          <w:sz w:val="24"/>
          <w:szCs w:val="24"/>
        </w:rPr>
        <w:br/>
      </w:r>
      <w:r w:rsidR="00B05C8B">
        <w:rPr>
          <w:rFonts w:ascii="Arial" w:hAnsi="Arial" w:cs="Arial"/>
          <w:sz w:val="24"/>
          <w:szCs w:val="24"/>
        </w:rPr>
        <w:t xml:space="preserve">PCC dates </w:t>
      </w:r>
      <w:r w:rsidR="004C0710">
        <w:rPr>
          <w:rFonts w:ascii="Arial" w:hAnsi="Arial" w:cs="Arial"/>
          <w:sz w:val="24"/>
          <w:szCs w:val="24"/>
        </w:rPr>
        <w:t xml:space="preserve">for the year were </w:t>
      </w:r>
      <w:r w:rsidR="00B05C8B">
        <w:rPr>
          <w:rFonts w:ascii="Arial" w:hAnsi="Arial" w:cs="Arial"/>
          <w:sz w:val="24"/>
          <w:szCs w:val="24"/>
        </w:rPr>
        <w:t>circulated in advance.</w:t>
      </w:r>
      <w:r w:rsidR="00B05C8B">
        <w:rPr>
          <w:rFonts w:ascii="Arial" w:hAnsi="Arial" w:cs="Arial"/>
          <w:sz w:val="24"/>
          <w:szCs w:val="24"/>
        </w:rPr>
        <w:br/>
        <w:t>AS read through a list of planned events for approval by the PCC. All published events were approved.</w:t>
      </w:r>
    </w:p>
    <w:p w14:paraId="4FC8AFA0" w14:textId="77777777" w:rsidR="00BA565A" w:rsidRDefault="00BA565A" w:rsidP="00BA565A">
      <w:pPr>
        <w:pStyle w:val="ListParagraph"/>
        <w:tabs>
          <w:tab w:val="right" w:pos="8789"/>
        </w:tabs>
        <w:ind w:left="964"/>
        <w:rPr>
          <w:rFonts w:ascii="Arial" w:hAnsi="Arial" w:cs="Arial"/>
          <w:b/>
          <w:bCs/>
          <w:sz w:val="24"/>
          <w:szCs w:val="24"/>
        </w:rPr>
      </w:pPr>
    </w:p>
    <w:p w14:paraId="6C052BC2" w14:textId="6C2E859C" w:rsidR="0093436F" w:rsidRPr="00C47F76" w:rsidRDefault="0093436F" w:rsidP="00BA565A">
      <w:pPr>
        <w:pStyle w:val="ListParagraph"/>
        <w:tabs>
          <w:tab w:val="right" w:pos="8789"/>
        </w:tabs>
        <w:rPr>
          <w:rFonts w:ascii="Arial" w:hAnsi="Arial" w:cs="Arial"/>
          <w:b/>
          <w:bCs/>
          <w:sz w:val="24"/>
          <w:szCs w:val="24"/>
        </w:rPr>
      </w:pPr>
      <w:r w:rsidRPr="00C47F76">
        <w:rPr>
          <w:rFonts w:ascii="Arial" w:hAnsi="Arial" w:cs="Arial"/>
          <w:b/>
          <w:bCs/>
          <w:sz w:val="24"/>
          <w:szCs w:val="24"/>
        </w:rPr>
        <w:t>STANDING ITEMS</w:t>
      </w:r>
      <w:r w:rsidR="009B2AC3" w:rsidRPr="00C47F76">
        <w:rPr>
          <w:rFonts w:ascii="Arial" w:hAnsi="Arial" w:cs="Arial"/>
          <w:b/>
          <w:bCs/>
          <w:sz w:val="24"/>
          <w:szCs w:val="24"/>
        </w:rPr>
        <w:t xml:space="preserve"> – not discussed above.</w:t>
      </w:r>
      <w:r w:rsidRPr="00C47F76">
        <w:rPr>
          <w:rFonts w:ascii="Arial" w:hAnsi="Arial" w:cs="Arial"/>
          <w:b/>
          <w:bCs/>
          <w:sz w:val="24"/>
          <w:szCs w:val="24"/>
        </w:rPr>
        <w:br/>
      </w:r>
    </w:p>
    <w:p w14:paraId="6501A05F" w14:textId="312DD949" w:rsidR="00BB2AFA" w:rsidRPr="006669AF" w:rsidRDefault="00BB2AFA" w:rsidP="00BB2AFA">
      <w:pPr>
        <w:pStyle w:val="ListParagraph"/>
        <w:numPr>
          <w:ilvl w:val="0"/>
          <w:numId w:val="6"/>
        </w:numPr>
        <w:tabs>
          <w:tab w:val="right" w:pos="8789"/>
        </w:tabs>
        <w:rPr>
          <w:rFonts w:ascii="Arial" w:hAnsi="Arial" w:cs="Arial"/>
          <w:b/>
          <w:bCs/>
          <w:sz w:val="24"/>
          <w:szCs w:val="24"/>
        </w:rPr>
      </w:pPr>
      <w:r w:rsidRPr="006669AF">
        <w:rPr>
          <w:rFonts w:ascii="Arial" w:hAnsi="Arial" w:cs="Arial"/>
          <w:b/>
          <w:bCs/>
          <w:sz w:val="24"/>
          <w:szCs w:val="24"/>
        </w:rPr>
        <w:t xml:space="preserve">Sub-committees </w:t>
      </w:r>
      <w:r>
        <w:rPr>
          <w:rFonts w:ascii="Arial" w:hAnsi="Arial" w:cs="Arial"/>
          <w:b/>
          <w:bCs/>
          <w:sz w:val="24"/>
          <w:szCs w:val="24"/>
        </w:rPr>
        <w:tab/>
      </w:r>
    </w:p>
    <w:p w14:paraId="0A7257B3" w14:textId="09E0906B" w:rsidR="00BB2AFA" w:rsidRPr="00836314" w:rsidRDefault="00BB2AFA" w:rsidP="00BB2AFA">
      <w:pPr>
        <w:pStyle w:val="ListParagraph"/>
        <w:numPr>
          <w:ilvl w:val="1"/>
          <w:numId w:val="6"/>
        </w:numPr>
        <w:tabs>
          <w:tab w:val="right" w:pos="8789"/>
        </w:tabs>
        <w:rPr>
          <w:rFonts w:ascii="Arial" w:hAnsi="Arial" w:cs="Arial"/>
          <w:sz w:val="24"/>
          <w:szCs w:val="24"/>
        </w:rPr>
      </w:pPr>
      <w:r w:rsidRPr="006669AF">
        <w:rPr>
          <w:rFonts w:ascii="Arial" w:hAnsi="Arial" w:cs="Arial"/>
          <w:b/>
          <w:bCs/>
          <w:sz w:val="24"/>
          <w:szCs w:val="24"/>
        </w:rPr>
        <w:t>Youth &amp; Children</w:t>
      </w:r>
      <w:r>
        <w:rPr>
          <w:rFonts w:ascii="Arial" w:hAnsi="Arial" w:cs="Arial"/>
          <w:sz w:val="24"/>
          <w:szCs w:val="24"/>
        </w:rPr>
        <w:t xml:space="preserve"> (</w:t>
      </w:r>
      <w:r w:rsidR="00501461">
        <w:rPr>
          <w:rFonts w:ascii="Arial" w:hAnsi="Arial" w:cs="Arial"/>
          <w:sz w:val="24"/>
          <w:szCs w:val="24"/>
        </w:rPr>
        <w:t>AS</w:t>
      </w:r>
      <w:r>
        <w:rPr>
          <w:rFonts w:ascii="Arial" w:hAnsi="Arial" w:cs="Arial"/>
          <w:sz w:val="24"/>
          <w:szCs w:val="24"/>
        </w:rPr>
        <w:t xml:space="preserve">) </w:t>
      </w:r>
      <w:r w:rsidR="00AA5015">
        <w:rPr>
          <w:rFonts w:ascii="Arial" w:hAnsi="Arial" w:cs="Arial"/>
          <w:sz w:val="24"/>
          <w:szCs w:val="24"/>
        </w:rPr>
        <w:t>messy church is the main focus.</w:t>
      </w:r>
    </w:p>
    <w:p w14:paraId="5F9B12D1" w14:textId="7E594240" w:rsidR="00BB2AFA" w:rsidRDefault="00BB2AFA" w:rsidP="00BB2AFA">
      <w:pPr>
        <w:pStyle w:val="ListParagraph"/>
        <w:numPr>
          <w:ilvl w:val="1"/>
          <w:numId w:val="6"/>
        </w:numPr>
        <w:tabs>
          <w:tab w:val="right" w:pos="8789"/>
        </w:tabs>
        <w:rPr>
          <w:rFonts w:ascii="Arial" w:hAnsi="Arial" w:cs="Arial"/>
          <w:sz w:val="24"/>
          <w:szCs w:val="24"/>
        </w:rPr>
      </w:pPr>
      <w:r w:rsidRPr="006669AF">
        <w:rPr>
          <w:rFonts w:ascii="Arial" w:hAnsi="Arial" w:cs="Arial"/>
          <w:b/>
          <w:bCs/>
          <w:sz w:val="24"/>
          <w:szCs w:val="24"/>
        </w:rPr>
        <w:t>Social</w:t>
      </w:r>
      <w:r>
        <w:rPr>
          <w:rFonts w:ascii="Arial" w:hAnsi="Arial" w:cs="Arial"/>
          <w:sz w:val="24"/>
          <w:szCs w:val="24"/>
        </w:rPr>
        <w:t xml:space="preserve"> (</w:t>
      </w:r>
      <w:r w:rsidR="00AA5015">
        <w:rPr>
          <w:rFonts w:ascii="Arial" w:hAnsi="Arial" w:cs="Arial"/>
          <w:sz w:val="24"/>
          <w:szCs w:val="24"/>
        </w:rPr>
        <w:t>Ros</w:t>
      </w:r>
      <w:r>
        <w:rPr>
          <w:rFonts w:ascii="Arial" w:hAnsi="Arial" w:cs="Arial"/>
          <w:sz w:val="24"/>
          <w:szCs w:val="24"/>
        </w:rPr>
        <w:t>)</w:t>
      </w:r>
      <w:r w:rsidR="004C0710">
        <w:rPr>
          <w:rFonts w:ascii="Arial" w:hAnsi="Arial" w:cs="Arial"/>
          <w:sz w:val="24"/>
          <w:szCs w:val="24"/>
        </w:rPr>
        <w:t xml:space="preserve"> There has been</w:t>
      </w:r>
      <w:r>
        <w:rPr>
          <w:rFonts w:ascii="Arial" w:hAnsi="Arial" w:cs="Arial"/>
          <w:sz w:val="24"/>
          <w:szCs w:val="24"/>
        </w:rPr>
        <w:t xml:space="preserve"> </w:t>
      </w:r>
      <w:r w:rsidR="00AA5015">
        <w:rPr>
          <w:rFonts w:ascii="Arial" w:hAnsi="Arial" w:cs="Arial"/>
          <w:sz w:val="24"/>
          <w:szCs w:val="24"/>
        </w:rPr>
        <w:t>some success in getting people to stay longer after service</w:t>
      </w:r>
      <w:r w:rsidR="004C0710">
        <w:rPr>
          <w:rFonts w:ascii="Arial" w:hAnsi="Arial" w:cs="Arial"/>
          <w:sz w:val="24"/>
          <w:szCs w:val="24"/>
        </w:rPr>
        <w:t>s.</w:t>
      </w:r>
    </w:p>
    <w:p w14:paraId="77B1FA96" w14:textId="4F5026B6" w:rsidR="00501461" w:rsidRPr="00990EA5" w:rsidRDefault="00501461" w:rsidP="00501461">
      <w:pPr>
        <w:pStyle w:val="ListParagraph"/>
        <w:numPr>
          <w:ilvl w:val="2"/>
          <w:numId w:val="6"/>
        </w:numPr>
        <w:tabs>
          <w:tab w:val="right" w:pos="8789"/>
        </w:tabs>
        <w:rPr>
          <w:rFonts w:ascii="Arial" w:hAnsi="Arial" w:cs="Arial"/>
          <w:sz w:val="24"/>
          <w:szCs w:val="24"/>
        </w:rPr>
      </w:pPr>
      <w:r>
        <w:rPr>
          <w:rFonts w:ascii="Arial" w:hAnsi="Arial" w:cs="Arial"/>
          <w:b/>
          <w:bCs/>
          <w:sz w:val="24"/>
          <w:szCs w:val="24"/>
        </w:rPr>
        <w:t>Upcoming events</w:t>
      </w:r>
      <w:r w:rsidR="00AA5015">
        <w:rPr>
          <w:rFonts w:ascii="Arial" w:hAnsi="Arial" w:cs="Arial"/>
          <w:b/>
          <w:bCs/>
          <w:sz w:val="24"/>
          <w:szCs w:val="24"/>
        </w:rPr>
        <w:t xml:space="preserve"> </w:t>
      </w:r>
      <w:r w:rsidR="00AA5015">
        <w:rPr>
          <w:rFonts w:ascii="Arial" w:hAnsi="Arial" w:cs="Arial"/>
          <w:sz w:val="24"/>
          <w:szCs w:val="24"/>
        </w:rPr>
        <w:t>Ros suggested opening the church one afternoon as part of ‘open doors heritage week’ possibly 12</w:t>
      </w:r>
      <w:r w:rsidR="00AA5015" w:rsidRPr="00AA5015">
        <w:rPr>
          <w:rFonts w:ascii="Arial" w:hAnsi="Arial" w:cs="Arial"/>
          <w:sz w:val="24"/>
          <w:szCs w:val="24"/>
          <w:vertAlign w:val="superscript"/>
        </w:rPr>
        <w:t>th</w:t>
      </w:r>
      <w:r w:rsidR="00AA5015">
        <w:rPr>
          <w:rFonts w:ascii="Arial" w:hAnsi="Arial" w:cs="Arial"/>
          <w:sz w:val="24"/>
          <w:szCs w:val="24"/>
        </w:rPr>
        <w:t xml:space="preserve"> September.</w:t>
      </w:r>
    </w:p>
    <w:p w14:paraId="5B2DBCE2" w14:textId="580D5B13" w:rsidR="00BB2AFA" w:rsidRPr="00836314" w:rsidRDefault="00BB2AFA" w:rsidP="00BB2AFA">
      <w:pPr>
        <w:pStyle w:val="ListParagraph"/>
        <w:numPr>
          <w:ilvl w:val="1"/>
          <w:numId w:val="6"/>
        </w:numPr>
        <w:tabs>
          <w:tab w:val="right" w:pos="8789"/>
        </w:tabs>
        <w:rPr>
          <w:rFonts w:ascii="Arial" w:hAnsi="Arial" w:cs="Arial"/>
          <w:sz w:val="24"/>
          <w:szCs w:val="24"/>
        </w:rPr>
      </w:pPr>
      <w:r w:rsidRPr="008A222A">
        <w:rPr>
          <w:rFonts w:ascii="Arial" w:hAnsi="Arial" w:cs="Arial"/>
          <w:b/>
          <w:bCs/>
          <w:sz w:val="24"/>
          <w:szCs w:val="24"/>
        </w:rPr>
        <w:t>Communication</w:t>
      </w:r>
      <w:r>
        <w:rPr>
          <w:rFonts w:ascii="Arial" w:hAnsi="Arial" w:cs="Arial"/>
          <w:sz w:val="24"/>
          <w:szCs w:val="24"/>
        </w:rPr>
        <w:t xml:space="preserve"> (DC) </w:t>
      </w:r>
      <w:r w:rsidR="00AA5015">
        <w:rPr>
          <w:rFonts w:ascii="Arial" w:hAnsi="Arial" w:cs="Arial"/>
          <w:sz w:val="24"/>
          <w:szCs w:val="24"/>
        </w:rPr>
        <w:t>update circulated in advance</w:t>
      </w:r>
    </w:p>
    <w:p w14:paraId="04B40598" w14:textId="5CE39095" w:rsidR="00BB2AFA" w:rsidRDefault="00BB2AFA" w:rsidP="00BB2AFA">
      <w:pPr>
        <w:pStyle w:val="ListParagraph"/>
        <w:numPr>
          <w:ilvl w:val="1"/>
          <w:numId w:val="6"/>
        </w:numPr>
        <w:tabs>
          <w:tab w:val="right" w:pos="8789"/>
        </w:tabs>
        <w:rPr>
          <w:rFonts w:ascii="Arial" w:hAnsi="Arial" w:cs="Arial"/>
          <w:sz w:val="24"/>
          <w:szCs w:val="24"/>
        </w:rPr>
      </w:pPr>
      <w:r w:rsidRPr="006669AF">
        <w:rPr>
          <w:rFonts w:ascii="Arial" w:hAnsi="Arial" w:cs="Arial"/>
          <w:b/>
          <w:bCs/>
          <w:sz w:val="24"/>
          <w:szCs w:val="24"/>
        </w:rPr>
        <w:t>Safeguarding</w:t>
      </w:r>
      <w:r>
        <w:rPr>
          <w:rFonts w:ascii="Arial" w:hAnsi="Arial" w:cs="Arial"/>
          <w:sz w:val="24"/>
          <w:szCs w:val="24"/>
        </w:rPr>
        <w:t xml:space="preserve"> (PG) </w:t>
      </w:r>
      <w:r w:rsidR="0051070F">
        <w:rPr>
          <w:rFonts w:ascii="Arial" w:hAnsi="Arial" w:cs="Arial"/>
          <w:sz w:val="24"/>
          <w:szCs w:val="24"/>
        </w:rPr>
        <w:t xml:space="preserve">we are required to </w:t>
      </w:r>
      <w:r w:rsidR="00080842">
        <w:rPr>
          <w:rFonts w:ascii="Arial" w:hAnsi="Arial" w:cs="Arial"/>
          <w:sz w:val="24"/>
          <w:szCs w:val="24"/>
        </w:rPr>
        <w:t>keep</w:t>
      </w:r>
      <w:r w:rsidR="0051070F">
        <w:rPr>
          <w:rFonts w:ascii="Arial" w:hAnsi="Arial" w:cs="Arial"/>
          <w:sz w:val="24"/>
          <w:szCs w:val="24"/>
        </w:rPr>
        <w:t xml:space="preserve"> more records about our volunteers and so there will be some changes coming. Currently the SG committee is looking at this. </w:t>
      </w:r>
      <w:r w:rsidR="0051070F">
        <w:rPr>
          <w:rFonts w:ascii="Arial" w:hAnsi="Arial" w:cs="Arial"/>
          <w:sz w:val="24"/>
          <w:szCs w:val="24"/>
        </w:rPr>
        <w:br/>
        <w:t>There has been a safeguarding issue, a process was followed and the issue is resolved.</w:t>
      </w:r>
    </w:p>
    <w:p w14:paraId="06D32D2E" w14:textId="2156A17B" w:rsidR="00BB2AFA" w:rsidRDefault="00BB2AFA" w:rsidP="00BB2AFA">
      <w:pPr>
        <w:pStyle w:val="ListParagraph"/>
        <w:numPr>
          <w:ilvl w:val="1"/>
          <w:numId w:val="6"/>
        </w:numPr>
        <w:tabs>
          <w:tab w:val="right" w:pos="8789"/>
        </w:tabs>
        <w:rPr>
          <w:rFonts w:ascii="Arial" w:hAnsi="Arial" w:cs="Arial"/>
          <w:sz w:val="24"/>
          <w:szCs w:val="24"/>
        </w:rPr>
      </w:pPr>
      <w:r w:rsidRPr="006669AF">
        <w:rPr>
          <w:rFonts w:ascii="Arial" w:hAnsi="Arial" w:cs="Arial"/>
          <w:b/>
          <w:bCs/>
          <w:sz w:val="24"/>
          <w:szCs w:val="24"/>
        </w:rPr>
        <w:t>Fabric</w:t>
      </w:r>
      <w:r>
        <w:rPr>
          <w:rFonts w:ascii="Arial" w:hAnsi="Arial" w:cs="Arial"/>
          <w:b/>
          <w:bCs/>
          <w:sz w:val="24"/>
          <w:szCs w:val="24"/>
        </w:rPr>
        <w:t xml:space="preserve"> </w:t>
      </w:r>
      <w:r w:rsidRPr="00755035">
        <w:rPr>
          <w:rFonts w:ascii="Arial" w:hAnsi="Arial" w:cs="Arial"/>
          <w:sz w:val="24"/>
          <w:szCs w:val="24"/>
        </w:rPr>
        <w:t>(CW)</w:t>
      </w:r>
      <w:r>
        <w:rPr>
          <w:rFonts w:ascii="Arial" w:hAnsi="Arial" w:cs="Arial"/>
          <w:sz w:val="24"/>
          <w:szCs w:val="24"/>
        </w:rPr>
        <w:t xml:space="preserve"> </w:t>
      </w:r>
      <w:r w:rsidR="0051070F">
        <w:rPr>
          <w:rFonts w:ascii="Arial" w:hAnsi="Arial" w:cs="Arial"/>
          <w:sz w:val="24"/>
          <w:szCs w:val="24"/>
        </w:rPr>
        <w:t>recent issues with trees have been resolved.</w:t>
      </w:r>
    </w:p>
    <w:p w14:paraId="78202EFE" w14:textId="65B575BA" w:rsidR="0093436F" w:rsidRPr="00156B0B" w:rsidRDefault="00BB2AFA" w:rsidP="00BB2AFA">
      <w:pPr>
        <w:pStyle w:val="ListParagraph"/>
        <w:numPr>
          <w:ilvl w:val="1"/>
          <w:numId w:val="6"/>
        </w:numPr>
        <w:tabs>
          <w:tab w:val="right" w:pos="8789"/>
        </w:tabs>
        <w:rPr>
          <w:rFonts w:ascii="Arial" w:hAnsi="Arial" w:cs="Arial"/>
          <w:sz w:val="24"/>
          <w:szCs w:val="24"/>
        </w:rPr>
      </w:pPr>
      <w:r w:rsidRPr="00156B0B">
        <w:rPr>
          <w:rFonts w:ascii="Arial" w:hAnsi="Arial" w:cs="Arial"/>
          <w:b/>
          <w:bCs/>
          <w:sz w:val="24"/>
          <w:szCs w:val="24"/>
        </w:rPr>
        <w:t xml:space="preserve">Eco </w:t>
      </w:r>
      <w:r w:rsidRPr="00156B0B">
        <w:rPr>
          <w:rFonts w:ascii="Arial" w:hAnsi="Arial" w:cs="Arial"/>
          <w:sz w:val="24"/>
          <w:szCs w:val="24"/>
        </w:rPr>
        <w:t>(Ann C)</w:t>
      </w:r>
      <w:r w:rsidR="00156B0B" w:rsidRPr="00156B0B">
        <w:rPr>
          <w:rFonts w:ascii="Arial" w:hAnsi="Arial" w:cs="Arial"/>
          <w:sz w:val="24"/>
          <w:szCs w:val="24"/>
        </w:rPr>
        <w:t xml:space="preserve"> </w:t>
      </w:r>
      <w:r w:rsidR="0051070F">
        <w:rPr>
          <w:rFonts w:ascii="Arial" w:hAnsi="Arial" w:cs="Arial"/>
          <w:sz w:val="24"/>
          <w:szCs w:val="24"/>
        </w:rPr>
        <w:t>We have been awarded the silver eco award.</w:t>
      </w:r>
      <w:r w:rsidRPr="00156B0B">
        <w:rPr>
          <w:rFonts w:ascii="Arial" w:hAnsi="Arial" w:cs="Arial"/>
          <w:sz w:val="24"/>
          <w:szCs w:val="24"/>
        </w:rPr>
        <w:br/>
      </w:r>
      <w:r w:rsidR="00D977CA" w:rsidRPr="00156B0B">
        <w:rPr>
          <w:rFonts w:ascii="Arial" w:hAnsi="Arial" w:cs="Arial"/>
          <w:b/>
          <w:bCs/>
          <w:sz w:val="24"/>
          <w:szCs w:val="24"/>
        </w:rPr>
        <w:tab/>
      </w:r>
      <w:r w:rsidR="00A957CD" w:rsidRPr="00156B0B">
        <w:rPr>
          <w:rFonts w:ascii="Arial" w:hAnsi="Arial" w:cs="Arial"/>
          <w:b/>
          <w:bCs/>
          <w:sz w:val="24"/>
          <w:szCs w:val="24"/>
        </w:rPr>
        <w:tab/>
      </w:r>
      <w:r w:rsidR="00A957CD" w:rsidRPr="00156B0B">
        <w:rPr>
          <w:rFonts w:ascii="Arial" w:hAnsi="Arial" w:cs="Arial"/>
          <w:b/>
          <w:bCs/>
          <w:sz w:val="24"/>
          <w:szCs w:val="24"/>
        </w:rPr>
        <w:tab/>
      </w:r>
    </w:p>
    <w:p w14:paraId="69C3C359" w14:textId="348A689E" w:rsidR="0093436F" w:rsidRDefault="0093436F" w:rsidP="006F549A">
      <w:pPr>
        <w:pStyle w:val="ListParagraph"/>
        <w:numPr>
          <w:ilvl w:val="0"/>
          <w:numId w:val="6"/>
        </w:numPr>
        <w:tabs>
          <w:tab w:val="right" w:pos="8789"/>
        </w:tabs>
        <w:rPr>
          <w:rFonts w:ascii="Arial" w:hAnsi="Arial" w:cs="Arial"/>
          <w:b/>
          <w:bCs/>
          <w:sz w:val="24"/>
          <w:szCs w:val="24"/>
        </w:rPr>
      </w:pPr>
      <w:r>
        <w:rPr>
          <w:rFonts w:ascii="Arial" w:hAnsi="Arial" w:cs="Arial"/>
          <w:b/>
          <w:bCs/>
          <w:sz w:val="24"/>
          <w:szCs w:val="24"/>
        </w:rPr>
        <w:t>Update Reports</w:t>
      </w:r>
      <w:r w:rsidR="00D977CA">
        <w:rPr>
          <w:rFonts w:ascii="Arial" w:hAnsi="Arial" w:cs="Arial"/>
          <w:b/>
          <w:bCs/>
          <w:sz w:val="24"/>
          <w:szCs w:val="24"/>
        </w:rPr>
        <w:tab/>
      </w:r>
    </w:p>
    <w:p w14:paraId="1B230CA7" w14:textId="50BF557C" w:rsidR="0093436F" w:rsidRDefault="0093436F" w:rsidP="006F549A">
      <w:pPr>
        <w:pStyle w:val="ListParagraph"/>
        <w:numPr>
          <w:ilvl w:val="1"/>
          <w:numId w:val="6"/>
        </w:numPr>
        <w:tabs>
          <w:tab w:val="right" w:pos="8789"/>
        </w:tabs>
        <w:rPr>
          <w:rFonts w:ascii="Arial" w:hAnsi="Arial" w:cs="Arial"/>
          <w:sz w:val="24"/>
          <w:szCs w:val="24"/>
        </w:rPr>
      </w:pPr>
      <w:r w:rsidRPr="000921A3">
        <w:rPr>
          <w:rFonts w:ascii="Arial" w:hAnsi="Arial" w:cs="Arial"/>
          <w:sz w:val="24"/>
          <w:szCs w:val="24"/>
        </w:rPr>
        <w:lastRenderedPageBreak/>
        <w:t>Standing Committee</w:t>
      </w:r>
      <w:r w:rsidR="00F352B4">
        <w:rPr>
          <w:rFonts w:ascii="Arial" w:hAnsi="Arial" w:cs="Arial"/>
          <w:sz w:val="24"/>
          <w:szCs w:val="24"/>
        </w:rPr>
        <w:t xml:space="preserve"> </w:t>
      </w:r>
      <w:r w:rsidR="00EB7A6F">
        <w:rPr>
          <w:rFonts w:ascii="Arial" w:hAnsi="Arial" w:cs="Arial"/>
          <w:sz w:val="24"/>
          <w:szCs w:val="24"/>
        </w:rPr>
        <w:t>–</w:t>
      </w:r>
      <w:r w:rsidR="00F352B4">
        <w:rPr>
          <w:rFonts w:ascii="Arial" w:hAnsi="Arial" w:cs="Arial"/>
          <w:sz w:val="24"/>
          <w:szCs w:val="24"/>
        </w:rPr>
        <w:t xml:space="preserve"> </w:t>
      </w:r>
      <w:r w:rsidR="00EE7B17">
        <w:rPr>
          <w:rFonts w:ascii="Arial" w:hAnsi="Arial" w:cs="Arial"/>
          <w:sz w:val="24"/>
          <w:szCs w:val="24"/>
        </w:rPr>
        <w:t>minutes circulated in advance</w:t>
      </w:r>
      <w:r w:rsidR="00EB7A6F">
        <w:rPr>
          <w:rFonts w:ascii="Arial" w:hAnsi="Arial" w:cs="Arial"/>
          <w:sz w:val="24"/>
          <w:szCs w:val="24"/>
        </w:rPr>
        <w:t xml:space="preserve"> </w:t>
      </w:r>
    </w:p>
    <w:p w14:paraId="2DAEC6D5" w14:textId="21EF2978" w:rsidR="00BB2AFA" w:rsidRDefault="000921A3" w:rsidP="00BB2AFA">
      <w:pPr>
        <w:pStyle w:val="ListParagraph"/>
        <w:numPr>
          <w:ilvl w:val="1"/>
          <w:numId w:val="6"/>
        </w:numPr>
        <w:tabs>
          <w:tab w:val="right" w:pos="8789"/>
        </w:tabs>
        <w:rPr>
          <w:rFonts w:ascii="Arial" w:hAnsi="Arial" w:cs="Arial"/>
          <w:sz w:val="24"/>
          <w:szCs w:val="24"/>
        </w:rPr>
      </w:pPr>
      <w:r>
        <w:rPr>
          <w:rFonts w:ascii="Arial" w:hAnsi="Arial" w:cs="Arial"/>
          <w:sz w:val="24"/>
          <w:szCs w:val="24"/>
        </w:rPr>
        <w:t>Safeguarding report</w:t>
      </w:r>
      <w:r w:rsidR="00EC0296">
        <w:rPr>
          <w:rFonts w:ascii="Arial" w:hAnsi="Arial" w:cs="Arial"/>
          <w:sz w:val="24"/>
          <w:szCs w:val="24"/>
        </w:rPr>
        <w:t xml:space="preserve"> </w:t>
      </w:r>
      <w:r w:rsidR="00EE7B17">
        <w:rPr>
          <w:rFonts w:ascii="Arial" w:hAnsi="Arial" w:cs="Arial"/>
          <w:sz w:val="24"/>
          <w:szCs w:val="24"/>
        </w:rPr>
        <w:t>(as above)</w:t>
      </w:r>
    </w:p>
    <w:p w14:paraId="24B1B237" w14:textId="67327114" w:rsidR="000921A3" w:rsidRDefault="000921A3"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Health and Safety</w:t>
      </w:r>
      <w:r w:rsidR="00096BA9">
        <w:rPr>
          <w:rFonts w:ascii="Arial" w:hAnsi="Arial" w:cs="Arial"/>
          <w:sz w:val="24"/>
          <w:szCs w:val="24"/>
        </w:rPr>
        <w:t xml:space="preserve"> </w:t>
      </w:r>
      <w:r w:rsidR="00CB41BC">
        <w:rPr>
          <w:rFonts w:ascii="Arial" w:hAnsi="Arial" w:cs="Arial"/>
          <w:sz w:val="24"/>
          <w:szCs w:val="24"/>
        </w:rPr>
        <w:t>– TM has a new contact number. Risk assessments were completed</w:t>
      </w:r>
      <w:r w:rsidR="00080842">
        <w:rPr>
          <w:rFonts w:ascii="Arial" w:hAnsi="Arial" w:cs="Arial"/>
          <w:sz w:val="24"/>
          <w:szCs w:val="24"/>
        </w:rPr>
        <w:t xml:space="preserve"> and now s</w:t>
      </w:r>
      <w:r w:rsidR="00CB41BC">
        <w:rPr>
          <w:rFonts w:ascii="Arial" w:hAnsi="Arial" w:cs="Arial"/>
          <w:sz w:val="24"/>
          <w:szCs w:val="24"/>
        </w:rPr>
        <w:t>he has a phone with a lone working app which she must carry at all times, for her safety.</w:t>
      </w:r>
    </w:p>
    <w:p w14:paraId="05D5D91E" w14:textId="0588AC6C" w:rsidR="000921A3" w:rsidRDefault="000921A3"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Deanery Synod</w:t>
      </w:r>
      <w:r w:rsidR="004B09B8">
        <w:rPr>
          <w:rFonts w:ascii="Arial" w:hAnsi="Arial" w:cs="Arial"/>
          <w:sz w:val="24"/>
          <w:szCs w:val="24"/>
        </w:rPr>
        <w:t xml:space="preserve"> </w:t>
      </w:r>
      <w:r w:rsidR="0051070F">
        <w:rPr>
          <w:rFonts w:ascii="Arial" w:hAnsi="Arial" w:cs="Arial"/>
          <w:sz w:val="24"/>
          <w:szCs w:val="24"/>
        </w:rPr>
        <w:t>– The deanery development plan was discussed at the last meeting.</w:t>
      </w:r>
      <w:r w:rsidR="004B09B8">
        <w:rPr>
          <w:rFonts w:ascii="Arial" w:hAnsi="Arial" w:cs="Arial"/>
          <w:sz w:val="24"/>
          <w:szCs w:val="24"/>
        </w:rPr>
        <w:br/>
      </w:r>
    </w:p>
    <w:p w14:paraId="75DA8C2D" w14:textId="376AC35F" w:rsidR="000921A3" w:rsidRDefault="000921A3" w:rsidP="006F549A">
      <w:pPr>
        <w:pStyle w:val="ListParagraph"/>
        <w:numPr>
          <w:ilvl w:val="0"/>
          <w:numId w:val="6"/>
        </w:numPr>
        <w:tabs>
          <w:tab w:val="right" w:pos="8789"/>
        </w:tabs>
        <w:rPr>
          <w:rFonts w:ascii="Arial" w:hAnsi="Arial" w:cs="Arial"/>
          <w:b/>
          <w:bCs/>
          <w:sz w:val="24"/>
          <w:szCs w:val="24"/>
        </w:rPr>
      </w:pPr>
      <w:r w:rsidRPr="000921A3">
        <w:rPr>
          <w:rFonts w:ascii="Arial" w:hAnsi="Arial" w:cs="Arial"/>
          <w:b/>
          <w:bCs/>
          <w:sz w:val="24"/>
          <w:szCs w:val="24"/>
        </w:rPr>
        <w:t>Administrative Business</w:t>
      </w:r>
      <w:r w:rsidR="00D977CA">
        <w:rPr>
          <w:rFonts w:ascii="Arial" w:hAnsi="Arial" w:cs="Arial"/>
          <w:b/>
          <w:bCs/>
          <w:sz w:val="24"/>
          <w:szCs w:val="24"/>
        </w:rPr>
        <w:tab/>
      </w:r>
    </w:p>
    <w:p w14:paraId="664AA189" w14:textId="4D233A4C" w:rsidR="000921A3" w:rsidRDefault="000921A3" w:rsidP="006F549A">
      <w:pPr>
        <w:pStyle w:val="ListParagraph"/>
        <w:numPr>
          <w:ilvl w:val="1"/>
          <w:numId w:val="6"/>
        </w:numPr>
        <w:tabs>
          <w:tab w:val="right" w:pos="8789"/>
        </w:tabs>
        <w:rPr>
          <w:rFonts w:ascii="Arial" w:hAnsi="Arial" w:cs="Arial"/>
          <w:sz w:val="24"/>
          <w:szCs w:val="24"/>
        </w:rPr>
      </w:pPr>
      <w:r w:rsidRPr="000921A3">
        <w:rPr>
          <w:rFonts w:ascii="Arial" w:hAnsi="Arial" w:cs="Arial"/>
          <w:sz w:val="24"/>
          <w:szCs w:val="24"/>
        </w:rPr>
        <w:t>Cor</w:t>
      </w:r>
      <w:r>
        <w:rPr>
          <w:rFonts w:ascii="Arial" w:hAnsi="Arial" w:cs="Arial"/>
          <w:sz w:val="24"/>
          <w:szCs w:val="24"/>
        </w:rPr>
        <w:t>r</w:t>
      </w:r>
      <w:r w:rsidRPr="000921A3">
        <w:rPr>
          <w:rFonts w:ascii="Arial" w:hAnsi="Arial" w:cs="Arial"/>
          <w:sz w:val="24"/>
          <w:szCs w:val="24"/>
        </w:rPr>
        <w:t>espondence</w:t>
      </w:r>
      <w:r w:rsidR="001048E9">
        <w:rPr>
          <w:rFonts w:ascii="Arial" w:hAnsi="Arial" w:cs="Arial"/>
          <w:sz w:val="24"/>
          <w:szCs w:val="24"/>
        </w:rPr>
        <w:t xml:space="preserve"> - none</w:t>
      </w:r>
    </w:p>
    <w:p w14:paraId="2F89CB0B" w14:textId="3054897E" w:rsidR="000921A3" w:rsidRDefault="000921A3"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Alterations to the Electoral Roll</w:t>
      </w:r>
      <w:r w:rsidR="007B1E30">
        <w:rPr>
          <w:rFonts w:ascii="Arial" w:hAnsi="Arial" w:cs="Arial"/>
          <w:sz w:val="24"/>
          <w:szCs w:val="24"/>
        </w:rPr>
        <w:t xml:space="preserve"> - none</w:t>
      </w:r>
    </w:p>
    <w:p w14:paraId="62416CC6" w14:textId="116D6B0C" w:rsidR="000921A3" w:rsidRDefault="000921A3"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Late Items (as agreed with the chair before the meeting)</w:t>
      </w:r>
      <w:r w:rsidR="007B1E30">
        <w:rPr>
          <w:rFonts w:ascii="Arial" w:hAnsi="Arial" w:cs="Arial"/>
          <w:sz w:val="24"/>
          <w:szCs w:val="24"/>
        </w:rPr>
        <w:t xml:space="preserve"> </w:t>
      </w:r>
    </w:p>
    <w:p w14:paraId="26D8E906" w14:textId="77777777" w:rsidR="00CB41BC" w:rsidRDefault="00467226" w:rsidP="00467226">
      <w:pPr>
        <w:pStyle w:val="ListParagraph"/>
        <w:numPr>
          <w:ilvl w:val="2"/>
          <w:numId w:val="6"/>
        </w:numPr>
        <w:tabs>
          <w:tab w:val="right" w:pos="8789"/>
        </w:tabs>
        <w:rPr>
          <w:rFonts w:ascii="Arial" w:hAnsi="Arial" w:cs="Arial"/>
          <w:sz w:val="24"/>
          <w:szCs w:val="24"/>
        </w:rPr>
      </w:pPr>
      <w:r>
        <w:rPr>
          <w:rFonts w:ascii="Arial" w:hAnsi="Arial" w:cs="Arial"/>
          <w:sz w:val="24"/>
          <w:szCs w:val="24"/>
        </w:rPr>
        <w:t>Authorisation of chalice assistants (RB)</w:t>
      </w:r>
      <w:r w:rsidR="00CB41BC">
        <w:rPr>
          <w:rFonts w:ascii="Arial" w:hAnsi="Arial" w:cs="Arial"/>
          <w:sz w:val="24"/>
          <w:szCs w:val="24"/>
        </w:rPr>
        <w:t xml:space="preserve"> – Peter Brown, Pam Taylor, Valerie Farthing and Christine Willoughby were all approved. Proposed by CN seconded by LB</w:t>
      </w:r>
    </w:p>
    <w:p w14:paraId="59EE183E" w14:textId="5F9A3639" w:rsidR="00467226" w:rsidRDefault="00CB41BC" w:rsidP="00467226">
      <w:pPr>
        <w:pStyle w:val="ListParagraph"/>
        <w:numPr>
          <w:ilvl w:val="2"/>
          <w:numId w:val="6"/>
        </w:numPr>
        <w:tabs>
          <w:tab w:val="right" w:pos="8789"/>
        </w:tabs>
        <w:rPr>
          <w:rFonts w:ascii="Arial" w:hAnsi="Arial" w:cs="Arial"/>
          <w:sz w:val="24"/>
          <w:szCs w:val="24"/>
        </w:rPr>
      </w:pPr>
      <w:r>
        <w:rPr>
          <w:rFonts w:ascii="Arial" w:hAnsi="Arial" w:cs="Arial"/>
          <w:sz w:val="24"/>
          <w:szCs w:val="24"/>
        </w:rPr>
        <w:t>RP mentioned that some paint has gone missing from the Art Group</w:t>
      </w:r>
    </w:p>
    <w:p w14:paraId="165509AD" w14:textId="43FF4B48" w:rsidR="00ED67FD" w:rsidRDefault="000921A3" w:rsidP="006F549A">
      <w:pPr>
        <w:pStyle w:val="ListParagraph"/>
        <w:numPr>
          <w:ilvl w:val="1"/>
          <w:numId w:val="6"/>
        </w:numPr>
        <w:tabs>
          <w:tab w:val="right" w:pos="8789"/>
        </w:tabs>
        <w:rPr>
          <w:rFonts w:ascii="Arial" w:hAnsi="Arial" w:cs="Arial"/>
          <w:sz w:val="24"/>
          <w:szCs w:val="24"/>
        </w:rPr>
      </w:pPr>
      <w:r>
        <w:rPr>
          <w:rFonts w:ascii="Arial" w:hAnsi="Arial" w:cs="Arial"/>
          <w:sz w:val="24"/>
          <w:szCs w:val="24"/>
        </w:rPr>
        <w:t>Date of next meeting</w:t>
      </w:r>
      <w:r w:rsidR="007B1E30">
        <w:rPr>
          <w:rFonts w:ascii="Arial" w:hAnsi="Arial" w:cs="Arial"/>
          <w:sz w:val="24"/>
          <w:szCs w:val="24"/>
        </w:rPr>
        <w:t xml:space="preserve"> – 2</w:t>
      </w:r>
      <w:r w:rsidR="00501461">
        <w:rPr>
          <w:rFonts w:ascii="Arial" w:hAnsi="Arial" w:cs="Arial"/>
          <w:sz w:val="24"/>
          <w:szCs w:val="24"/>
        </w:rPr>
        <w:t>4</w:t>
      </w:r>
      <w:r w:rsidR="007B1E30">
        <w:rPr>
          <w:rFonts w:ascii="Arial" w:hAnsi="Arial" w:cs="Arial"/>
          <w:sz w:val="24"/>
          <w:szCs w:val="24"/>
        </w:rPr>
        <w:t>/6/2</w:t>
      </w:r>
      <w:r w:rsidR="00501461">
        <w:rPr>
          <w:rFonts w:ascii="Arial" w:hAnsi="Arial" w:cs="Arial"/>
          <w:sz w:val="24"/>
          <w:szCs w:val="24"/>
        </w:rPr>
        <w:t>6</w:t>
      </w:r>
    </w:p>
    <w:p w14:paraId="543116C2" w14:textId="4F5509E5" w:rsidR="000921A3" w:rsidRDefault="00ED67FD" w:rsidP="006F549A">
      <w:pPr>
        <w:pStyle w:val="ListParagraph"/>
        <w:numPr>
          <w:ilvl w:val="1"/>
          <w:numId w:val="6"/>
        </w:numPr>
        <w:tabs>
          <w:tab w:val="right" w:pos="8789"/>
        </w:tabs>
        <w:rPr>
          <w:rFonts w:ascii="Arial" w:hAnsi="Arial" w:cs="Arial"/>
          <w:sz w:val="24"/>
          <w:szCs w:val="24"/>
        </w:rPr>
      </w:pPr>
      <w:r w:rsidRPr="005F7EA4">
        <w:rPr>
          <w:rFonts w:ascii="Arial" w:hAnsi="Arial" w:cs="Arial"/>
          <w:sz w:val="24"/>
          <w:szCs w:val="24"/>
        </w:rPr>
        <w:t>Next steps</w:t>
      </w:r>
      <w:r w:rsidR="00000D8E" w:rsidRPr="005F7EA4">
        <w:rPr>
          <w:rFonts w:ascii="Arial" w:hAnsi="Arial" w:cs="Arial"/>
          <w:sz w:val="24"/>
          <w:szCs w:val="24"/>
        </w:rPr>
        <w:t xml:space="preserve"> </w:t>
      </w:r>
      <w:r w:rsidR="007B1E30">
        <w:rPr>
          <w:rFonts w:ascii="Arial" w:hAnsi="Arial" w:cs="Arial"/>
          <w:sz w:val="24"/>
          <w:szCs w:val="24"/>
        </w:rPr>
        <w:t>summarised in the table below.</w:t>
      </w:r>
      <w:r w:rsidR="00A957CD">
        <w:rPr>
          <w:rFonts w:ascii="Arial" w:hAnsi="Arial" w:cs="Arial"/>
          <w:sz w:val="24"/>
          <w:szCs w:val="24"/>
        </w:rPr>
        <w:br/>
      </w:r>
      <w:r w:rsidR="000921A3">
        <w:rPr>
          <w:rFonts w:ascii="Arial" w:hAnsi="Arial" w:cs="Arial"/>
          <w:sz w:val="24"/>
          <w:szCs w:val="24"/>
        </w:rPr>
        <w:br/>
      </w:r>
    </w:p>
    <w:p w14:paraId="4614881E" w14:textId="0C69785A" w:rsidR="00E04974" w:rsidRDefault="000921A3" w:rsidP="006F549A">
      <w:pPr>
        <w:pStyle w:val="ListParagraph"/>
        <w:numPr>
          <w:ilvl w:val="0"/>
          <w:numId w:val="6"/>
        </w:numPr>
        <w:tabs>
          <w:tab w:val="right" w:pos="8789"/>
        </w:tabs>
        <w:rPr>
          <w:rFonts w:ascii="Arial" w:hAnsi="Arial" w:cs="Arial"/>
          <w:b/>
          <w:bCs/>
          <w:sz w:val="24"/>
          <w:szCs w:val="24"/>
        </w:rPr>
      </w:pPr>
      <w:r w:rsidRPr="000921A3">
        <w:rPr>
          <w:rFonts w:ascii="Arial" w:hAnsi="Arial" w:cs="Arial"/>
          <w:b/>
          <w:bCs/>
          <w:sz w:val="24"/>
          <w:szCs w:val="24"/>
        </w:rPr>
        <w:t>CLOSING PRAYERS</w:t>
      </w:r>
      <w:r w:rsidR="00D977CA">
        <w:rPr>
          <w:rFonts w:ascii="Arial" w:hAnsi="Arial" w:cs="Arial"/>
          <w:b/>
          <w:bCs/>
          <w:sz w:val="24"/>
          <w:szCs w:val="24"/>
        </w:rPr>
        <w:tab/>
      </w:r>
      <w:r w:rsidR="000A7EF0">
        <w:rPr>
          <w:rFonts w:ascii="Arial" w:hAnsi="Arial" w:cs="Arial"/>
          <w:b/>
          <w:bCs/>
          <w:sz w:val="24"/>
          <w:szCs w:val="24"/>
        </w:rPr>
        <w:br/>
      </w:r>
    </w:p>
    <w:p w14:paraId="2BB9CBA6" w14:textId="11C66943" w:rsidR="000A7EF0" w:rsidRDefault="007B1E30" w:rsidP="007B1E30">
      <w:pPr>
        <w:rPr>
          <w:rFonts w:ascii="Arial" w:hAnsi="Arial" w:cs="Arial"/>
          <w:b/>
          <w:bCs/>
          <w:sz w:val="24"/>
          <w:szCs w:val="24"/>
        </w:rPr>
      </w:pPr>
      <w:r>
        <w:rPr>
          <w:rFonts w:ascii="Arial" w:hAnsi="Arial" w:cs="Arial"/>
          <w:b/>
          <w:bCs/>
          <w:sz w:val="24"/>
          <w:szCs w:val="24"/>
        </w:rPr>
        <w:br w:type="page"/>
      </w:r>
    </w:p>
    <w:p w14:paraId="22B763F1" w14:textId="416635E1" w:rsidR="000A7EF0" w:rsidRPr="000A7EF0" w:rsidRDefault="000A7EF0" w:rsidP="000A7EF0">
      <w:pPr>
        <w:tabs>
          <w:tab w:val="right" w:pos="8789"/>
        </w:tabs>
        <w:rPr>
          <w:rFonts w:ascii="Arial" w:hAnsi="Arial" w:cs="Arial"/>
          <w:b/>
          <w:bCs/>
          <w:sz w:val="24"/>
          <w:szCs w:val="24"/>
        </w:rPr>
      </w:pPr>
      <w:r>
        <w:rPr>
          <w:rFonts w:ascii="Arial" w:hAnsi="Arial" w:cs="Arial"/>
          <w:b/>
          <w:bCs/>
          <w:sz w:val="24"/>
          <w:szCs w:val="24"/>
        </w:rPr>
        <w:lastRenderedPageBreak/>
        <w:t>NEXT STEPS</w:t>
      </w:r>
    </w:p>
    <w:tbl>
      <w:tblPr>
        <w:tblStyle w:val="TableGrid"/>
        <w:tblW w:w="0" w:type="auto"/>
        <w:tblLook w:val="04A0" w:firstRow="1" w:lastRow="0" w:firstColumn="1" w:lastColumn="0" w:noHBand="0" w:noVBand="1"/>
      </w:tblPr>
      <w:tblGrid>
        <w:gridCol w:w="1369"/>
        <w:gridCol w:w="4006"/>
        <w:gridCol w:w="1323"/>
        <w:gridCol w:w="1253"/>
        <w:gridCol w:w="1065"/>
      </w:tblGrid>
      <w:tr w:rsidR="000A7EF0" w14:paraId="7D396EC8" w14:textId="77777777" w:rsidTr="007B1E30">
        <w:tc>
          <w:tcPr>
            <w:tcW w:w="1400" w:type="dxa"/>
          </w:tcPr>
          <w:p w14:paraId="486BDB06" w14:textId="1E0CA40C" w:rsidR="000A7EF0" w:rsidRPr="007342EE" w:rsidRDefault="007342EE" w:rsidP="000A7EF0">
            <w:pPr>
              <w:tabs>
                <w:tab w:val="right" w:pos="8789"/>
              </w:tabs>
              <w:rPr>
                <w:rFonts w:ascii="Arial" w:hAnsi="Arial" w:cs="Arial"/>
                <w:b/>
                <w:bCs/>
                <w:sz w:val="24"/>
                <w:szCs w:val="24"/>
              </w:rPr>
            </w:pPr>
            <w:r w:rsidRPr="007342EE">
              <w:rPr>
                <w:rFonts w:ascii="Arial" w:hAnsi="Arial" w:cs="Arial"/>
                <w:b/>
                <w:bCs/>
                <w:sz w:val="24"/>
                <w:szCs w:val="24"/>
              </w:rPr>
              <w:t>Ref</w:t>
            </w:r>
          </w:p>
        </w:tc>
        <w:tc>
          <w:tcPr>
            <w:tcW w:w="4170" w:type="dxa"/>
          </w:tcPr>
          <w:p w14:paraId="6CBE42A7" w14:textId="511A4260" w:rsidR="000A7EF0" w:rsidRDefault="007342EE" w:rsidP="000A7EF0">
            <w:pPr>
              <w:tabs>
                <w:tab w:val="right" w:pos="8789"/>
              </w:tabs>
              <w:rPr>
                <w:rFonts w:ascii="Arial" w:hAnsi="Arial" w:cs="Arial"/>
                <w:b/>
                <w:bCs/>
                <w:sz w:val="24"/>
                <w:szCs w:val="24"/>
              </w:rPr>
            </w:pPr>
            <w:r>
              <w:rPr>
                <w:rFonts w:ascii="Arial" w:hAnsi="Arial" w:cs="Arial"/>
                <w:b/>
                <w:bCs/>
                <w:sz w:val="24"/>
                <w:szCs w:val="24"/>
              </w:rPr>
              <w:t>Action</w:t>
            </w:r>
          </w:p>
        </w:tc>
        <w:tc>
          <w:tcPr>
            <w:tcW w:w="1112" w:type="dxa"/>
          </w:tcPr>
          <w:p w14:paraId="5A0FF9D3" w14:textId="38741F46" w:rsidR="000A7EF0" w:rsidRDefault="007342EE" w:rsidP="000A7EF0">
            <w:pPr>
              <w:tabs>
                <w:tab w:val="right" w:pos="8789"/>
              </w:tabs>
              <w:rPr>
                <w:rFonts w:ascii="Arial" w:hAnsi="Arial" w:cs="Arial"/>
                <w:b/>
                <w:bCs/>
                <w:sz w:val="24"/>
                <w:szCs w:val="24"/>
              </w:rPr>
            </w:pPr>
            <w:r>
              <w:rPr>
                <w:rFonts w:ascii="Arial" w:hAnsi="Arial" w:cs="Arial"/>
                <w:b/>
                <w:bCs/>
                <w:sz w:val="24"/>
                <w:szCs w:val="24"/>
              </w:rPr>
              <w:t>Who?</w:t>
            </w:r>
          </w:p>
        </w:tc>
        <w:tc>
          <w:tcPr>
            <w:tcW w:w="1262" w:type="dxa"/>
          </w:tcPr>
          <w:p w14:paraId="31F008EB" w14:textId="48E0B2E8" w:rsidR="000A7EF0" w:rsidRDefault="00547A49" w:rsidP="000A7EF0">
            <w:pPr>
              <w:tabs>
                <w:tab w:val="right" w:pos="8789"/>
              </w:tabs>
              <w:rPr>
                <w:rFonts w:ascii="Arial" w:hAnsi="Arial" w:cs="Arial"/>
                <w:b/>
                <w:bCs/>
                <w:sz w:val="24"/>
                <w:szCs w:val="24"/>
              </w:rPr>
            </w:pPr>
            <w:r>
              <w:rPr>
                <w:rFonts w:ascii="Arial" w:hAnsi="Arial" w:cs="Arial"/>
                <w:b/>
                <w:bCs/>
                <w:sz w:val="24"/>
                <w:szCs w:val="24"/>
              </w:rPr>
              <w:t>Before</w:t>
            </w:r>
            <w:r w:rsidR="007342EE">
              <w:rPr>
                <w:rFonts w:ascii="Arial" w:hAnsi="Arial" w:cs="Arial"/>
                <w:b/>
                <w:bCs/>
                <w:sz w:val="24"/>
                <w:szCs w:val="24"/>
              </w:rPr>
              <w:t>?</w:t>
            </w:r>
          </w:p>
        </w:tc>
        <w:tc>
          <w:tcPr>
            <w:tcW w:w="1072" w:type="dxa"/>
          </w:tcPr>
          <w:p w14:paraId="6092DD1C" w14:textId="10864E03" w:rsidR="000A7EF0" w:rsidRDefault="007342EE" w:rsidP="000A7EF0">
            <w:pPr>
              <w:tabs>
                <w:tab w:val="right" w:pos="8789"/>
              </w:tabs>
              <w:rPr>
                <w:rFonts w:ascii="Arial" w:hAnsi="Arial" w:cs="Arial"/>
                <w:b/>
                <w:bCs/>
                <w:sz w:val="24"/>
                <w:szCs w:val="24"/>
              </w:rPr>
            </w:pPr>
            <w:r>
              <w:rPr>
                <w:rFonts w:ascii="Arial" w:hAnsi="Arial" w:cs="Arial"/>
                <w:b/>
                <w:bCs/>
                <w:sz w:val="24"/>
                <w:szCs w:val="24"/>
              </w:rPr>
              <w:t>Done?</w:t>
            </w:r>
          </w:p>
        </w:tc>
      </w:tr>
      <w:tr w:rsidR="00510340" w14:paraId="7B31A968" w14:textId="77777777" w:rsidTr="007B1E30">
        <w:tc>
          <w:tcPr>
            <w:tcW w:w="1400" w:type="dxa"/>
          </w:tcPr>
          <w:p w14:paraId="1F5BF947" w14:textId="232D94F1" w:rsidR="00510340" w:rsidRPr="00510340" w:rsidRDefault="00080842" w:rsidP="00510340">
            <w:pPr>
              <w:tabs>
                <w:tab w:val="right" w:pos="8789"/>
              </w:tabs>
              <w:rPr>
                <w:rFonts w:ascii="Arial" w:hAnsi="Arial" w:cs="Arial"/>
                <w:sz w:val="24"/>
                <w:szCs w:val="24"/>
              </w:rPr>
            </w:pPr>
            <w:r>
              <w:rPr>
                <w:rFonts w:ascii="Arial" w:hAnsi="Arial" w:cs="Arial"/>
                <w:sz w:val="24"/>
                <w:szCs w:val="24"/>
              </w:rPr>
              <w:t>26.5.3</w:t>
            </w:r>
          </w:p>
        </w:tc>
        <w:tc>
          <w:tcPr>
            <w:tcW w:w="4170" w:type="dxa"/>
          </w:tcPr>
          <w:p w14:paraId="2676CDC5" w14:textId="4C7CE316" w:rsidR="00510340" w:rsidRPr="00547A49" w:rsidRDefault="00080842" w:rsidP="00510340">
            <w:pPr>
              <w:tabs>
                <w:tab w:val="right" w:pos="8789"/>
              </w:tabs>
              <w:rPr>
                <w:rFonts w:ascii="Arial" w:hAnsi="Arial" w:cs="Arial"/>
                <w:sz w:val="24"/>
                <w:szCs w:val="24"/>
              </w:rPr>
            </w:pPr>
            <w:r>
              <w:rPr>
                <w:rFonts w:ascii="Arial" w:hAnsi="Arial" w:cs="Arial"/>
                <w:sz w:val="24"/>
                <w:szCs w:val="24"/>
              </w:rPr>
              <w:t xml:space="preserve">To liaise with the </w:t>
            </w:r>
            <w:proofErr w:type="spellStart"/>
            <w:r>
              <w:rPr>
                <w:rFonts w:ascii="Arial" w:hAnsi="Arial" w:cs="Arial"/>
                <w:sz w:val="24"/>
                <w:szCs w:val="24"/>
              </w:rPr>
              <w:t>Ogilv</w:t>
            </w:r>
            <w:r w:rsidR="00BF75FD">
              <w:rPr>
                <w:rFonts w:ascii="Arial" w:hAnsi="Arial" w:cs="Arial"/>
                <w:sz w:val="24"/>
                <w:szCs w:val="24"/>
              </w:rPr>
              <w:t>ie</w:t>
            </w:r>
            <w:r>
              <w:rPr>
                <w:rFonts w:ascii="Arial" w:hAnsi="Arial" w:cs="Arial"/>
                <w:sz w:val="24"/>
                <w:szCs w:val="24"/>
              </w:rPr>
              <w:t>s</w:t>
            </w:r>
            <w:proofErr w:type="spellEnd"/>
            <w:r>
              <w:rPr>
                <w:rFonts w:ascii="Arial" w:hAnsi="Arial" w:cs="Arial"/>
                <w:sz w:val="24"/>
                <w:szCs w:val="24"/>
              </w:rPr>
              <w:t xml:space="preserve"> re trees</w:t>
            </w:r>
          </w:p>
        </w:tc>
        <w:tc>
          <w:tcPr>
            <w:tcW w:w="1112" w:type="dxa"/>
          </w:tcPr>
          <w:p w14:paraId="36C0C227" w14:textId="0B31DFD9" w:rsidR="00510340" w:rsidRPr="00AE3BC7" w:rsidRDefault="00080842" w:rsidP="00510340">
            <w:pPr>
              <w:tabs>
                <w:tab w:val="right" w:pos="8789"/>
              </w:tabs>
              <w:rPr>
                <w:rFonts w:ascii="Arial" w:hAnsi="Arial" w:cs="Arial"/>
                <w:sz w:val="24"/>
                <w:szCs w:val="24"/>
              </w:rPr>
            </w:pPr>
            <w:r>
              <w:rPr>
                <w:rFonts w:ascii="Arial" w:hAnsi="Arial" w:cs="Arial"/>
                <w:sz w:val="24"/>
                <w:szCs w:val="24"/>
              </w:rPr>
              <w:t>AS</w:t>
            </w:r>
          </w:p>
        </w:tc>
        <w:tc>
          <w:tcPr>
            <w:tcW w:w="1262" w:type="dxa"/>
          </w:tcPr>
          <w:p w14:paraId="1BE525DE" w14:textId="64B92481" w:rsidR="00510340" w:rsidRPr="00AE3BC7" w:rsidRDefault="00080842" w:rsidP="00510340">
            <w:pPr>
              <w:tabs>
                <w:tab w:val="right" w:pos="8789"/>
              </w:tabs>
              <w:rPr>
                <w:rFonts w:ascii="Arial" w:hAnsi="Arial" w:cs="Arial"/>
                <w:sz w:val="24"/>
                <w:szCs w:val="24"/>
              </w:rPr>
            </w:pPr>
            <w:r>
              <w:rPr>
                <w:rFonts w:ascii="Arial" w:hAnsi="Arial" w:cs="Arial"/>
                <w:sz w:val="24"/>
                <w:szCs w:val="24"/>
              </w:rPr>
              <w:t>24/6/26</w:t>
            </w:r>
          </w:p>
        </w:tc>
        <w:tc>
          <w:tcPr>
            <w:tcW w:w="1072" w:type="dxa"/>
          </w:tcPr>
          <w:p w14:paraId="40EA6501" w14:textId="33F7E1DF" w:rsidR="00510340" w:rsidRPr="00AE3BC7" w:rsidRDefault="00510340" w:rsidP="00510340">
            <w:pPr>
              <w:tabs>
                <w:tab w:val="right" w:pos="8789"/>
              </w:tabs>
              <w:rPr>
                <w:rFonts w:ascii="Arial" w:hAnsi="Arial" w:cs="Arial"/>
                <w:sz w:val="24"/>
                <w:szCs w:val="24"/>
              </w:rPr>
            </w:pPr>
          </w:p>
        </w:tc>
      </w:tr>
      <w:tr w:rsidR="00510340" w14:paraId="4320AB07" w14:textId="77777777" w:rsidTr="007B1E30">
        <w:tc>
          <w:tcPr>
            <w:tcW w:w="1400" w:type="dxa"/>
          </w:tcPr>
          <w:p w14:paraId="72521788" w14:textId="5476424B" w:rsidR="00510340" w:rsidRDefault="00080842" w:rsidP="00510340">
            <w:pPr>
              <w:tabs>
                <w:tab w:val="right" w:pos="8789"/>
              </w:tabs>
              <w:rPr>
                <w:rFonts w:ascii="Arial" w:hAnsi="Arial" w:cs="Arial"/>
                <w:sz w:val="24"/>
                <w:szCs w:val="24"/>
              </w:rPr>
            </w:pPr>
            <w:r>
              <w:rPr>
                <w:rFonts w:ascii="Arial" w:hAnsi="Arial" w:cs="Arial"/>
                <w:sz w:val="24"/>
                <w:szCs w:val="24"/>
              </w:rPr>
              <w:t>26.5.3</w:t>
            </w:r>
          </w:p>
        </w:tc>
        <w:tc>
          <w:tcPr>
            <w:tcW w:w="4170" w:type="dxa"/>
          </w:tcPr>
          <w:p w14:paraId="525DBA23" w14:textId="7C2AD609" w:rsidR="00510340" w:rsidRPr="00547A49" w:rsidRDefault="00080842" w:rsidP="00510340">
            <w:pPr>
              <w:tabs>
                <w:tab w:val="right" w:pos="8789"/>
              </w:tabs>
              <w:rPr>
                <w:rFonts w:ascii="Arial" w:hAnsi="Arial" w:cs="Arial"/>
                <w:sz w:val="24"/>
                <w:szCs w:val="24"/>
              </w:rPr>
            </w:pPr>
            <w:r>
              <w:rPr>
                <w:rFonts w:ascii="Arial" w:hAnsi="Arial" w:cs="Arial"/>
                <w:sz w:val="24"/>
                <w:szCs w:val="24"/>
              </w:rPr>
              <w:t>To discuss FM gift aid with NG</w:t>
            </w:r>
          </w:p>
        </w:tc>
        <w:tc>
          <w:tcPr>
            <w:tcW w:w="1112" w:type="dxa"/>
          </w:tcPr>
          <w:p w14:paraId="70BAA2C2" w14:textId="55B00B5C" w:rsidR="00510340" w:rsidRDefault="00080842" w:rsidP="00510340">
            <w:pPr>
              <w:tabs>
                <w:tab w:val="right" w:pos="8789"/>
              </w:tabs>
              <w:rPr>
                <w:rFonts w:ascii="Arial" w:hAnsi="Arial" w:cs="Arial"/>
                <w:sz w:val="24"/>
                <w:szCs w:val="24"/>
              </w:rPr>
            </w:pPr>
            <w:r>
              <w:rPr>
                <w:rFonts w:ascii="Arial" w:hAnsi="Arial" w:cs="Arial"/>
                <w:sz w:val="24"/>
                <w:szCs w:val="24"/>
              </w:rPr>
              <w:t>DC</w:t>
            </w:r>
          </w:p>
        </w:tc>
        <w:tc>
          <w:tcPr>
            <w:tcW w:w="1262" w:type="dxa"/>
          </w:tcPr>
          <w:p w14:paraId="4302E8B5" w14:textId="0DCE01F1" w:rsidR="00510340" w:rsidRPr="00AE3BC7" w:rsidRDefault="00080842" w:rsidP="00510340">
            <w:pPr>
              <w:tabs>
                <w:tab w:val="right" w:pos="8789"/>
              </w:tabs>
              <w:rPr>
                <w:rFonts w:ascii="Arial" w:hAnsi="Arial" w:cs="Arial"/>
                <w:sz w:val="24"/>
                <w:szCs w:val="24"/>
              </w:rPr>
            </w:pPr>
            <w:r>
              <w:rPr>
                <w:rFonts w:ascii="Arial" w:hAnsi="Arial" w:cs="Arial"/>
                <w:sz w:val="24"/>
                <w:szCs w:val="24"/>
              </w:rPr>
              <w:t>24/6/26</w:t>
            </w:r>
          </w:p>
        </w:tc>
        <w:tc>
          <w:tcPr>
            <w:tcW w:w="1072" w:type="dxa"/>
          </w:tcPr>
          <w:p w14:paraId="61A647E3" w14:textId="77777777" w:rsidR="00510340" w:rsidRPr="00AE3BC7" w:rsidRDefault="00510340" w:rsidP="00510340">
            <w:pPr>
              <w:tabs>
                <w:tab w:val="right" w:pos="8789"/>
              </w:tabs>
              <w:rPr>
                <w:rFonts w:ascii="Arial" w:hAnsi="Arial" w:cs="Arial"/>
                <w:sz w:val="24"/>
                <w:szCs w:val="24"/>
              </w:rPr>
            </w:pPr>
          </w:p>
        </w:tc>
      </w:tr>
      <w:tr w:rsidR="00510340" w14:paraId="207F3500" w14:textId="77777777" w:rsidTr="007B1E30">
        <w:tc>
          <w:tcPr>
            <w:tcW w:w="1400" w:type="dxa"/>
          </w:tcPr>
          <w:p w14:paraId="3B3CF703" w14:textId="40DCB22C" w:rsidR="00510340" w:rsidRPr="00AE3BC7" w:rsidRDefault="00080842" w:rsidP="00510340">
            <w:pPr>
              <w:tabs>
                <w:tab w:val="right" w:pos="8789"/>
              </w:tabs>
              <w:rPr>
                <w:rFonts w:ascii="Arial" w:hAnsi="Arial" w:cs="Arial"/>
                <w:sz w:val="24"/>
                <w:szCs w:val="24"/>
              </w:rPr>
            </w:pPr>
            <w:r>
              <w:rPr>
                <w:rFonts w:ascii="Arial" w:hAnsi="Arial" w:cs="Arial"/>
                <w:sz w:val="24"/>
                <w:szCs w:val="24"/>
              </w:rPr>
              <w:t>26.5.6</w:t>
            </w:r>
          </w:p>
        </w:tc>
        <w:tc>
          <w:tcPr>
            <w:tcW w:w="4170" w:type="dxa"/>
          </w:tcPr>
          <w:p w14:paraId="2CDD0E39" w14:textId="70FDA2F9" w:rsidR="00510340" w:rsidRPr="00810670" w:rsidRDefault="00080842" w:rsidP="00510340">
            <w:pPr>
              <w:tabs>
                <w:tab w:val="right" w:pos="8789"/>
              </w:tabs>
              <w:rPr>
                <w:rFonts w:ascii="Arial" w:hAnsi="Arial" w:cs="Arial"/>
                <w:sz w:val="24"/>
                <w:szCs w:val="24"/>
              </w:rPr>
            </w:pPr>
            <w:r>
              <w:rPr>
                <w:rFonts w:ascii="Arial" w:hAnsi="Arial" w:cs="Arial"/>
                <w:sz w:val="24"/>
                <w:szCs w:val="24"/>
              </w:rPr>
              <w:t>To complete staff appraisals</w:t>
            </w:r>
          </w:p>
        </w:tc>
        <w:tc>
          <w:tcPr>
            <w:tcW w:w="1112" w:type="dxa"/>
          </w:tcPr>
          <w:p w14:paraId="37777C45" w14:textId="1AC58951" w:rsidR="00510340" w:rsidRPr="00AE3BC7" w:rsidRDefault="00080842" w:rsidP="00510340">
            <w:pPr>
              <w:tabs>
                <w:tab w:val="right" w:pos="8789"/>
              </w:tabs>
              <w:rPr>
                <w:rFonts w:ascii="Arial" w:hAnsi="Arial" w:cs="Arial"/>
                <w:sz w:val="24"/>
                <w:szCs w:val="24"/>
              </w:rPr>
            </w:pPr>
            <w:r>
              <w:rPr>
                <w:rFonts w:ascii="Arial" w:hAnsi="Arial" w:cs="Arial"/>
                <w:sz w:val="24"/>
                <w:szCs w:val="24"/>
              </w:rPr>
              <w:t>FS/DC</w:t>
            </w:r>
          </w:p>
        </w:tc>
        <w:tc>
          <w:tcPr>
            <w:tcW w:w="1262" w:type="dxa"/>
          </w:tcPr>
          <w:p w14:paraId="7DE73B8E" w14:textId="6E333E19" w:rsidR="00510340" w:rsidRPr="00AE3BC7" w:rsidRDefault="00080842" w:rsidP="00510340">
            <w:pPr>
              <w:tabs>
                <w:tab w:val="right" w:pos="8789"/>
              </w:tabs>
              <w:rPr>
                <w:rFonts w:ascii="Arial" w:hAnsi="Arial" w:cs="Arial"/>
                <w:sz w:val="24"/>
                <w:szCs w:val="24"/>
              </w:rPr>
            </w:pPr>
            <w:r>
              <w:rPr>
                <w:rFonts w:ascii="Arial" w:hAnsi="Arial" w:cs="Arial"/>
                <w:sz w:val="24"/>
                <w:szCs w:val="24"/>
              </w:rPr>
              <w:t>24/6/26</w:t>
            </w:r>
          </w:p>
        </w:tc>
        <w:tc>
          <w:tcPr>
            <w:tcW w:w="1072" w:type="dxa"/>
          </w:tcPr>
          <w:p w14:paraId="2AE4A448" w14:textId="77777777" w:rsidR="00510340" w:rsidRPr="00AE3BC7" w:rsidRDefault="00510340" w:rsidP="00510340">
            <w:pPr>
              <w:tabs>
                <w:tab w:val="right" w:pos="8789"/>
              </w:tabs>
              <w:rPr>
                <w:rFonts w:ascii="Arial" w:hAnsi="Arial" w:cs="Arial"/>
                <w:sz w:val="24"/>
                <w:szCs w:val="24"/>
              </w:rPr>
            </w:pPr>
          </w:p>
        </w:tc>
      </w:tr>
      <w:tr w:rsidR="00510340" w14:paraId="45FE89D7" w14:textId="77777777" w:rsidTr="007B1E30">
        <w:tc>
          <w:tcPr>
            <w:tcW w:w="1400" w:type="dxa"/>
          </w:tcPr>
          <w:p w14:paraId="4B21087B" w14:textId="751BB641" w:rsidR="00510340" w:rsidRPr="00AE3BC7" w:rsidRDefault="00080842" w:rsidP="00510340">
            <w:pPr>
              <w:tabs>
                <w:tab w:val="right" w:pos="8789"/>
              </w:tabs>
              <w:rPr>
                <w:rFonts w:ascii="Arial" w:hAnsi="Arial" w:cs="Arial"/>
                <w:sz w:val="24"/>
                <w:szCs w:val="24"/>
              </w:rPr>
            </w:pPr>
            <w:r>
              <w:rPr>
                <w:rFonts w:ascii="Arial" w:hAnsi="Arial" w:cs="Arial"/>
                <w:sz w:val="24"/>
                <w:szCs w:val="24"/>
              </w:rPr>
              <w:t>26.5.7</w:t>
            </w:r>
          </w:p>
        </w:tc>
        <w:tc>
          <w:tcPr>
            <w:tcW w:w="4170" w:type="dxa"/>
          </w:tcPr>
          <w:p w14:paraId="4D4F3B76" w14:textId="0086E4C0" w:rsidR="00510340" w:rsidRPr="00810670" w:rsidRDefault="00080842" w:rsidP="00510340">
            <w:pPr>
              <w:tabs>
                <w:tab w:val="right" w:pos="8789"/>
              </w:tabs>
              <w:rPr>
                <w:rFonts w:ascii="Arial" w:hAnsi="Arial" w:cs="Arial"/>
                <w:sz w:val="24"/>
                <w:szCs w:val="24"/>
              </w:rPr>
            </w:pPr>
            <w:r>
              <w:rPr>
                <w:rFonts w:ascii="Arial" w:hAnsi="Arial" w:cs="Arial"/>
                <w:sz w:val="24"/>
                <w:szCs w:val="24"/>
              </w:rPr>
              <w:t>To meet with Archdeacon</w:t>
            </w:r>
          </w:p>
        </w:tc>
        <w:tc>
          <w:tcPr>
            <w:tcW w:w="1112" w:type="dxa"/>
          </w:tcPr>
          <w:p w14:paraId="73A90378" w14:textId="3DA9F81F" w:rsidR="00510340" w:rsidRPr="00AE3BC7" w:rsidRDefault="00080842" w:rsidP="00510340">
            <w:pPr>
              <w:tabs>
                <w:tab w:val="right" w:pos="8789"/>
              </w:tabs>
              <w:rPr>
                <w:rFonts w:ascii="Arial" w:hAnsi="Arial" w:cs="Arial"/>
                <w:sz w:val="24"/>
                <w:szCs w:val="24"/>
              </w:rPr>
            </w:pPr>
            <w:r>
              <w:rPr>
                <w:rFonts w:ascii="Arial" w:hAnsi="Arial" w:cs="Arial"/>
                <w:sz w:val="24"/>
                <w:szCs w:val="24"/>
              </w:rPr>
              <w:t>AS</w:t>
            </w:r>
          </w:p>
        </w:tc>
        <w:tc>
          <w:tcPr>
            <w:tcW w:w="1262" w:type="dxa"/>
          </w:tcPr>
          <w:p w14:paraId="35F6F81F" w14:textId="0B603FE0" w:rsidR="00510340" w:rsidRPr="00AE3BC7" w:rsidRDefault="00080842" w:rsidP="00510340">
            <w:pPr>
              <w:tabs>
                <w:tab w:val="right" w:pos="8789"/>
              </w:tabs>
              <w:rPr>
                <w:rFonts w:ascii="Arial" w:hAnsi="Arial" w:cs="Arial"/>
                <w:sz w:val="24"/>
                <w:szCs w:val="24"/>
              </w:rPr>
            </w:pPr>
            <w:r>
              <w:rPr>
                <w:rFonts w:ascii="Arial" w:hAnsi="Arial" w:cs="Arial"/>
                <w:sz w:val="24"/>
                <w:szCs w:val="24"/>
              </w:rPr>
              <w:t>24/6/26</w:t>
            </w:r>
          </w:p>
        </w:tc>
        <w:tc>
          <w:tcPr>
            <w:tcW w:w="1072" w:type="dxa"/>
          </w:tcPr>
          <w:p w14:paraId="5E999BE5" w14:textId="1972E1AD" w:rsidR="00510340" w:rsidRPr="00AE3BC7" w:rsidRDefault="00510340" w:rsidP="00510340">
            <w:pPr>
              <w:tabs>
                <w:tab w:val="right" w:pos="8789"/>
              </w:tabs>
              <w:rPr>
                <w:rFonts w:ascii="Arial" w:hAnsi="Arial" w:cs="Arial"/>
                <w:sz w:val="24"/>
                <w:szCs w:val="24"/>
              </w:rPr>
            </w:pPr>
          </w:p>
        </w:tc>
      </w:tr>
      <w:tr w:rsidR="00510340" w14:paraId="7D15D39D" w14:textId="77777777" w:rsidTr="007B1E30">
        <w:tc>
          <w:tcPr>
            <w:tcW w:w="1400" w:type="dxa"/>
          </w:tcPr>
          <w:p w14:paraId="50FADB4A" w14:textId="00DA42FA" w:rsidR="00510340" w:rsidRPr="00AE3BC7" w:rsidRDefault="00080842" w:rsidP="00510340">
            <w:pPr>
              <w:tabs>
                <w:tab w:val="right" w:pos="8789"/>
              </w:tabs>
              <w:rPr>
                <w:rFonts w:ascii="Arial" w:hAnsi="Arial" w:cs="Arial"/>
                <w:sz w:val="24"/>
                <w:szCs w:val="24"/>
              </w:rPr>
            </w:pPr>
            <w:r>
              <w:rPr>
                <w:rFonts w:ascii="Arial" w:hAnsi="Arial" w:cs="Arial"/>
                <w:sz w:val="24"/>
                <w:szCs w:val="24"/>
              </w:rPr>
              <w:t>26.5.8</w:t>
            </w:r>
          </w:p>
        </w:tc>
        <w:tc>
          <w:tcPr>
            <w:tcW w:w="4170" w:type="dxa"/>
          </w:tcPr>
          <w:p w14:paraId="42BB8C16" w14:textId="70B1975A" w:rsidR="00510340" w:rsidRPr="00810670" w:rsidRDefault="00080842" w:rsidP="00510340">
            <w:pPr>
              <w:tabs>
                <w:tab w:val="right" w:pos="8789"/>
              </w:tabs>
              <w:rPr>
                <w:rFonts w:ascii="Arial" w:hAnsi="Arial" w:cs="Arial"/>
                <w:sz w:val="24"/>
                <w:szCs w:val="24"/>
              </w:rPr>
            </w:pPr>
            <w:r>
              <w:rPr>
                <w:rFonts w:ascii="Arial" w:hAnsi="Arial" w:cs="Arial"/>
                <w:sz w:val="24"/>
                <w:szCs w:val="24"/>
              </w:rPr>
              <w:t>To discuss identifying a fundraising champion</w:t>
            </w:r>
          </w:p>
        </w:tc>
        <w:tc>
          <w:tcPr>
            <w:tcW w:w="1112" w:type="dxa"/>
          </w:tcPr>
          <w:p w14:paraId="2FF9F88B" w14:textId="3592650A" w:rsidR="00510340" w:rsidRPr="00AE3BC7" w:rsidRDefault="00080842" w:rsidP="00510340">
            <w:pPr>
              <w:tabs>
                <w:tab w:val="right" w:pos="8789"/>
              </w:tabs>
              <w:rPr>
                <w:rFonts w:ascii="Arial" w:hAnsi="Arial" w:cs="Arial"/>
                <w:sz w:val="24"/>
                <w:szCs w:val="24"/>
              </w:rPr>
            </w:pPr>
            <w:r>
              <w:rPr>
                <w:rFonts w:ascii="Arial" w:hAnsi="Arial" w:cs="Arial"/>
                <w:sz w:val="24"/>
                <w:szCs w:val="24"/>
              </w:rPr>
              <w:t>Social committee</w:t>
            </w:r>
          </w:p>
        </w:tc>
        <w:tc>
          <w:tcPr>
            <w:tcW w:w="1262" w:type="dxa"/>
          </w:tcPr>
          <w:p w14:paraId="23C0AA17" w14:textId="46D22FA2" w:rsidR="00510340" w:rsidRPr="00AE3BC7" w:rsidRDefault="00080842" w:rsidP="00510340">
            <w:pPr>
              <w:tabs>
                <w:tab w:val="right" w:pos="8789"/>
              </w:tabs>
              <w:rPr>
                <w:rFonts w:ascii="Arial" w:hAnsi="Arial" w:cs="Arial"/>
                <w:sz w:val="24"/>
                <w:szCs w:val="24"/>
              </w:rPr>
            </w:pPr>
            <w:r>
              <w:rPr>
                <w:rFonts w:ascii="Arial" w:hAnsi="Arial" w:cs="Arial"/>
                <w:sz w:val="24"/>
                <w:szCs w:val="24"/>
              </w:rPr>
              <w:t>24/6/26</w:t>
            </w:r>
          </w:p>
        </w:tc>
        <w:tc>
          <w:tcPr>
            <w:tcW w:w="1072" w:type="dxa"/>
          </w:tcPr>
          <w:p w14:paraId="3149F3AC" w14:textId="77777777" w:rsidR="00510340" w:rsidRPr="00AE3BC7" w:rsidRDefault="00510340" w:rsidP="00510340">
            <w:pPr>
              <w:tabs>
                <w:tab w:val="right" w:pos="8789"/>
              </w:tabs>
              <w:rPr>
                <w:rFonts w:ascii="Arial" w:hAnsi="Arial" w:cs="Arial"/>
                <w:sz w:val="24"/>
                <w:szCs w:val="24"/>
              </w:rPr>
            </w:pPr>
          </w:p>
        </w:tc>
      </w:tr>
      <w:tr w:rsidR="00510340" w14:paraId="636EA8A7" w14:textId="77777777" w:rsidTr="007B1E30">
        <w:tc>
          <w:tcPr>
            <w:tcW w:w="1400" w:type="dxa"/>
          </w:tcPr>
          <w:p w14:paraId="089CAE4B" w14:textId="4D20361B" w:rsidR="00510340" w:rsidRPr="00AE3BC7" w:rsidRDefault="00510340" w:rsidP="00510340">
            <w:pPr>
              <w:tabs>
                <w:tab w:val="right" w:pos="8789"/>
              </w:tabs>
              <w:rPr>
                <w:rFonts w:ascii="Arial" w:hAnsi="Arial" w:cs="Arial"/>
                <w:sz w:val="24"/>
                <w:szCs w:val="24"/>
              </w:rPr>
            </w:pPr>
          </w:p>
        </w:tc>
        <w:tc>
          <w:tcPr>
            <w:tcW w:w="4170" w:type="dxa"/>
          </w:tcPr>
          <w:p w14:paraId="7DD72B37" w14:textId="26956A6A" w:rsidR="00510340" w:rsidRPr="005C78F1" w:rsidRDefault="00510340" w:rsidP="00510340">
            <w:pPr>
              <w:tabs>
                <w:tab w:val="right" w:pos="8789"/>
              </w:tabs>
              <w:rPr>
                <w:rFonts w:ascii="Arial" w:hAnsi="Arial" w:cs="Arial"/>
                <w:sz w:val="24"/>
                <w:szCs w:val="24"/>
              </w:rPr>
            </w:pPr>
          </w:p>
        </w:tc>
        <w:tc>
          <w:tcPr>
            <w:tcW w:w="1112" w:type="dxa"/>
          </w:tcPr>
          <w:p w14:paraId="42A1D11F" w14:textId="058A52C1" w:rsidR="00510340" w:rsidRPr="00AE3BC7" w:rsidRDefault="00510340" w:rsidP="00510340">
            <w:pPr>
              <w:tabs>
                <w:tab w:val="right" w:pos="8789"/>
              </w:tabs>
              <w:rPr>
                <w:rFonts w:ascii="Arial" w:hAnsi="Arial" w:cs="Arial"/>
                <w:sz w:val="24"/>
                <w:szCs w:val="24"/>
              </w:rPr>
            </w:pPr>
          </w:p>
        </w:tc>
        <w:tc>
          <w:tcPr>
            <w:tcW w:w="1262" w:type="dxa"/>
          </w:tcPr>
          <w:p w14:paraId="54E05AB7" w14:textId="06E7CC03" w:rsidR="00510340" w:rsidRPr="00AE3BC7" w:rsidRDefault="00510340" w:rsidP="00510340">
            <w:pPr>
              <w:tabs>
                <w:tab w:val="right" w:pos="8789"/>
              </w:tabs>
              <w:rPr>
                <w:rFonts w:ascii="Arial" w:hAnsi="Arial" w:cs="Arial"/>
                <w:sz w:val="24"/>
                <w:szCs w:val="24"/>
              </w:rPr>
            </w:pPr>
          </w:p>
        </w:tc>
        <w:tc>
          <w:tcPr>
            <w:tcW w:w="1072" w:type="dxa"/>
          </w:tcPr>
          <w:p w14:paraId="3E05111F" w14:textId="535CB4A8" w:rsidR="00510340" w:rsidRPr="00AE3BC7" w:rsidRDefault="00510340" w:rsidP="00510340">
            <w:pPr>
              <w:tabs>
                <w:tab w:val="right" w:pos="8789"/>
              </w:tabs>
              <w:rPr>
                <w:rFonts w:ascii="Arial" w:hAnsi="Arial" w:cs="Arial"/>
                <w:sz w:val="24"/>
                <w:szCs w:val="24"/>
              </w:rPr>
            </w:pPr>
          </w:p>
        </w:tc>
      </w:tr>
      <w:tr w:rsidR="00510340" w14:paraId="513E6FAE" w14:textId="77777777" w:rsidTr="007B1E30">
        <w:tc>
          <w:tcPr>
            <w:tcW w:w="1400" w:type="dxa"/>
          </w:tcPr>
          <w:p w14:paraId="2748F911" w14:textId="074079C6" w:rsidR="00510340" w:rsidRPr="00AE3BC7" w:rsidRDefault="00510340" w:rsidP="00510340">
            <w:pPr>
              <w:tabs>
                <w:tab w:val="right" w:pos="8789"/>
              </w:tabs>
              <w:rPr>
                <w:rFonts w:ascii="Arial" w:hAnsi="Arial" w:cs="Arial"/>
                <w:sz w:val="24"/>
                <w:szCs w:val="24"/>
              </w:rPr>
            </w:pPr>
          </w:p>
        </w:tc>
        <w:tc>
          <w:tcPr>
            <w:tcW w:w="4170" w:type="dxa"/>
          </w:tcPr>
          <w:p w14:paraId="3587D851" w14:textId="2D148509" w:rsidR="00510340" w:rsidRPr="00AF722D" w:rsidRDefault="00510340" w:rsidP="00510340">
            <w:pPr>
              <w:tabs>
                <w:tab w:val="right" w:pos="8789"/>
              </w:tabs>
              <w:rPr>
                <w:rFonts w:ascii="Arial" w:hAnsi="Arial" w:cs="Arial"/>
                <w:sz w:val="24"/>
                <w:szCs w:val="24"/>
              </w:rPr>
            </w:pPr>
          </w:p>
        </w:tc>
        <w:tc>
          <w:tcPr>
            <w:tcW w:w="1112" w:type="dxa"/>
          </w:tcPr>
          <w:p w14:paraId="37827EC8" w14:textId="1152B5C8" w:rsidR="00510340" w:rsidRPr="00AE3BC7" w:rsidRDefault="00510340" w:rsidP="00510340">
            <w:pPr>
              <w:tabs>
                <w:tab w:val="right" w:pos="8789"/>
              </w:tabs>
              <w:rPr>
                <w:rFonts w:ascii="Arial" w:hAnsi="Arial" w:cs="Arial"/>
                <w:sz w:val="24"/>
                <w:szCs w:val="24"/>
              </w:rPr>
            </w:pPr>
          </w:p>
        </w:tc>
        <w:tc>
          <w:tcPr>
            <w:tcW w:w="1262" w:type="dxa"/>
          </w:tcPr>
          <w:p w14:paraId="244692F4" w14:textId="67C87C3A" w:rsidR="00510340" w:rsidRPr="00AE3BC7" w:rsidRDefault="00510340" w:rsidP="00510340">
            <w:pPr>
              <w:tabs>
                <w:tab w:val="right" w:pos="8789"/>
              </w:tabs>
              <w:rPr>
                <w:rFonts w:ascii="Arial" w:hAnsi="Arial" w:cs="Arial"/>
                <w:sz w:val="24"/>
                <w:szCs w:val="24"/>
              </w:rPr>
            </w:pPr>
          </w:p>
        </w:tc>
        <w:tc>
          <w:tcPr>
            <w:tcW w:w="1072" w:type="dxa"/>
          </w:tcPr>
          <w:p w14:paraId="42805B61" w14:textId="77777777" w:rsidR="00510340" w:rsidRPr="00AE3BC7" w:rsidRDefault="00510340" w:rsidP="00510340">
            <w:pPr>
              <w:tabs>
                <w:tab w:val="right" w:pos="8789"/>
              </w:tabs>
              <w:rPr>
                <w:rFonts w:ascii="Arial" w:hAnsi="Arial" w:cs="Arial"/>
                <w:sz w:val="24"/>
                <w:szCs w:val="24"/>
              </w:rPr>
            </w:pPr>
          </w:p>
        </w:tc>
      </w:tr>
      <w:tr w:rsidR="00510340" w14:paraId="29686768" w14:textId="77777777" w:rsidTr="007B1E30">
        <w:tc>
          <w:tcPr>
            <w:tcW w:w="1400" w:type="dxa"/>
          </w:tcPr>
          <w:p w14:paraId="634F3F13" w14:textId="1FF354A3" w:rsidR="00510340" w:rsidRPr="00AE3BC7" w:rsidRDefault="00510340" w:rsidP="00510340">
            <w:pPr>
              <w:tabs>
                <w:tab w:val="right" w:pos="8789"/>
              </w:tabs>
              <w:rPr>
                <w:rFonts w:ascii="Arial" w:hAnsi="Arial" w:cs="Arial"/>
                <w:sz w:val="24"/>
                <w:szCs w:val="24"/>
              </w:rPr>
            </w:pPr>
          </w:p>
        </w:tc>
        <w:tc>
          <w:tcPr>
            <w:tcW w:w="4170" w:type="dxa"/>
          </w:tcPr>
          <w:p w14:paraId="7233A613" w14:textId="4D96742A" w:rsidR="00510340" w:rsidRPr="00AF722D" w:rsidRDefault="00510340" w:rsidP="00510340">
            <w:pPr>
              <w:tabs>
                <w:tab w:val="right" w:pos="8789"/>
              </w:tabs>
              <w:rPr>
                <w:rFonts w:ascii="Arial" w:hAnsi="Arial" w:cs="Arial"/>
                <w:sz w:val="24"/>
                <w:szCs w:val="24"/>
              </w:rPr>
            </w:pPr>
          </w:p>
        </w:tc>
        <w:tc>
          <w:tcPr>
            <w:tcW w:w="1112" w:type="dxa"/>
          </w:tcPr>
          <w:p w14:paraId="42770F81" w14:textId="53F3DDF2" w:rsidR="00510340" w:rsidRPr="00AE3BC7" w:rsidRDefault="00510340" w:rsidP="00510340">
            <w:pPr>
              <w:tabs>
                <w:tab w:val="right" w:pos="8789"/>
              </w:tabs>
              <w:rPr>
                <w:rFonts w:ascii="Arial" w:hAnsi="Arial" w:cs="Arial"/>
                <w:sz w:val="24"/>
                <w:szCs w:val="24"/>
              </w:rPr>
            </w:pPr>
          </w:p>
        </w:tc>
        <w:tc>
          <w:tcPr>
            <w:tcW w:w="1262" w:type="dxa"/>
          </w:tcPr>
          <w:p w14:paraId="6C9A9137" w14:textId="4F8C49B1" w:rsidR="00510340" w:rsidRPr="00AE3BC7" w:rsidRDefault="00510340" w:rsidP="00510340">
            <w:pPr>
              <w:tabs>
                <w:tab w:val="right" w:pos="8789"/>
              </w:tabs>
              <w:rPr>
                <w:rFonts w:ascii="Arial" w:hAnsi="Arial" w:cs="Arial"/>
                <w:sz w:val="24"/>
                <w:szCs w:val="24"/>
              </w:rPr>
            </w:pPr>
          </w:p>
        </w:tc>
        <w:tc>
          <w:tcPr>
            <w:tcW w:w="1072" w:type="dxa"/>
          </w:tcPr>
          <w:p w14:paraId="00C1E485" w14:textId="77777777" w:rsidR="00510340" w:rsidRPr="00AE3BC7" w:rsidRDefault="00510340" w:rsidP="00510340">
            <w:pPr>
              <w:tabs>
                <w:tab w:val="right" w:pos="8789"/>
              </w:tabs>
              <w:rPr>
                <w:rFonts w:ascii="Arial" w:hAnsi="Arial" w:cs="Arial"/>
                <w:sz w:val="24"/>
                <w:szCs w:val="24"/>
              </w:rPr>
            </w:pPr>
          </w:p>
        </w:tc>
      </w:tr>
      <w:tr w:rsidR="00510340" w14:paraId="575189F7" w14:textId="77777777" w:rsidTr="007B1E30">
        <w:tc>
          <w:tcPr>
            <w:tcW w:w="1400" w:type="dxa"/>
          </w:tcPr>
          <w:p w14:paraId="3FDB51D1" w14:textId="1CBD99F0" w:rsidR="00510340" w:rsidRPr="00AE3BC7" w:rsidRDefault="00510340" w:rsidP="00510340">
            <w:pPr>
              <w:tabs>
                <w:tab w:val="right" w:pos="8789"/>
              </w:tabs>
              <w:rPr>
                <w:rFonts w:ascii="Arial" w:hAnsi="Arial" w:cs="Arial"/>
                <w:sz w:val="24"/>
                <w:szCs w:val="24"/>
              </w:rPr>
            </w:pPr>
          </w:p>
        </w:tc>
        <w:tc>
          <w:tcPr>
            <w:tcW w:w="4170" w:type="dxa"/>
          </w:tcPr>
          <w:p w14:paraId="5BDEA534" w14:textId="6E8C7050" w:rsidR="00510340" w:rsidRPr="00AF722D" w:rsidRDefault="00510340" w:rsidP="00510340">
            <w:pPr>
              <w:tabs>
                <w:tab w:val="right" w:pos="8789"/>
              </w:tabs>
              <w:rPr>
                <w:rFonts w:ascii="Arial" w:hAnsi="Arial" w:cs="Arial"/>
                <w:sz w:val="24"/>
                <w:szCs w:val="24"/>
              </w:rPr>
            </w:pPr>
          </w:p>
        </w:tc>
        <w:tc>
          <w:tcPr>
            <w:tcW w:w="1112" w:type="dxa"/>
          </w:tcPr>
          <w:p w14:paraId="07749369" w14:textId="65D319AA" w:rsidR="00510340" w:rsidRPr="00AE3BC7" w:rsidRDefault="00510340" w:rsidP="00510340">
            <w:pPr>
              <w:tabs>
                <w:tab w:val="right" w:pos="8789"/>
              </w:tabs>
              <w:rPr>
                <w:rFonts w:ascii="Arial" w:hAnsi="Arial" w:cs="Arial"/>
                <w:sz w:val="24"/>
                <w:szCs w:val="24"/>
              </w:rPr>
            </w:pPr>
          </w:p>
        </w:tc>
        <w:tc>
          <w:tcPr>
            <w:tcW w:w="1262" w:type="dxa"/>
          </w:tcPr>
          <w:p w14:paraId="1E47DC9E" w14:textId="5502C1D6" w:rsidR="00510340" w:rsidRPr="00AE3BC7" w:rsidRDefault="00510340" w:rsidP="00510340">
            <w:pPr>
              <w:tabs>
                <w:tab w:val="right" w:pos="8789"/>
              </w:tabs>
              <w:rPr>
                <w:rFonts w:ascii="Arial" w:hAnsi="Arial" w:cs="Arial"/>
                <w:sz w:val="24"/>
                <w:szCs w:val="24"/>
              </w:rPr>
            </w:pPr>
          </w:p>
        </w:tc>
        <w:tc>
          <w:tcPr>
            <w:tcW w:w="1072" w:type="dxa"/>
          </w:tcPr>
          <w:p w14:paraId="45E75916" w14:textId="77777777" w:rsidR="00510340" w:rsidRPr="00AE3BC7" w:rsidRDefault="00510340" w:rsidP="00510340">
            <w:pPr>
              <w:tabs>
                <w:tab w:val="right" w:pos="8789"/>
              </w:tabs>
              <w:rPr>
                <w:rFonts w:ascii="Arial" w:hAnsi="Arial" w:cs="Arial"/>
                <w:sz w:val="24"/>
                <w:szCs w:val="24"/>
              </w:rPr>
            </w:pPr>
          </w:p>
        </w:tc>
      </w:tr>
      <w:tr w:rsidR="00510340" w14:paraId="14EA0674" w14:textId="77777777" w:rsidTr="007B1E30">
        <w:tc>
          <w:tcPr>
            <w:tcW w:w="1400" w:type="dxa"/>
          </w:tcPr>
          <w:p w14:paraId="6E26B4ED" w14:textId="67986237" w:rsidR="00510340" w:rsidRPr="00AE3BC7" w:rsidRDefault="00510340" w:rsidP="00510340">
            <w:pPr>
              <w:tabs>
                <w:tab w:val="right" w:pos="8789"/>
              </w:tabs>
              <w:rPr>
                <w:rFonts w:ascii="Arial" w:hAnsi="Arial" w:cs="Arial"/>
                <w:sz w:val="24"/>
                <w:szCs w:val="24"/>
              </w:rPr>
            </w:pPr>
          </w:p>
        </w:tc>
        <w:tc>
          <w:tcPr>
            <w:tcW w:w="4170" w:type="dxa"/>
          </w:tcPr>
          <w:p w14:paraId="5DF7CD06" w14:textId="2FA85382" w:rsidR="00510340" w:rsidRPr="00AF722D" w:rsidRDefault="00510340" w:rsidP="00510340">
            <w:pPr>
              <w:tabs>
                <w:tab w:val="right" w:pos="8789"/>
              </w:tabs>
              <w:rPr>
                <w:rFonts w:ascii="Arial" w:hAnsi="Arial" w:cs="Arial"/>
                <w:sz w:val="24"/>
                <w:szCs w:val="24"/>
              </w:rPr>
            </w:pPr>
          </w:p>
        </w:tc>
        <w:tc>
          <w:tcPr>
            <w:tcW w:w="1112" w:type="dxa"/>
          </w:tcPr>
          <w:p w14:paraId="068152CC" w14:textId="6674F358" w:rsidR="00510340" w:rsidRPr="00AE3BC7" w:rsidRDefault="00510340" w:rsidP="00510340">
            <w:pPr>
              <w:tabs>
                <w:tab w:val="right" w:pos="8789"/>
              </w:tabs>
              <w:rPr>
                <w:rFonts w:ascii="Arial" w:hAnsi="Arial" w:cs="Arial"/>
                <w:sz w:val="24"/>
                <w:szCs w:val="24"/>
              </w:rPr>
            </w:pPr>
          </w:p>
        </w:tc>
        <w:tc>
          <w:tcPr>
            <w:tcW w:w="1262" w:type="dxa"/>
          </w:tcPr>
          <w:p w14:paraId="2A521A00" w14:textId="30C73CD1" w:rsidR="00510340" w:rsidRPr="00AE3BC7" w:rsidRDefault="00510340" w:rsidP="00510340">
            <w:pPr>
              <w:tabs>
                <w:tab w:val="right" w:pos="8789"/>
              </w:tabs>
              <w:rPr>
                <w:rFonts w:ascii="Arial" w:hAnsi="Arial" w:cs="Arial"/>
                <w:sz w:val="24"/>
                <w:szCs w:val="24"/>
              </w:rPr>
            </w:pPr>
          </w:p>
        </w:tc>
        <w:tc>
          <w:tcPr>
            <w:tcW w:w="1072" w:type="dxa"/>
          </w:tcPr>
          <w:p w14:paraId="2ABC4D30" w14:textId="77777777" w:rsidR="00510340" w:rsidRPr="00AE3BC7" w:rsidRDefault="00510340" w:rsidP="00510340">
            <w:pPr>
              <w:tabs>
                <w:tab w:val="right" w:pos="8789"/>
              </w:tabs>
              <w:rPr>
                <w:rFonts w:ascii="Arial" w:hAnsi="Arial" w:cs="Arial"/>
                <w:sz w:val="24"/>
                <w:szCs w:val="24"/>
              </w:rPr>
            </w:pPr>
          </w:p>
        </w:tc>
      </w:tr>
      <w:tr w:rsidR="00510340" w14:paraId="1EFC8824" w14:textId="77777777" w:rsidTr="007B1E30">
        <w:tc>
          <w:tcPr>
            <w:tcW w:w="1400" w:type="dxa"/>
          </w:tcPr>
          <w:p w14:paraId="710645B6" w14:textId="419A3146" w:rsidR="00510340" w:rsidRPr="00AE3BC7" w:rsidRDefault="00510340" w:rsidP="00510340">
            <w:pPr>
              <w:tabs>
                <w:tab w:val="right" w:pos="8789"/>
              </w:tabs>
              <w:rPr>
                <w:rFonts w:ascii="Arial" w:hAnsi="Arial" w:cs="Arial"/>
                <w:sz w:val="24"/>
                <w:szCs w:val="24"/>
              </w:rPr>
            </w:pPr>
          </w:p>
        </w:tc>
        <w:tc>
          <w:tcPr>
            <w:tcW w:w="4170" w:type="dxa"/>
          </w:tcPr>
          <w:p w14:paraId="18AD5274" w14:textId="193FD9FB" w:rsidR="00510340" w:rsidRPr="000C4764" w:rsidRDefault="00510340" w:rsidP="00510340">
            <w:pPr>
              <w:tabs>
                <w:tab w:val="right" w:pos="8789"/>
              </w:tabs>
              <w:rPr>
                <w:rFonts w:ascii="Arial" w:hAnsi="Arial" w:cs="Arial"/>
                <w:sz w:val="24"/>
                <w:szCs w:val="24"/>
              </w:rPr>
            </w:pPr>
          </w:p>
        </w:tc>
        <w:tc>
          <w:tcPr>
            <w:tcW w:w="1112" w:type="dxa"/>
          </w:tcPr>
          <w:p w14:paraId="4C40DF04" w14:textId="08F0CEF2" w:rsidR="00510340" w:rsidRPr="00AE3BC7" w:rsidRDefault="00510340" w:rsidP="00510340">
            <w:pPr>
              <w:tabs>
                <w:tab w:val="right" w:pos="8789"/>
              </w:tabs>
              <w:rPr>
                <w:rFonts w:ascii="Arial" w:hAnsi="Arial" w:cs="Arial"/>
                <w:sz w:val="24"/>
                <w:szCs w:val="24"/>
              </w:rPr>
            </w:pPr>
          </w:p>
        </w:tc>
        <w:tc>
          <w:tcPr>
            <w:tcW w:w="1262" w:type="dxa"/>
          </w:tcPr>
          <w:p w14:paraId="6FB8831A" w14:textId="5BFCB677" w:rsidR="00510340" w:rsidRPr="00AE3BC7" w:rsidRDefault="00510340" w:rsidP="00510340">
            <w:pPr>
              <w:tabs>
                <w:tab w:val="right" w:pos="8789"/>
              </w:tabs>
              <w:rPr>
                <w:rFonts w:ascii="Arial" w:hAnsi="Arial" w:cs="Arial"/>
                <w:sz w:val="24"/>
                <w:szCs w:val="24"/>
              </w:rPr>
            </w:pPr>
          </w:p>
        </w:tc>
        <w:tc>
          <w:tcPr>
            <w:tcW w:w="1072" w:type="dxa"/>
          </w:tcPr>
          <w:p w14:paraId="148A76CE" w14:textId="77777777" w:rsidR="00510340" w:rsidRPr="00AE3BC7" w:rsidRDefault="00510340" w:rsidP="00510340">
            <w:pPr>
              <w:tabs>
                <w:tab w:val="right" w:pos="8789"/>
              </w:tabs>
              <w:rPr>
                <w:rFonts w:ascii="Arial" w:hAnsi="Arial" w:cs="Arial"/>
                <w:sz w:val="24"/>
                <w:szCs w:val="24"/>
              </w:rPr>
            </w:pPr>
          </w:p>
        </w:tc>
      </w:tr>
      <w:tr w:rsidR="00510340" w14:paraId="15587E1A" w14:textId="77777777" w:rsidTr="007B1E30">
        <w:tc>
          <w:tcPr>
            <w:tcW w:w="1400" w:type="dxa"/>
          </w:tcPr>
          <w:p w14:paraId="49642ED6" w14:textId="1D301D15" w:rsidR="00510340" w:rsidRPr="00AE3BC7" w:rsidRDefault="00510340" w:rsidP="00510340">
            <w:pPr>
              <w:tabs>
                <w:tab w:val="right" w:pos="8789"/>
              </w:tabs>
              <w:rPr>
                <w:rFonts w:ascii="Arial" w:hAnsi="Arial" w:cs="Arial"/>
                <w:sz w:val="24"/>
                <w:szCs w:val="24"/>
              </w:rPr>
            </w:pPr>
          </w:p>
        </w:tc>
        <w:tc>
          <w:tcPr>
            <w:tcW w:w="4170" w:type="dxa"/>
          </w:tcPr>
          <w:p w14:paraId="2365AAE0" w14:textId="7F05D101" w:rsidR="00510340" w:rsidRPr="000C4764" w:rsidRDefault="00510340" w:rsidP="00510340">
            <w:pPr>
              <w:tabs>
                <w:tab w:val="right" w:pos="8789"/>
              </w:tabs>
              <w:rPr>
                <w:rFonts w:ascii="Arial" w:hAnsi="Arial" w:cs="Arial"/>
                <w:sz w:val="24"/>
                <w:szCs w:val="24"/>
              </w:rPr>
            </w:pPr>
          </w:p>
        </w:tc>
        <w:tc>
          <w:tcPr>
            <w:tcW w:w="1112" w:type="dxa"/>
          </w:tcPr>
          <w:p w14:paraId="0E5912C5" w14:textId="3319C776" w:rsidR="00510340" w:rsidRPr="00AE3BC7" w:rsidRDefault="00510340" w:rsidP="00510340">
            <w:pPr>
              <w:tabs>
                <w:tab w:val="right" w:pos="8789"/>
              </w:tabs>
              <w:rPr>
                <w:rFonts w:ascii="Arial" w:hAnsi="Arial" w:cs="Arial"/>
                <w:sz w:val="24"/>
                <w:szCs w:val="24"/>
              </w:rPr>
            </w:pPr>
          </w:p>
        </w:tc>
        <w:tc>
          <w:tcPr>
            <w:tcW w:w="1262" w:type="dxa"/>
          </w:tcPr>
          <w:p w14:paraId="0A31B64F" w14:textId="770C6F61" w:rsidR="00510340" w:rsidRPr="00AE3BC7" w:rsidRDefault="00510340" w:rsidP="00510340">
            <w:pPr>
              <w:tabs>
                <w:tab w:val="right" w:pos="8789"/>
              </w:tabs>
              <w:rPr>
                <w:rFonts w:ascii="Arial" w:hAnsi="Arial" w:cs="Arial"/>
                <w:sz w:val="24"/>
                <w:szCs w:val="24"/>
              </w:rPr>
            </w:pPr>
          </w:p>
        </w:tc>
        <w:tc>
          <w:tcPr>
            <w:tcW w:w="1072" w:type="dxa"/>
          </w:tcPr>
          <w:p w14:paraId="302BA4A8" w14:textId="77777777" w:rsidR="00510340" w:rsidRPr="00AE3BC7" w:rsidRDefault="00510340" w:rsidP="00510340">
            <w:pPr>
              <w:tabs>
                <w:tab w:val="right" w:pos="8789"/>
              </w:tabs>
              <w:rPr>
                <w:rFonts w:ascii="Arial" w:hAnsi="Arial" w:cs="Arial"/>
                <w:sz w:val="24"/>
                <w:szCs w:val="24"/>
              </w:rPr>
            </w:pPr>
          </w:p>
        </w:tc>
      </w:tr>
      <w:tr w:rsidR="00510340" w14:paraId="1663755A" w14:textId="77777777" w:rsidTr="007B1E30">
        <w:tc>
          <w:tcPr>
            <w:tcW w:w="1400" w:type="dxa"/>
          </w:tcPr>
          <w:p w14:paraId="1D286995" w14:textId="6F771758" w:rsidR="00510340" w:rsidRPr="00AE3BC7" w:rsidRDefault="00510340" w:rsidP="00510340">
            <w:pPr>
              <w:tabs>
                <w:tab w:val="right" w:pos="8789"/>
              </w:tabs>
              <w:rPr>
                <w:rFonts w:ascii="Arial" w:hAnsi="Arial" w:cs="Arial"/>
                <w:sz w:val="24"/>
                <w:szCs w:val="24"/>
              </w:rPr>
            </w:pPr>
          </w:p>
        </w:tc>
        <w:tc>
          <w:tcPr>
            <w:tcW w:w="4170" w:type="dxa"/>
          </w:tcPr>
          <w:p w14:paraId="3267493A" w14:textId="635282F7" w:rsidR="00510340" w:rsidRPr="00EB7A6F" w:rsidRDefault="00510340" w:rsidP="00510340">
            <w:pPr>
              <w:tabs>
                <w:tab w:val="right" w:pos="8789"/>
              </w:tabs>
              <w:rPr>
                <w:rFonts w:ascii="Arial" w:hAnsi="Arial" w:cs="Arial"/>
                <w:sz w:val="24"/>
                <w:szCs w:val="24"/>
              </w:rPr>
            </w:pPr>
          </w:p>
        </w:tc>
        <w:tc>
          <w:tcPr>
            <w:tcW w:w="1112" w:type="dxa"/>
          </w:tcPr>
          <w:p w14:paraId="3F711694" w14:textId="62293E93" w:rsidR="00510340" w:rsidRPr="00AE3BC7" w:rsidRDefault="00510340" w:rsidP="00510340">
            <w:pPr>
              <w:tabs>
                <w:tab w:val="right" w:pos="8789"/>
              </w:tabs>
              <w:rPr>
                <w:rFonts w:ascii="Arial" w:hAnsi="Arial" w:cs="Arial"/>
                <w:sz w:val="24"/>
                <w:szCs w:val="24"/>
              </w:rPr>
            </w:pPr>
          </w:p>
        </w:tc>
        <w:tc>
          <w:tcPr>
            <w:tcW w:w="1262" w:type="dxa"/>
          </w:tcPr>
          <w:p w14:paraId="707C03CE" w14:textId="59D88312" w:rsidR="00510340" w:rsidRPr="00AE3BC7" w:rsidRDefault="00510340" w:rsidP="00510340">
            <w:pPr>
              <w:tabs>
                <w:tab w:val="right" w:pos="8789"/>
              </w:tabs>
              <w:rPr>
                <w:rFonts w:ascii="Arial" w:hAnsi="Arial" w:cs="Arial"/>
                <w:sz w:val="24"/>
                <w:szCs w:val="24"/>
              </w:rPr>
            </w:pPr>
          </w:p>
        </w:tc>
        <w:tc>
          <w:tcPr>
            <w:tcW w:w="1072" w:type="dxa"/>
          </w:tcPr>
          <w:p w14:paraId="60AAE015" w14:textId="77777777" w:rsidR="00510340" w:rsidRPr="00AE3BC7" w:rsidRDefault="00510340" w:rsidP="00510340">
            <w:pPr>
              <w:tabs>
                <w:tab w:val="right" w:pos="8789"/>
              </w:tabs>
              <w:rPr>
                <w:rFonts w:ascii="Arial" w:hAnsi="Arial" w:cs="Arial"/>
                <w:sz w:val="24"/>
                <w:szCs w:val="24"/>
              </w:rPr>
            </w:pPr>
          </w:p>
        </w:tc>
      </w:tr>
      <w:tr w:rsidR="00510340" w14:paraId="5558D616" w14:textId="77777777" w:rsidTr="007B1E30">
        <w:tc>
          <w:tcPr>
            <w:tcW w:w="1400" w:type="dxa"/>
          </w:tcPr>
          <w:p w14:paraId="0099AA82" w14:textId="50AE2ED3" w:rsidR="00510340" w:rsidRPr="00AE3BC7" w:rsidRDefault="00510340" w:rsidP="00510340">
            <w:pPr>
              <w:tabs>
                <w:tab w:val="right" w:pos="8789"/>
              </w:tabs>
              <w:rPr>
                <w:rFonts w:ascii="Arial" w:hAnsi="Arial" w:cs="Arial"/>
                <w:sz w:val="24"/>
                <w:szCs w:val="24"/>
              </w:rPr>
            </w:pPr>
          </w:p>
        </w:tc>
        <w:tc>
          <w:tcPr>
            <w:tcW w:w="4170" w:type="dxa"/>
          </w:tcPr>
          <w:p w14:paraId="222EE22B" w14:textId="495EB0B7" w:rsidR="00510340" w:rsidRPr="00AE3BC7" w:rsidRDefault="00510340" w:rsidP="00510340">
            <w:pPr>
              <w:tabs>
                <w:tab w:val="right" w:pos="8789"/>
              </w:tabs>
              <w:rPr>
                <w:rFonts w:ascii="Arial" w:hAnsi="Arial" w:cs="Arial"/>
                <w:sz w:val="24"/>
                <w:szCs w:val="24"/>
              </w:rPr>
            </w:pPr>
          </w:p>
        </w:tc>
        <w:tc>
          <w:tcPr>
            <w:tcW w:w="1112" w:type="dxa"/>
          </w:tcPr>
          <w:p w14:paraId="7BA75426" w14:textId="6BD79AE8" w:rsidR="00510340" w:rsidRPr="00AE3BC7" w:rsidRDefault="00510340" w:rsidP="00510340">
            <w:pPr>
              <w:tabs>
                <w:tab w:val="right" w:pos="8789"/>
              </w:tabs>
              <w:rPr>
                <w:rFonts w:ascii="Arial" w:hAnsi="Arial" w:cs="Arial"/>
                <w:sz w:val="24"/>
                <w:szCs w:val="24"/>
              </w:rPr>
            </w:pPr>
          </w:p>
        </w:tc>
        <w:tc>
          <w:tcPr>
            <w:tcW w:w="1262" w:type="dxa"/>
          </w:tcPr>
          <w:p w14:paraId="5D543AEA" w14:textId="46C76E19" w:rsidR="00510340" w:rsidRPr="00AE3BC7" w:rsidRDefault="00510340" w:rsidP="00510340">
            <w:pPr>
              <w:tabs>
                <w:tab w:val="right" w:pos="8789"/>
              </w:tabs>
              <w:rPr>
                <w:rFonts w:ascii="Arial" w:hAnsi="Arial" w:cs="Arial"/>
                <w:sz w:val="24"/>
                <w:szCs w:val="24"/>
              </w:rPr>
            </w:pPr>
          </w:p>
        </w:tc>
        <w:tc>
          <w:tcPr>
            <w:tcW w:w="1072" w:type="dxa"/>
          </w:tcPr>
          <w:p w14:paraId="0365040B" w14:textId="77777777" w:rsidR="00510340" w:rsidRPr="00AE3BC7" w:rsidRDefault="00510340" w:rsidP="00510340">
            <w:pPr>
              <w:tabs>
                <w:tab w:val="right" w:pos="8789"/>
              </w:tabs>
              <w:rPr>
                <w:rFonts w:ascii="Arial" w:hAnsi="Arial" w:cs="Arial"/>
                <w:sz w:val="24"/>
                <w:szCs w:val="24"/>
              </w:rPr>
            </w:pPr>
          </w:p>
        </w:tc>
      </w:tr>
      <w:tr w:rsidR="00510340" w14:paraId="4F0FA92D" w14:textId="77777777" w:rsidTr="007B1E30">
        <w:tc>
          <w:tcPr>
            <w:tcW w:w="1400" w:type="dxa"/>
          </w:tcPr>
          <w:p w14:paraId="7EEA6057" w14:textId="74525446" w:rsidR="00510340" w:rsidRPr="00AE3BC7" w:rsidRDefault="00510340" w:rsidP="00510340">
            <w:pPr>
              <w:tabs>
                <w:tab w:val="right" w:pos="8789"/>
              </w:tabs>
              <w:rPr>
                <w:rFonts w:ascii="Arial" w:hAnsi="Arial" w:cs="Arial"/>
                <w:sz w:val="24"/>
                <w:szCs w:val="24"/>
              </w:rPr>
            </w:pPr>
          </w:p>
        </w:tc>
        <w:tc>
          <w:tcPr>
            <w:tcW w:w="4170" w:type="dxa"/>
          </w:tcPr>
          <w:p w14:paraId="007EF2F4" w14:textId="22D584BF" w:rsidR="00510340" w:rsidRPr="00AE3BC7" w:rsidRDefault="00510340" w:rsidP="00510340">
            <w:pPr>
              <w:tabs>
                <w:tab w:val="right" w:pos="8789"/>
              </w:tabs>
              <w:rPr>
                <w:rFonts w:ascii="Arial" w:hAnsi="Arial" w:cs="Arial"/>
                <w:sz w:val="24"/>
                <w:szCs w:val="24"/>
              </w:rPr>
            </w:pPr>
          </w:p>
        </w:tc>
        <w:tc>
          <w:tcPr>
            <w:tcW w:w="1112" w:type="dxa"/>
          </w:tcPr>
          <w:p w14:paraId="213B2C2C" w14:textId="57CB06ED" w:rsidR="00510340" w:rsidRPr="00AE3BC7" w:rsidRDefault="00510340" w:rsidP="00510340">
            <w:pPr>
              <w:tabs>
                <w:tab w:val="right" w:pos="8789"/>
              </w:tabs>
              <w:rPr>
                <w:rFonts w:ascii="Arial" w:hAnsi="Arial" w:cs="Arial"/>
                <w:sz w:val="24"/>
                <w:szCs w:val="24"/>
              </w:rPr>
            </w:pPr>
          </w:p>
        </w:tc>
        <w:tc>
          <w:tcPr>
            <w:tcW w:w="1262" w:type="dxa"/>
          </w:tcPr>
          <w:p w14:paraId="761A49EE" w14:textId="5A646030" w:rsidR="00510340" w:rsidRPr="00AE3BC7" w:rsidRDefault="00510340" w:rsidP="00510340">
            <w:pPr>
              <w:tabs>
                <w:tab w:val="right" w:pos="8789"/>
              </w:tabs>
              <w:rPr>
                <w:rFonts w:ascii="Arial" w:hAnsi="Arial" w:cs="Arial"/>
                <w:sz w:val="24"/>
                <w:szCs w:val="24"/>
              </w:rPr>
            </w:pPr>
          </w:p>
        </w:tc>
        <w:tc>
          <w:tcPr>
            <w:tcW w:w="1072" w:type="dxa"/>
          </w:tcPr>
          <w:p w14:paraId="699332C5" w14:textId="45474665" w:rsidR="00510340" w:rsidRPr="00AE3BC7" w:rsidRDefault="00510340" w:rsidP="00510340">
            <w:pPr>
              <w:tabs>
                <w:tab w:val="right" w:pos="8789"/>
              </w:tabs>
              <w:rPr>
                <w:rFonts w:ascii="Arial" w:hAnsi="Arial" w:cs="Arial"/>
                <w:sz w:val="24"/>
                <w:szCs w:val="24"/>
              </w:rPr>
            </w:pPr>
          </w:p>
        </w:tc>
      </w:tr>
      <w:tr w:rsidR="00510340" w14:paraId="3B930B9A" w14:textId="77777777" w:rsidTr="007B1E30">
        <w:tc>
          <w:tcPr>
            <w:tcW w:w="1400" w:type="dxa"/>
          </w:tcPr>
          <w:p w14:paraId="0180CBCF" w14:textId="44E01511" w:rsidR="00510340" w:rsidRPr="00AE3BC7" w:rsidRDefault="00510340" w:rsidP="00510340">
            <w:pPr>
              <w:tabs>
                <w:tab w:val="right" w:pos="8789"/>
              </w:tabs>
              <w:rPr>
                <w:rFonts w:ascii="Arial" w:hAnsi="Arial" w:cs="Arial"/>
                <w:sz w:val="24"/>
                <w:szCs w:val="24"/>
              </w:rPr>
            </w:pPr>
          </w:p>
        </w:tc>
        <w:tc>
          <w:tcPr>
            <w:tcW w:w="4170" w:type="dxa"/>
          </w:tcPr>
          <w:p w14:paraId="4517744E" w14:textId="75AB3A14" w:rsidR="00510340" w:rsidRPr="00FE538C" w:rsidRDefault="00510340" w:rsidP="00510340">
            <w:pPr>
              <w:tabs>
                <w:tab w:val="right" w:pos="8789"/>
              </w:tabs>
              <w:rPr>
                <w:rFonts w:ascii="Arial" w:hAnsi="Arial" w:cs="Arial"/>
                <w:sz w:val="24"/>
                <w:szCs w:val="24"/>
              </w:rPr>
            </w:pPr>
          </w:p>
        </w:tc>
        <w:tc>
          <w:tcPr>
            <w:tcW w:w="1112" w:type="dxa"/>
          </w:tcPr>
          <w:p w14:paraId="2FD59F57" w14:textId="33DE63E6" w:rsidR="00510340" w:rsidRPr="00AE3BC7" w:rsidRDefault="00510340" w:rsidP="00510340">
            <w:pPr>
              <w:tabs>
                <w:tab w:val="right" w:pos="8789"/>
              </w:tabs>
              <w:rPr>
                <w:rFonts w:ascii="Arial" w:hAnsi="Arial" w:cs="Arial"/>
                <w:sz w:val="24"/>
                <w:szCs w:val="24"/>
              </w:rPr>
            </w:pPr>
          </w:p>
        </w:tc>
        <w:tc>
          <w:tcPr>
            <w:tcW w:w="1262" w:type="dxa"/>
          </w:tcPr>
          <w:p w14:paraId="314EAB17" w14:textId="1577E6D0" w:rsidR="00510340" w:rsidRPr="00AE3BC7" w:rsidRDefault="00510340" w:rsidP="00510340">
            <w:pPr>
              <w:tabs>
                <w:tab w:val="right" w:pos="8789"/>
              </w:tabs>
              <w:rPr>
                <w:rFonts w:ascii="Arial" w:hAnsi="Arial" w:cs="Arial"/>
                <w:sz w:val="24"/>
                <w:szCs w:val="24"/>
              </w:rPr>
            </w:pPr>
          </w:p>
        </w:tc>
        <w:tc>
          <w:tcPr>
            <w:tcW w:w="1072" w:type="dxa"/>
          </w:tcPr>
          <w:p w14:paraId="32066D12" w14:textId="77777777" w:rsidR="00510340" w:rsidRPr="00AE3BC7" w:rsidRDefault="00510340" w:rsidP="00510340">
            <w:pPr>
              <w:tabs>
                <w:tab w:val="right" w:pos="8789"/>
              </w:tabs>
              <w:rPr>
                <w:rFonts w:ascii="Arial" w:hAnsi="Arial" w:cs="Arial"/>
                <w:sz w:val="24"/>
                <w:szCs w:val="24"/>
              </w:rPr>
            </w:pPr>
          </w:p>
        </w:tc>
      </w:tr>
    </w:tbl>
    <w:p w14:paraId="42AC0F1F" w14:textId="77777777" w:rsidR="000A7EF0" w:rsidRPr="000A7EF0" w:rsidRDefault="000A7EF0" w:rsidP="000A7EF0">
      <w:pPr>
        <w:tabs>
          <w:tab w:val="right" w:pos="8789"/>
        </w:tabs>
        <w:rPr>
          <w:rFonts w:ascii="Arial" w:hAnsi="Arial" w:cs="Arial"/>
          <w:b/>
          <w:bCs/>
          <w:sz w:val="24"/>
          <w:szCs w:val="24"/>
        </w:rPr>
      </w:pPr>
    </w:p>
    <w:p w14:paraId="54214C2E" w14:textId="77777777" w:rsidR="00DA4680" w:rsidRDefault="00DA4680" w:rsidP="006F549A">
      <w:pPr>
        <w:tabs>
          <w:tab w:val="right" w:pos="8789"/>
        </w:tabs>
        <w:rPr>
          <w:rFonts w:ascii="Arial" w:hAnsi="Arial" w:cs="Arial"/>
          <w:b/>
          <w:bCs/>
          <w:sz w:val="24"/>
          <w:szCs w:val="24"/>
        </w:rPr>
      </w:pPr>
    </w:p>
    <w:p w14:paraId="29F41603" w14:textId="77777777" w:rsidR="00DA4680" w:rsidRDefault="00DA4680" w:rsidP="006F549A">
      <w:pPr>
        <w:tabs>
          <w:tab w:val="right" w:pos="8789"/>
        </w:tabs>
        <w:rPr>
          <w:rFonts w:ascii="Arial" w:hAnsi="Arial" w:cs="Arial"/>
          <w:b/>
          <w:bCs/>
          <w:sz w:val="24"/>
          <w:szCs w:val="24"/>
        </w:rPr>
      </w:pPr>
    </w:p>
    <w:p w14:paraId="76E8815D" w14:textId="77777777" w:rsidR="00DA4680" w:rsidRDefault="00DA4680" w:rsidP="006F549A">
      <w:pPr>
        <w:tabs>
          <w:tab w:val="right" w:pos="8789"/>
        </w:tabs>
        <w:rPr>
          <w:rFonts w:ascii="Arial" w:hAnsi="Arial" w:cs="Arial"/>
          <w:b/>
          <w:bCs/>
          <w:sz w:val="24"/>
          <w:szCs w:val="24"/>
        </w:rPr>
      </w:pPr>
    </w:p>
    <w:p w14:paraId="2BA892AE" w14:textId="77777777" w:rsidR="00DA4680" w:rsidRPr="00DA4680" w:rsidRDefault="00DA4680" w:rsidP="006F549A">
      <w:pPr>
        <w:tabs>
          <w:tab w:val="right" w:pos="8789"/>
        </w:tabs>
        <w:rPr>
          <w:rFonts w:ascii="Arial" w:hAnsi="Arial" w:cs="Arial"/>
          <w:b/>
          <w:bCs/>
          <w:sz w:val="24"/>
          <w:szCs w:val="24"/>
        </w:rPr>
      </w:pPr>
    </w:p>
    <w:sectPr w:rsidR="00DA4680" w:rsidRPr="00DA46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761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00754F"/>
    <w:multiLevelType w:val="multilevel"/>
    <w:tmpl w:val="CFB4C86C"/>
    <w:lvl w:ilvl="0">
      <w:start w:val="1"/>
      <w:numFmt w:val="decimal"/>
      <w:lvlText w:val="26.5.%1"/>
      <w:lvlJc w:val="left"/>
      <w:pPr>
        <w:ind w:left="964" w:hanging="964"/>
      </w:pPr>
      <w:rPr>
        <w:rFonts w:hint="default"/>
        <w:b w:val="0"/>
        <w:bCs w:val="0"/>
      </w:rPr>
    </w:lvl>
    <w:lvl w:ilvl="1">
      <w:start w:val="1"/>
      <w:numFmt w:val="decimal"/>
      <w:lvlText w:val="%1.%2."/>
      <w:lvlJc w:val="left"/>
      <w:pPr>
        <w:ind w:left="1191" w:hanging="624"/>
      </w:pPr>
      <w:rPr>
        <w:rFonts w:hint="default"/>
        <w:b w:val="0"/>
        <w:bCs w:val="0"/>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7E24584"/>
    <w:multiLevelType w:val="multilevel"/>
    <w:tmpl w:val="4ED21DB0"/>
    <w:lvl w:ilvl="0">
      <w:start w:val="1"/>
      <w:numFmt w:val="decimal"/>
      <w:lvlText w:val="24.5.%1."/>
      <w:lvlJc w:val="left"/>
      <w:pPr>
        <w:ind w:left="964" w:hanging="964"/>
      </w:pPr>
      <w:rPr>
        <w:rFonts w:hint="default"/>
        <w:b w:val="0"/>
        <w:bCs w:val="0"/>
      </w:rPr>
    </w:lvl>
    <w:lvl w:ilvl="1">
      <w:start w:val="1"/>
      <w:numFmt w:val="decimal"/>
      <w:lvlText w:val="%1.%2."/>
      <w:lvlJc w:val="left"/>
      <w:pPr>
        <w:ind w:left="1191" w:hanging="624"/>
      </w:pPr>
      <w:rPr>
        <w:rFonts w:hint="default"/>
        <w:b w:val="0"/>
        <w:bCs w:val="0"/>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ABF22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3A1C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B9865EE"/>
    <w:multiLevelType w:val="hybridMultilevel"/>
    <w:tmpl w:val="736EC5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DA2C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4615082">
    <w:abstractNumId w:val="5"/>
  </w:num>
  <w:num w:numId="2" w16cid:durableId="1565606087">
    <w:abstractNumId w:val="3"/>
  </w:num>
  <w:num w:numId="3" w16cid:durableId="1706715202">
    <w:abstractNumId w:val="4"/>
  </w:num>
  <w:num w:numId="4" w16cid:durableId="1019234356">
    <w:abstractNumId w:val="6"/>
  </w:num>
  <w:num w:numId="5" w16cid:durableId="526212495">
    <w:abstractNumId w:val="0"/>
  </w:num>
  <w:num w:numId="6" w16cid:durableId="641161123">
    <w:abstractNumId w:val="1"/>
  </w:num>
  <w:num w:numId="7" w16cid:durableId="55312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A3"/>
    <w:rsid w:val="00000D8E"/>
    <w:rsid w:val="00021A4C"/>
    <w:rsid w:val="00021C99"/>
    <w:rsid w:val="00034695"/>
    <w:rsid w:val="000420F6"/>
    <w:rsid w:val="00056DFF"/>
    <w:rsid w:val="00076048"/>
    <w:rsid w:val="00080842"/>
    <w:rsid w:val="000921A3"/>
    <w:rsid w:val="00096BA9"/>
    <w:rsid w:val="000A710A"/>
    <w:rsid w:val="000A7EF0"/>
    <w:rsid w:val="000B2AEA"/>
    <w:rsid w:val="000C4764"/>
    <w:rsid w:val="001048E9"/>
    <w:rsid w:val="00113DDB"/>
    <w:rsid w:val="00117965"/>
    <w:rsid w:val="00131149"/>
    <w:rsid w:val="00142114"/>
    <w:rsid w:val="00146B91"/>
    <w:rsid w:val="00146ED0"/>
    <w:rsid w:val="00156B0B"/>
    <w:rsid w:val="00175625"/>
    <w:rsid w:val="00197C05"/>
    <w:rsid w:val="001B7DA3"/>
    <w:rsid w:val="001F3F4C"/>
    <w:rsid w:val="002164D6"/>
    <w:rsid w:val="00221948"/>
    <w:rsid w:val="00226569"/>
    <w:rsid w:val="002273F2"/>
    <w:rsid w:val="00232FBA"/>
    <w:rsid w:val="00253CE7"/>
    <w:rsid w:val="00262091"/>
    <w:rsid w:val="0026318B"/>
    <w:rsid w:val="0026397A"/>
    <w:rsid w:val="002D1F71"/>
    <w:rsid w:val="00306DAD"/>
    <w:rsid w:val="0033420D"/>
    <w:rsid w:val="00352467"/>
    <w:rsid w:val="003609FA"/>
    <w:rsid w:val="003676D1"/>
    <w:rsid w:val="0038279E"/>
    <w:rsid w:val="003855EB"/>
    <w:rsid w:val="003C3856"/>
    <w:rsid w:val="003F0474"/>
    <w:rsid w:val="00404DF9"/>
    <w:rsid w:val="00424EA3"/>
    <w:rsid w:val="0044476E"/>
    <w:rsid w:val="00463100"/>
    <w:rsid w:val="00463C3B"/>
    <w:rsid w:val="00467226"/>
    <w:rsid w:val="004A0696"/>
    <w:rsid w:val="004A5B8F"/>
    <w:rsid w:val="004A7D06"/>
    <w:rsid w:val="004B09B8"/>
    <w:rsid w:val="004C0710"/>
    <w:rsid w:val="004C0986"/>
    <w:rsid w:val="004D6B99"/>
    <w:rsid w:val="004E5AFE"/>
    <w:rsid w:val="00501312"/>
    <w:rsid w:val="00501461"/>
    <w:rsid w:val="005057A4"/>
    <w:rsid w:val="00510340"/>
    <w:rsid w:val="0051070F"/>
    <w:rsid w:val="005237D5"/>
    <w:rsid w:val="00524089"/>
    <w:rsid w:val="00547A49"/>
    <w:rsid w:val="00566620"/>
    <w:rsid w:val="00586AF6"/>
    <w:rsid w:val="0059072C"/>
    <w:rsid w:val="005C78F1"/>
    <w:rsid w:val="005F649B"/>
    <w:rsid w:val="005F7EA4"/>
    <w:rsid w:val="0064055D"/>
    <w:rsid w:val="00642E3B"/>
    <w:rsid w:val="00652866"/>
    <w:rsid w:val="00660143"/>
    <w:rsid w:val="006A1FC3"/>
    <w:rsid w:val="006F549A"/>
    <w:rsid w:val="00705760"/>
    <w:rsid w:val="007342EE"/>
    <w:rsid w:val="00751C77"/>
    <w:rsid w:val="00797CDC"/>
    <w:rsid w:val="007B1E30"/>
    <w:rsid w:val="007B7CC3"/>
    <w:rsid w:val="007C5DE3"/>
    <w:rsid w:val="007E4C04"/>
    <w:rsid w:val="007F4F71"/>
    <w:rsid w:val="00802F8D"/>
    <w:rsid w:val="00810670"/>
    <w:rsid w:val="00812432"/>
    <w:rsid w:val="00816DED"/>
    <w:rsid w:val="00824A64"/>
    <w:rsid w:val="008746DD"/>
    <w:rsid w:val="008A5D13"/>
    <w:rsid w:val="008E569C"/>
    <w:rsid w:val="008F6394"/>
    <w:rsid w:val="00917059"/>
    <w:rsid w:val="009325C2"/>
    <w:rsid w:val="0093436F"/>
    <w:rsid w:val="00960F7C"/>
    <w:rsid w:val="00966830"/>
    <w:rsid w:val="009A36AD"/>
    <w:rsid w:val="009B2AC3"/>
    <w:rsid w:val="009F1FBC"/>
    <w:rsid w:val="00A45909"/>
    <w:rsid w:val="00A57AF4"/>
    <w:rsid w:val="00A6077B"/>
    <w:rsid w:val="00A957CD"/>
    <w:rsid w:val="00AA5015"/>
    <w:rsid w:val="00AB63F1"/>
    <w:rsid w:val="00AC199E"/>
    <w:rsid w:val="00AE3BC7"/>
    <w:rsid w:val="00AF722D"/>
    <w:rsid w:val="00AF7883"/>
    <w:rsid w:val="00B05C8B"/>
    <w:rsid w:val="00B22E82"/>
    <w:rsid w:val="00B26918"/>
    <w:rsid w:val="00B27900"/>
    <w:rsid w:val="00B56CA2"/>
    <w:rsid w:val="00B602DD"/>
    <w:rsid w:val="00B7609A"/>
    <w:rsid w:val="00B82AAC"/>
    <w:rsid w:val="00BA0D1E"/>
    <w:rsid w:val="00BA0E4C"/>
    <w:rsid w:val="00BA565A"/>
    <w:rsid w:val="00BB2AFA"/>
    <w:rsid w:val="00BB7682"/>
    <w:rsid w:val="00BD4A3C"/>
    <w:rsid w:val="00BD777A"/>
    <w:rsid w:val="00BF75FD"/>
    <w:rsid w:val="00C15F84"/>
    <w:rsid w:val="00C17439"/>
    <w:rsid w:val="00C47F76"/>
    <w:rsid w:val="00C61B0F"/>
    <w:rsid w:val="00C66BF2"/>
    <w:rsid w:val="00C765A1"/>
    <w:rsid w:val="00C923AE"/>
    <w:rsid w:val="00C96477"/>
    <w:rsid w:val="00CB41BC"/>
    <w:rsid w:val="00D00A85"/>
    <w:rsid w:val="00D65BD9"/>
    <w:rsid w:val="00D749D6"/>
    <w:rsid w:val="00D87151"/>
    <w:rsid w:val="00D977CA"/>
    <w:rsid w:val="00DA4680"/>
    <w:rsid w:val="00DB29DF"/>
    <w:rsid w:val="00DB5409"/>
    <w:rsid w:val="00DC16CC"/>
    <w:rsid w:val="00DC25FD"/>
    <w:rsid w:val="00DE2AA9"/>
    <w:rsid w:val="00DE3D21"/>
    <w:rsid w:val="00DE5440"/>
    <w:rsid w:val="00DF1777"/>
    <w:rsid w:val="00E04974"/>
    <w:rsid w:val="00E20D33"/>
    <w:rsid w:val="00E25613"/>
    <w:rsid w:val="00E60824"/>
    <w:rsid w:val="00EB11EC"/>
    <w:rsid w:val="00EB2DFB"/>
    <w:rsid w:val="00EB7A6F"/>
    <w:rsid w:val="00EC0296"/>
    <w:rsid w:val="00EC3244"/>
    <w:rsid w:val="00ED67FD"/>
    <w:rsid w:val="00EE7B17"/>
    <w:rsid w:val="00F3276B"/>
    <w:rsid w:val="00F352B4"/>
    <w:rsid w:val="00F578A0"/>
    <w:rsid w:val="00F64BFD"/>
    <w:rsid w:val="00F74E58"/>
    <w:rsid w:val="00F76FA0"/>
    <w:rsid w:val="00F94CC6"/>
    <w:rsid w:val="00FC6286"/>
    <w:rsid w:val="00FE538C"/>
    <w:rsid w:val="00FF7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3D52"/>
  <w15:chartTrackingRefBased/>
  <w15:docId w15:val="{B10ADAB2-95CF-4C73-9DF9-5F8FD704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974"/>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4974"/>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4974"/>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04974"/>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04974"/>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04974"/>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04974"/>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049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497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974"/>
    <w:pPr>
      <w:ind w:left="720"/>
      <w:contextualSpacing/>
    </w:pPr>
  </w:style>
  <w:style w:type="character" w:customStyle="1" w:styleId="Heading1Char">
    <w:name w:val="Heading 1 Char"/>
    <w:basedOn w:val="DefaultParagraphFont"/>
    <w:link w:val="Heading1"/>
    <w:uiPriority w:val="9"/>
    <w:rsid w:val="00E049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49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0497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0497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0497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0497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0497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049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497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0A7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Charlewood</dc:creator>
  <cp:keywords/>
  <dc:description/>
  <cp:lastModifiedBy>Alison Charlewood</cp:lastModifiedBy>
  <cp:revision>8</cp:revision>
  <dcterms:created xsi:type="dcterms:W3CDTF">2026-05-30T20:13:00Z</dcterms:created>
  <dcterms:modified xsi:type="dcterms:W3CDTF">2026-06-01T08:43:00Z</dcterms:modified>
</cp:coreProperties>
</file>