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1B7E" w14:textId="5A3DE4F9" w:rsidR="00C06B61" w:rsidRDefault="00C06B61" w:rsidP="006A5A9E">
      <w:pPr>
        <w:spacing w:line="240" w:lineRule="auto"/>
      </w:pPr>
      <w:r>
        <w:rPr>
          <w:noProof/>
        </w:rPr>
        <w:drawing>
          <wp:anchor distT="0" distB="0" distL="114300" distR="114300" simplePos="0" relativeHeight="251659264" behindDoc="0" locked="0" layoutInCell="1" allowOverlap="1" wp14:anchorId="294C06B9" wp14:editId="6F013871">
            <wp:simplePos x="0" y="0"/>
            <wp:positionH relativeFrom="margin">
              <wp:posOffset>-288339</wp:posOffset>
            </wp:positionH>
            <wp:positionV relativeFrom="paragraph">
              <wp:posOffset>0</wp:posOffset>
            </wp:positionV>
            <wp:extent cx="1104265" cy="1428115"/>
            <wp:effectExtent l="0" t="0" r="635" b="635"/>
            <wp:wrapSquare wrapText="bothSides"/>
            <wp:docPr id="2" name="Picture 2" descr="A black and white draw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church&#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265"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0B732" w14:textId="77777777" w:rsidR="004F1DBB" w:rsidRDefault="004F1DBB" w:rsidP="005430F7"/>
    <w:p w14:paraId="13B0AECC" w14:textId="40D519EF" w:rsidR="005430F7" w:rsidRDefault="005430F7" w:rsidP="005430F7">
      <w:pPr>
        <w:rPr>
          <w:rFonts w:ascii="Edwardian Script ITC" w:hAnsi="Edwardian Script ITC" w:cs="Arial"/>
          <w:b/>
          <w:sz w:val="62"/>
          <w:szCs w:val="62"/>
        </w:rPr>
      </w:pPr>
      <w:r w:rsidRPr="001F704D">
        <w:rPr>
          <w:rFonts w:ascii="Edwardian Script ITC" w:hAnsi="Edwardian Script ITC" w:cs="Arial"/>
          <w:b/>
          <w:sz w:val="62"/>
          <w:szCs w:val="62"/>
        </w:rPr>
        <w:t xml:space="preserve">St Michael &amp; Al </w:t>
      </w:r>
      <w:proofErr w:type="gramStart"/>
      <w:r w:rsidRPr="001F704D">
        <w:rPr>
          <w:rFonts w:ascii="Edwardian Script ITC" w:hAnsi="Edwardian Script ITC" w:cs="Arial"/>
          <w:b/>
          <w:sz w:val="62"/>
          <w:szCs w:val="62"/>
        </w:rPr>
        <w:t>Angels,Chetwynd</w:t>
      </w:r>
      <w:proofErr w:type="gramEnd"/>
      <w:r w:rsidRPr="001F704D">
        <w:rPr>
          <w:rFonts w:ascii="Edwardian Script ITC" w:hAnsi="Edwardian Script ITC" w:cs="Arial"/>
          <w:b/>
          <w:sz w:val="62"/>
          <w:szCs w:val="62"/>
        </w:rPr>
        <w:t xml:space="preserve">   </w:t>
      </w:r>
    </w:p>
    <w:p w14:paraId="69876EE0" w14:textId="77777777" w:rsidR="00C06B61" w:rsidRDefault="00C06B61" w:rsidP="006A5A9E">
      <w:pPr>
        <w:spacing w:line="240" w:lineRule="auto"/>
      </w:pPr>
    </w:p>
    <w:p w14:paraId="71895C84" w14:textId="2008EF3A" w:rsidR="00E529C9" w:rsidRDefault="005B5F47" w:rsidP="000C03A1">
      <w:pPr>
        <w:spacing w:line="240" w:lineRule="auto"/>
        <w:jc w:val="center"/>
        <w:rPr>
          <w:rFonts w:ascii="Calibri" w:hAnsi="Calibri" w:cs="Calibri"/>
          <w:b/>
          <w:bCs/>
          <w:sz w:val="32"/>
          <w:szCs w:val="32"/>
        </w:rPr>
      </w:pPr>
      <w:r w:rsidRPr="005F5236">
        <w:rPr>
          <w:rFonts w:ascii="Calibri" w:hAnsi="Calibri" w:cs="Calibri"/>
          <w:b/>
          <w:bCs/>
          <w:sz w:val="32"/>
          <w:szCs w:val="32"/>
        </w:rPr>
        <w:t xml:space="preserve">A Prayer for </w:t>
      </w:r>
      <w:r w:rsidR="00CA1FD6">
        <w:rPr>
          <w:rFonts w:ascii="Calibri" w:hAnsi="Calibri" w:cs="Calibri"/>
          <w:b/>
          <w:bCs/>
          <w:sz w:val="32"/>
          <w:szCs w:val="32"/>
        </w:rPr>
        <w:t>Easter</w:t>
      </w:r>
      <w:r w:rsidR="003F2041">
        <w:rPr>
          <w:rFonts w:ascii="Calibri" w:hAnsi="Calibri" w:cs="Calibri"/>
          <w:b/>
          <w:bCs/>
          <w:sz w:val="32"/>
          <w:szCs w:val="32"/>
        </w:rPr>
        <w:t>tide</w:t>
      </w:r>
    </w:p>
    <w:p w14:paraId="4A9C2979" w14:textId="77777777" w:rsidR="00FD04D5" w:rsidRPr="00FD04D5" w:rsidRDefault="003F2041" w:rsidP="003F2041">
      <w:pPr>
        <w:rPr>
          <w:rFonts w:ascii="Calibri" w:hAnsi="Calibri" w:cs="Calibri"/>
          <w:i/>
          <w:iCs/>
          <w:color w:val="222222"/>
          <w:sz w:val="30"/>
          <w:szCs w:val="30"/>
        </w:rPr>
      </w:pPr>
      <w:r w:rsidRPr="00FD04D5">
        <w:rPr>
          <w:rFonts w:ascii="Calibri" w:hAnsi="Calibri" w:cs="Calibri"/>
          <w:i/>
          <w:iCs/>
          <w:color w:val="222222"/>
          <w:sz w:val="30"/>
          <w:szCs w:val="30"/>
          <w:shd w:val="clear" w:color="auto" w:fill="FFFFFF"/>
        </w:rPr>
        <w:t>Risen Lord Jesus,</w:t>
      </w:r>
      <w:r w:rsidRPr="00FD04D5">
        <w:rPr>
          <w:rFonts w:ascii="Calibri" w:hAnsi="Calibri" w:cs="Calibri"/>
          <w:i/>
          <w:iCs/>
          <w:color w:val="222222"/>
          <w:sz w:val="30"/>
          <w:szCs w:val="30"/>
        </w:rPr>
        <w:br/>
      </w:r>
      <w:r w:rsidRPr="00FD04D5">
        <w:rPr>
          <w:rFonts w:ascii="Calibri" w:hAnsi="Calibri" w:cs="Calibri"/>
          <w:i/>
          <w:iCs/>
          <w:color w:val="222222"/>
          <w:sz w:val="30"/>
          <w:szCs w:val="30"/>
          <w:shd w:val="clear" w:color="auto" w:fill="FFFFFF"/>
        </w:rPr>
        <w:t>in this bright season of Eastertide, fill our hearts with the joy of Your victory over darkness and death. As the mornings lengthen and creation stirs with new life, awaken in us a deeper trust in Your renewing power.</w:t>
      </w:r>
      <w:r w:rsidRPr="00FD04D5">
        <w:rPr>
          <w:rFonts w:ascii="Calibri" w:hAnsi="Calibri" w:cs="Calibri"/>
          <w:i/>
          <w:iCs/>
          <w:color w:val="222222"/>
          <w:sz w:val="30"/>
          <w:szCs w:val="30"/>
        </w:rPr>
        <w:br/>
      </w:r>
    </w:p>
    <w:p w14:paraId="5C00F967" w14:textId="0FDF7F25" w:rsidR="000C03A1" w:rsidRPr="00FD04D5" w:rsidRDefault="003F2041" w:rsidP="00FD04D5">
      <w:pPr>
        <w:rPr>
          <w:rFonts w:ascii="Calibri" w:hAnsi="Calibri" w:cs="Calibri"/>
          <w:b/>
          <w:i/>
          <w:iCs/>
          <w:sz w:val="30"/>
          <w:szCs w:val="30"/>
        </w:rPr>
      </w:pPr>
      <w:r w:rsidRPr="00FD04D5">
        <w:rPr>
          <w:rFonts w:ascii="Calibri" w:hAnsi="Calibri" w:cs="Calibri"/>
          <w:i/>
          <w:iCs/>
          <w:color w:val="222222"/>
          <w:sz w:val="30"/>
          <w:szCs w:val="30"/>
          <w:shd w:val="clear" w:color="auto" w:fill="FFFFFF"/>
        </w:rPr>
        <w:t>Bless this church of St Michael &amp; All Angels, and all who gather, serve, and pray within it. Strengthen our fellowship, steady our steps, and guide us in the ways of peace. Where there is weariness, bring rest; where there is sorrow, bring comfort; where there is doubt, bring the quiet assurance of Your presence.</w:t>
      </w:r>
      <w:r w:rsidRPr="00FD04D5">
        <w:rPr>
          <w:rFonts w:ascii="Calibri" w:hAnsi="Calibri" w:cs="Calibri"/>
          <w:i/>
          <w:iCs/>
          <w:color w:val="222222"/>
          <w:sz w:val="30"/>
          <w:szCs w:val="30"/>
        </w:rPr>
        <w:br/>
      </w:r>
      <w:r w:rsidRPr="00FD04D5">
        <w:rPr>
          <w:rFonts w:ascii="Calibri" w:hAnsi="Calibri" w:cs="Calibri"/>
          <w:i/>
          <w:iCs/>
          <w:color w:val="222222"/>
          <w:sz w:val="30"/>
          <w:szCs w:val="30"/>
        </w:rPr>
        <w:br/>
      </w:r>
      <w:r w:rsidRPr="00FD04D5">
        <w:rPr>
          <w:rFonts w:ascii="Calibri" w:hAnsi="Calibri" w:cs="Calibri"/>
          <w:i/>
          <w:iCs/>
          <w:color w:val="222222"/>
          <w:sz w:val="30"/>
          <w:szCs w:val="30"/>
          <w:shd w:val="clear" w:color="auto" w:fill="FFFFFF"/>
        </w:rPr>
        <w:t>May Your resurrection light shine through our words and actions, that we may carry hope into our homes, our community, and the world You love. Teach us to recognise You in the ordinary moments of our days, just as the disciples recognised You in the breaking of the bread.</w:t>
      </w:r>
      <w:r w:rsidRPr="00FD04D5">
        <w:rPr>
          <w:rFonts w:ascii="Calibri" w:hAnsi="Calibri" w:cs="Calibri"/>
          <w:i/>
          <w:iCs/>
          <w:color w:val="222222"/>
          <w:sz w:val="30"/>
          <w:szCs w:val="30"/>
        </w:rPr>
        <w:br/>
      </w:r>
      <w:r w:rsidRPr="00FD04D5">
        <w:rPr>
          <w:rFonts w:ascii="Calibri" w:hAnsi="Calibri" w:cs="Calibri"/>
          <w:i/>
          <w:iCs/>
          <w:color w:val="222222"/>
          <w:sz w:val="30"/>
          <w:szCs w:val="30"/>
        </w:rPr>
        <w:br/>
      </w:r>
      <w:r w:rsidRPr="00FD04D5">
        <w:rPr>
          <w:rFonts w:ascii="Calibri" w:hAnsi="Calibri" w:cs="Calibri"/>
          <w:i/>
          <w:iCs/>
          <w:color w:val="222222"/>
          <w:sz w:val="30"/>
          <w:szCs w:val="30"/>
          <w:shd w:val="clear" w:color="auto" w:fill="FFFFFF"/>
        </w:rPr>
        <w:t>Keep us faithful in prayer, generous in compassion, and courageous in witness, until Your risen life is seen in us and through us.</w:t>
      </w:r>
      <w:r w:rsidRPr="00FD04D5">
        <w:rPr>
          <w:rFonts w:ascii="Calibri" w:hAnsi="Calibri" w:cs="Calibri"/>
          <w:i/>
          <w:iCs/>
          <w:color w:val="222222"/>
          <w:sz w:val="30"/>
          <w:szCs w:val="30"/>
        </w:rPr>
        <w:br/>
      </w:r>
      <w:r w:rsidRPr="00FD04D5">
        <w:rPr>
          <w:rFonts w:ascii="Calibri" w:hAnsi="Calibri" w:cs="Calibri"/>
          <w:i/>
          <w:iCs/>
          <w:color w:val="222222"/>
          <w:sz w:val="30"/>
          <w:szCs w:val="30"/>
        </w:rPr>
        <w:br/>
      </w:r>
      <w:r w:rsidRPr="00FD04D5">
        <w:rPr>
          <w:rFonts w:ascii="Calibri" w:hAnsi="Calibri" w:cs="Calibri"/>
          <w:i/>
          <w:iCs/>
          <w:color w:val="222222"/>
          <w:sz w:val="30"/>
          <w:szCs w:val="30"/>
          <w:shd w:val="clear" w:color="auto" w:fill="FFFFFF"/>
        </w:rPr>
        <w:t>Glory be to You, O Christ,</w:t>
      </w:r>
      <w:r w:rsidR="00FD04D5">
        <w:rPr>
          <w:rFonts w:ascii="Calibri" w:hAnsi="Calibri" w:cs="Calibri"/>
          <w:i/>
          <w:iCs/>
          <w:color w:val="222222"/>
          <w:sz w:val="30"/>
          <w:szCs w:val="30"/>
        </w:rPr>
        <w:t xml:space="preserve"> </w:t>
      </w:r>
      <w:r w:rsidRPr="00FD04D5">
        <w:rPr>
          <w:rFonts w:ascii="Calibri" w:hAnsi="Calibri" w:cs="Calibri"/>
          <w:i/>
          <w:iCs/>
          <w:color w:val="222222"/>
          <w:sz w:val="30"/>
          <w:szCs w:val="30"/>
          <w:shd w:val="clear" w:color="auto" w:fill="FFFFFF"/>
        </w:rPr>
        <w:t>now and throughout all ages.</w:t>
      </w:r>
      <w:r w:rsidRPr="00FD04D5">
        <w:rPr>
          <w:rFonts w:ascii="Calibri" w:hAnsi="Calibri" w:cs="Calibri"/>
          <w:i/>
          <w:iCs/>
          <w:color w:val="222222"/>
          <w:sz w:val="30"/>
          <w:szCs w:val="30"/>
        </w:rPr>
        <w:br/>
      </w:r>
      <w:r w:rsidRPr="00FD04D5">
        <w:rPr>
          <w:rFonts w:ascii="Calibri" w:hAnsi="Calibri" w:cs="Calibri"/>
          <w:b/>
          <w:bCs/>
          <w:i/>
          <w:iCs/>
          <w:color w:val="222222"/>
          <w:sz w:val="30"/>
          <w:szCs w:val="30"/>
          <w:shd w:val="clear" w:color="auto" w:fill="FFFFFF"/>
        </w:rPr>
        <w:t>Amen.</w:t>
      </w:r>
    </w:p>
    <w:p w14:paraId="55858C7D" w14:textId="48AA3139" w:rsidR="009029F7" w:rsidRPr="00FD04D5" w:rsidRDefault="009029F7" w:rsidP="009029F7">
      <w:pPr>
        <w:spacing w:before="100" w:beforeAutospacing="1" w:after="100" w:afterAutospacing="1"/>
        <w:jc w:val="center"/>
        <w:rPr>
          <w:rFonts w:ascii="Calibri" w:hAnsi="Calibri" w:cs="Calibri"/>
          <w:color w:val="222222"/>
          <w:sz w:val="72"/>
          <w:szCs w:val="72"/>
        </w:rPr>
      </w:pPr>
      <w:r w:rsidRPr="00FD04D5">
        <w:rPr>
          <w:rFonts w:ascii="Calibri" w:hAnsi="Calibri" w:cs="Calibri"/>
          <w:color w:val="222222"/>
          <w:sz w:val="72"/>
          <w:szCs w:val="72"/>
          <w:shd w:val="clear" w:color="auto" w:fill="FFFFFF"/>
        </w:rPr>
        <w:sym w:font="Wingdings" w:char="F056"/>
      </w:r>
    </w:p>
    <w:sectPr w:rsidR="009029F7" w:rsidRPr="00FD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9E"/>
    <w:rsid w:val="00030400"/>
    <w:rsid w:val="000C03A1"/>
    <w:rsid w:val="00117B40"/>
    <w:rsid w:val="00154A46"/>
    <w:rsid w:val="00155BEB"/>
    <w:rsid w:val="00176824"/>
    <w:rsid w:val="003F2041"/>
    <w:rsid w:val="004F1DBB"/>
    <w:rsid w:val="005430F7"/>
    <w:rsid w:val="005B5F47"/>
    <w:rsid w:val="005F5236"/>
    <w:rsid w:val="006200AE"/>
    <w:rsid w:val="006A5A9E"/>
    <w:rsid w:val="00707113"/>
    <w:rsid w:val="00710180"/>
    <w:rsid w:val="0074673F"/>
    <w:rsid w:val="00752044"/>
    <w:rsid w:val="007E4C03"/>
    <w:rsid w:val="0081238A"/>
    <w:rsid w:val="00854DFF"/>
    <w:rsid w:val="009029F7"/>
    <w:rsid w:val="00A945C8"/>
    <w:rsid w:val="00AA0D96"/>
    <w:rsid w:val="00B25A75"/>
    <w:rsid w:val="00B92D1D"/>
    <w:rsid w:val="00C06B61"/>
    <w:rsid w:val="00C446EB"/>
    <w:rsid w:val="00CA1FD6"/>
    <w:rsid w:val="00CA6539"/>
    <w:rsid w:val="00CD5B5A"/>
    <w:rsid w:val="00D27F6E"/>
    <w:rsid w:val="00D36507"/>
    <w:rsid w:val="00DA6838"/>
    <w:rsid w:val="00DE1066"/>
    <w:rsid w:val="00DF455F"/>
    <w:rsid w:val="00E529C9"/>
    <w:rsid w:val="00E84B25"/>
    <w:rsid w:val="00ED111F"/>
    <w:rsid w:val="00EE7E0A"/>
    <w:rsid w:val="00EF7730"/>
    <w:rsid w:val="00FD0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CEA9"/>
  <w15:chartTrackingRefBased/>
  <w15:docId w15:val="{9A5BB1C6-B23C-4C64-BB3F-7D675B8E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A9E"/>
    <w:rPr>
      <w:rFonts w:eastAsiaTheme="majorEastAsia" w:cstheme="majorBidi"/>
      <w:color w:val="272727" w:themeColor="text1" w:themeTint="D8"/>
    </w:rPr>
  </w:style>
  <w:style w:type="paragraph" w:styleId="Title">
    <w:name w:val="Title"/>
    <w:basedOn w:val="Normal"/>
    <w:next w:val="Normal"/>
    <w:link w:val="TitleChar"/>
    <w:uiPriority w:val="10"/>
    <w:qFormat/>
    <w:rsid w:val="006A5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A9E"/>
    <w:pPr>
      <w:spacing w:before="160"/>
      <w:jc w:val="center"/>
    </w:pPr>
    <w:rPr>
      <w:i/>
      <w:iCs/>
      <w:color w:val="404040" w:themeColor="text1" w:themeTint="BF"/>
    </w:rPr>
  </w:style>
  <w:style w:type="character" w:customStyle="1" w:styleId="QuoteChar">
    <w:name w:val="Quote Char"/>
    <w:basedOn w:val="DefaultParagraphFont"/>
    <w:link w:val="Quote"/>
    <w:uiPriority w:val="29"/>
    <w:rsid w:val="006A5A9E"/>
    <w:rPr>
      <w:i/>
      <w:iCs/>
      <w:color w:val="404040" w:themeColor="text1" w:themeTint="BF"/>
    </w:rPr>
  </w:style>
  <w:style w:type="paragraph" w:styleId="ListParagraph">
    <w:name w:val="List Paragraph"/>
    <w:basedOn w:val="Normal"/>
    <w:uiPriority w:val="34"/>
    <w:qFormat/>
    <w:rsid w:val="006A5A9E"/>
    <w:pPr>
      <w:ind w:left="720"/>
      <w:contextualSpacing/>
    </w:pPr>
  </w:style>
  <w:style w:type="character" w:styleId="IntenseEmphasis">
    <w:name w:val="Intense Emphasis"/>
    <w:basedOn w:val="DefaultParagraphFont"/>
    <w:uiPriority w:val="21"/>
    <w:qFormat/>
    <w:rsid w:val="006A5A9E"/>
    <w:rPr>
      <w:i/>
      <w:iCs/>
      <w:color w:val="0F4761" w:themeColor="accent1" w:themeShade="BF"/>
    </w:rPr>
  </w:style>
  <w:style w:type="paragraph" w:styleId="IntenseQuote">
    <w:name w:val="Intense Quote"/>
    <w:basedOn w:val="Normal"/>
    <w:next w:val="Normal"/>
    <w:link w:val="IntenseQuoteChar"/>
    <w:uiPriority w:val="30"/>
    <w:qFormat/>
    <w:rsid w:val="006A5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A9E"/>
    <w:rPr>
      <w:i/>
      <w:iCs/>
      <w:color w:val="0F4761" w:themeColor="accent1" w:themeShade="BF"/>
    </w:rPr>
  </w:style>
  <w:style w:type="character" w:styleId="IntenseReference">
    <w:name w:val="Intense Reference"/>
    <w:basedOn w:val="DefaultParagraphFont"/>
    <w:uiPriority w:val="32"/>
    <w:qFormat/>
    <w:rsid w:val="006A5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882</Characters>
  <Application>Microsoft Office Word</Application>
  <DocSecurity>0</DocSecurity>
  <Lines>30</Lines>
  <Paragraphs>9</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WJ</dc:creator>
  <cp:keywords/>
  <dc:description/>
  <cp:lastModifiedBy>Pritchard, Jennifer</cp:lastModifiedBy>
  <cp:revision>5</cp:revision>
  <cp:lastPrinted>2026-02-03T22:40:00Z</cp:lastPrinted>
  <dcterms:created xsi:type="dcterms:W3CDTF">2026-04-03T11:39:00Z</dcterms:created>
  <dcterms:modified xsi:type="dcterms:W3CDTF">2026-04-03T11:42:00Z</dcterms:modified>
</cp:coreProperties>
</file>