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FFA5" w14:textId="14A28F1C" w:rsidR="006C059D" w:rsidRPr="008A6CD1" w:rsidRDefault="00AF183B" w:rsidP="006C059D">
      <w:pPr>
        <w:jc w:val="center"/>
        <w:rPr>
          <w:b/>
          <w:bCs/>
        </w:rPr>
      </w:pPr>
      <w:r w:rsidRPr="008A6CD1">
        <w:rPr>
          <w:b/>
          <w:bCs/>
        </w:rPr>
        <w:t xml:space="preserve"> </w:t>
      </w:r>
      <w:r w:rsidR="00CD7BAB" w:rsidRPr="008A6CD1">
        <w:rPr>
          <w:b/>
          <w:bCs/>
        </w:rPr>
        <w:t xml:space="preserve"> </w:t>
      </w:r>
      <w:r w:rsidR="006C059D" w:rsidRPr="008A6CD1">
        <w:rPr>
          <w:b/>
          <w:bCs/>
        </w:rPr>
        <w:t>St Thomas’ Church and Community Project, Garretts Green</w:t>
      </w:r>
    </w:p>
    <w:p w14:paraId="5102A083" w14:textId="08F2AE76" w:rsidR="003211BA" w:rsidRPr="008A6CD1" w:rsidRDefault="003211BA" w:rsidP="006C059D">
      <w:pPr>
        <w:jc w:val="center"/>
        <w:rPr>
          <w:b/>
          <w:bCs/>
        </w:rPr>
      </w:pPr>
      <w:r w:rsidRPr="008A6CD1">
        <w:rPr>
          <w:b/>
          <w:bCs/>
        </w:rPr>
        <w:t>Combined Safeguarding Policy</w:t>
      </w:r>
    </w:p>
    <w:p w14:paraId="36977763" w14:textId="77777777" w:rsidR="003211BA" w:rsidRPr="008A6CD1" w:rsidRDefault="003211BA" w:rsidP="006C059D">
      <w:pPr>
        <w:jc w:val="center"/>
      </w:pPr>
      <w:r w:rsidRPr="008A6CD1">
        <w:t>Promoting a Safer Church and Community</w:t>
      </w:r>
    </w:p>
    <w:p w14:paraId="094C2EE4" w14:textId="77777777" w:rsidR="003211BA" w:rsidRPr="008A6CD1" w:rsidRDefault="003211BA" w:rsidP="003211BA">
      <w:pPr>
        <w:rPr>
          <w:b/>
          <w:bCs/>
        </w:rPr>
      </w:pPr>
      <w:r w:rsidRPr="008A6CD1">
        <w:rPr>
          <w:b/>
          <w:bCs/>
        </w:rPr>
        <w:t>1. Purpose and Scope</w:t>
      </w:r>
    </w:p>
    <w:p w14:paraId="4AAF93B4" w14:textId="70E3A500" w:rsidR="003211BA" w:rsidRPr="008A6CD1" w:rsidRDefault="003211BA" w:rsidP="003211BA">
      <w:r w:rsidRPr="008A6CD1">
        <w:t xml:space="preserve">St Thomas’ Church </w:t>
      </w:r>
      <w:r w:rsidR="00DA489C" w:rsidRPr="008A6CD1">
        <w:t xml:space="preserve">(PCC) </w:t>
      </w:r>
      <w:r w:rsidRPr="008A6CD1">
        <w:t>and St Thomas’ Community Project</w:t>
      </w:r>
      <w:r w:rsidR="00DA489C" w:rsidRPr="008A6CD1">
        <w:t xml:space="preserve"> (STCP)</w:t>
      </w:r>
      <w:r w:rsidRPr="008A6CD1">
        <w:t xml:space="preserve"> are committed to providing a safe, welcoming and supportive environment for </w:t>
      </w:r>
      <w:r w:rsidRPr="008A6CD1">
        <w:rPr>
          <w:b/>
          <w:bCs/>
        </w:rPr>
        <w:t>children, young people and adults who may be at risk of harm</w:t>
      </w:r>
      <w:r w:rsidRPr="008A6CD1">
        <w:t>. Safeguarding is everyone’s responsibility and is integral to all that we do.</w:t>
      </w:r>
    </w:p>
    <w:p w14:paraId="4CC2470B" w14:textId="77777777" w:rsidR="003211BA" w:rsidRPr="008A6CD1" w:rsidRDefault="003211BA" w:rsidP="003211BA">
      <w:r w:rsidRPr="008A6CD1">
        <w:t>This policy sets out:</w:t>
      </w:r>
    </w:p>
    <w:p w14:paraId="542C44FD" w14:textId="77777777" w:rsidR="003211BA" w:rsidRPr="008A6CD1" w:rsidRDefault="003211BA" w:rsidP="003211BA">
      <w:pPr>
        <w:numPr>
          <w:ilvl w:val="0"/>
          <w:numId w:val="1"/>
        </w:numPr>
      </w:pPr>
      <w:r w:rsidRPr="008A6CD1">
        <w:t>Our safeguarding commitment and values</w:t>
      </w:r>
    </w:p>
    <w:p w14:paraId="415F8F80" w14:textId="67ED7FF6" w:rsidR="003211BA" w:rsidRPr="008A6CD1" w:rsidRDefault="003211BA" w:rsidP="003211BA">
      <w:pPr>
        <w:numPr>
          <w:ilvl w:val="0"/>
          <w:numId w:val="1"/>
        </w:numPr>
      </w:pPr>
      <w:r w:rsidRPr="008A6CD1">
        <w:t xml:space="preserve">The expectations placed on </w:t>
      </w:r>
      <w:r w:rsidR="006C059D" w:rsidRPr="008A6CD1">
        <w:t xml:space="preserve">leaders, </w:t>
      </w:r>
      <w:r w:rsidRPr="008A6CD1">
        <w:t>staff, volunteers</w:t>
      </w:r>
    </w:p>
    <w:p w14:paraId="0A11096E" w14:textId="77777777" w:rsidR="003211BA" w:rsidRPr="008A6CD1" w:rsidRDefault="003211BA" w:rsidP="003211BA">
      <w:pPr>
        <w:numPr>
          <w:ilvl w:val="0"/>
          <w:numId w:val="1"/>
        </w:numPr>
      </w:pPr>
      <w:r w:rsidRPr="008A6CD1">
        <w:t>Clear procedures for preventing harm and responding to concerns</w:t>
      </w:r>
    </w:p>
    <w:p w14:paraId="4AA371F7" w14:textId="20EA4676" w:rsidR="003211BA" w:rsidRPr="008A6CD1" w:rsidRDefault="003211BA" w:rsidP="003211BA">
      <w:r w:rsidRPr="008A6CD1">
        <w:t xml:space="preserve">This policy applies to </w:t>
      </w:r>
      <w:r w:rsidRPr="008A6CD1">
        <w:rPr>
          <w:b/>
          <w:bCs/>
        </w:rPr>
        <w:t>all staff, volunteers, trustees, PCC members, contractors and partner organisations</w:t>
      </w:r>
      <w:r w:rsidR="0021170C" w:rsidRPr="008A6CD1">
        <w:rPr>
          <w:b/>
          <w:bCs/>
        </w:rPr>
        <w:t xml:space="preserve"> </w:t>
      </w:r>
      <w:r w:rsidRPr="008A6CD1">
        <w:t>involved in activities connected with St Thomas’ Church and Community Project.</w:t>
      </w:r>
    </w:p>
    <w:p w14:paraId="7D8179F3" w14:textId="77777777" w:rsidR="00E249E5" w:rsidRDefault="0021170C" w:rsidP="003211BA">
      <w:r w:rsidRPr="008A6CD1">
        <w:t xml:space="preserve">Individuals and organisations renting our premises are required to have a safeguarding policy and practices at least equal to this policy. </w:t>
      </w:r>
    </w:p>
    <w:p w14:paraId="422B1BA7" w14:textId="48D26334" w:rsidR="0021170C" w:rsidRPr="008A6CD1" w:rsidRDefault="00E249E5" w:rsidP="003211BA">
      <w:r>
        <w:t>The link below link will take you straight to Church of England Website for full comprehensive details.</w:t>
      </w:r>
      <w:r w:rsidR="0021170C" w:rsidRPr="008A6CD1">
        <w:t xml:space="preserve"> </w:t>
      </w:r>
    </w:p>
    <w:p w14:paraId="759E026B" w14:textId="77777777" w:rsidR="003211BA" w:rsidRPr="008A6CD1" w:rsidRDefault="003211BA" w:rsidP="003211BA">
      <w:pPr>
        <w:rPr>
          <w:b/>
          <w:bCs/>
        </w:rPr>
      </w:pPr>
      <w:r w:rsidRPr="008A6CD1">
        <w:rPr>
          <w:b/>
          <w:bCs/>
        </w:rPr>
        <w:t>2. Our Safeguarding Commitment</w:t>
      </w:r>
    </w:p>
    <w:p w14:paraId="49CFAB19" w14:textId="77777777" w:rsidR="003211BA" w:rsidRPr="008A6CD1" w:rsidRDefault="003211BA" w:rsidP="003211BA">
      <w:r w:rsidRPr="008A6CD1">
        <w:t>We believe that every person is made in the image of God and therefore has inherent worth and dignity. We are committed to:</w:t>
      </w:r>
    </w:p>
    <w:p w14:paraId="3EE3AB09" w14:textId="77777777" w:rsidR="003211BA" w:rsidRPr="008A6CD1" w:rsidRDefault="003211BA" w:rsidP="003211BA">
      <w:pPr>
        <w:numPr>
          <w:ilvl w:val="0"/>
          <w:numId w:val="2"/>
        </w:numPr>
      </w:pPr>
      <w:r w:rsidRPr="008A6CD1">
        <w:t>Creating and maintaining a safe and caring culture</w:t>
      </w:r>
    </w:p>
    <w:p w14:paraId="3F2540A7" w14:textId="77777777" w:rsidR="003211BA" w:rsidRPr="008A6CD1" w:rsidRDefault="003211BA" w:rsidP="003211BA">
      <w:pPr>
        <w:numPr>
          <w:ilvl w:val="0"/>
          <w:numId w:val="2"/>
        </w:numPr>
      </w:pPr>
      <w:r w:rsidRPr="008A6CD1">
        <w:t>Respecting and promoting the rights, dignity and wellbeing of all</w:t>
      </w:r>
    </w:p>
    <w:p w14:paraId="132E0BFB" w14:textId="77777777" w:rsidR="003211BA" w:rsidRPr="008A6CD1" w:rsidRDefault="003211BA" w:rsidP="003211BA">
      <w:pPr>
        <w:numPr>
          <w:ilvl w:val="0"/>
          <w:numId w:val="2"/>
        </w:numPr>
      </w:pPr>
      <w:r w:rsidRPr="008A6CD1">
        <w:t>Preventing abuse, neglect, exploitation and harm</w:t>
      </w:r>
    </w:p>
    <w:p w14:paraId="688E5055" w14:textId="77777777" w:rsidR="003211BA" w:rsidRPr="008A6CD1" w:rsidRDefault="003211BA" w:rsidP="003211BA">
      <w:pPr>
        <w:numPr>
          <w:ilvl w:val="0"/>
          <w:numId w:val="2"/>
        </w:numPr>
      </w:pPr>
      <w:r w:rsidRPr="008A6CD1">
        <w:t>Acting promptly and proportionately on safeguarding concerns</w:t>
      </w:r>
    </w:p>
    <w:p w14:paraId="36ACB6E7" w14:textId="77777777" w:rsidR="003211BA" w:rsidRPr="008A6CD1" w:rsidRDefault="003211BA" w:rsidP="003211BA">
      <w:pPr>
        <w:numPr>
          <w:ilvl w:val="0"/>
          <w:numId w:val="2"/>
        </w:numPr>
      </w:pPr>
      <w:r w:rsidRPr="008A6CD1">
        <w:t>Supporting those who have been harmed, as well as those accused, appropriately and pastorally</w:t>
      </w:r>
    </w:p>
    <w:p w14:paraId="1AF19695" w14:textId="77777777" w:rsidR="003211BA" w:rsidRPr="008A6CD1" w:rsidRDefault="003211BA" w:rsidP="003211BA">
      <w:pPr>
        <w:numPr>
          <w:ilvl w:val="0"/>
          <w:numId w:val="2"/>
        </w:numPr>
      </w:pPr>
      <w:r w:rsidRPr="008A6CD1">
        <w:t>Working in partnership with statutory services and safeguarding professionals</w:t>
      </w:r>
    </w:p>
    <w:p w14:paraId="412AA3BA" w14:textId="77777777" w:rsidR="003211BA" w:rsidRPr="008A6CD1" w:rsidRDefault="003211BA" w:rsidP="003211BA">
      <w:r w:rsidRPr="008A6CD1">
        <w:t xml:space="preserve">This policy is informed by the </w:t>
      </w:r>
      <w:r w:rsidRPr="008A6CD1">
        <w:rPr>
          <w:b/>
          <w:bCs/>
        </w:rPr>
        <w:t>Church of England’s Promoting a Safer Church framework</w:t>
      </w:r>
      <w:r w:rsidRPr="008A6CD1">
        <w:t xml:space="preserve"> and complies with current safeguarding legislation and best practice.</w:t>
      </w:r>
    </w:p>
    <w:p w14:paraId="0F9F725B" w14:textId="71AE0ECA" w:rsidR="00A61D68" w:rsidRPr="008A6CD1" w:rsidRDefault="00A61D68" w:rsidP="003211BA">
      <w:hyperlink r:id="rId7" w:history="1">
        <w:r w:rsidRPr="008A6CD1">
          <w:rPr>
            <w:rStyle w:val="Hyperlink"/>
            <w:color w:val="auto"/>
          </w:rPr>
          <w:t>cofe-policy-state</w:t>
        </w:r>
        <w:r w:rsidRPr="008A6CD1">
          <w:rPr>
            <w:rStyle w:val="Hyperlink"/>
            <w:color w:val="auto"/>
          </w:rPr>
          <w:t>m</w:t>
        </w:r>
        <w:r w:rsidRPr="008A6CD1">
          <w:rPr>
            <w:rStyle w:val="Hyperlink"/>
            <w:color w:val="auto"/>
          </w:rPr>
          <w:t>ent.pdf</w:t>
        </w:r>
      </w:hyperlink>
    </w:p>
    <w:p w14:paraId="45122A9F" w14:textId="77777777" w:rsidR="003211BA" w:rsidRPr="008A6CD1" w:rsidRDefault="003211BA" w:rsidP="003211BA">
      <w:pPr>
        <w:rPr>
          <w:b/>
          <w:bCs/>
        </w:rPr>
      </w:pPr>
      <w:r w:rsidRPr="008A6CD1">
        <w:rPr>
          <w:b/>
          <w:bCs/>
        </w:rPr>
        <w:lastRenderedPageBreak/>
        <w:t>3. Definitions</w:t>
      </w:r>
    </w:p>
    <w:p w14:paraId="64F9E123" w14:textId="77777777" w:rsidR="003211BA" w:rsidRPr="008A6CD1" w:rsidRDefault="003211BA" w:rsidP="003211BA">
      <w:pPr>
        <w:numPr>
          <w:ilvl w:val="0"/>
          <w:numId w:val="3"/>
        </w:numPr>
      </w:pPr>
      <w:r w:rsidRPr="008A6CD1">
        <w:rPr>
          <w:b/>
          <w:bCs/>
        </w:rPr>
        <w:t>Child or young person</w:t>
      </w:r>
      <w:r w:rsidRPr="008A6CD1">
        <w:t>: Anyone under the age of 18 (up to 25 where additional vulnerabilities exist)</w:t>
      </w:r>
    </w:p>
    <w:p w14:paraId="613EF193" w14:textId="77777777" w:rsidR="003211BA" w:rsidRPr="008A6CD1" w:rsidRDefault="003211BA" w:rsidP="003211BA">
      <w:pPr>
        <w:numPr>
          <w:ilvl w:val="0"/>
          <w:numId w:val="3"/>
        </w:numPr>
      </w:pPr>
      <w:r w:rsidRPr="008A6CD1">
        <w:rPr>
          <w:b/>
          <w:bCs/>
        </w:rPr>
        <w:t>Adult at risk</w:t>
      </w:r>
      <w:r w:rsidRPr="008A6CD1">
        <w:t>: An adult who has care and support needs and may be unable to protect themselves from harm or exploitation</w:t>
      </w:r>
    </w:p>
    <w:p w14:paraId="46C689E4" w14:textId="298BF935" w:rsidR="003211BA" w:rsidRPr="008A6CD1" w:rsidRDefault="003211BA" w:rsidP="003211BA">
      <w:pPr>
        <w:numPr>
          <w:ilvl w:val="0"/>
          <w:numId w:val="3"/>
        </w:numPr>
      </w:pPr>
      <w:r w:rsidRPr="008A6CD1">
        <w:rPr>
          <w:b/>
          <w:bCs/>
        </w:rPr>
        <w:t>Staff/Workers</w:t>
      </w:r>
      <w:r w:rsidRPr="008A6CD1">
        <w:t>: A</w:t>
      </w:r>
      <w:r w:rsidR="006C059D" w:rsidRPr="008A6CD1">
        <w:t>ll</w:t>
      </w:r>
      <w:r w:rsidRPr="008A6CD1">
        <w:t xml:space="preserve"> paid employee</w:t>
      </w:r>
      <w:r w:rsidR="006C059D" w:rsidRPr="008A6CD1">
        <w:t xml:space="preserve">s and </w:t>
      </w:r>
      <w:r w:rsidRPr="008A6CD1">
        <w:t>volunteer</w:t>
      </w:r>
      <w:r w:rsidR="00E037D0" w:rsidRPr="008A6CD1">
        <w:t>s</w:t>
      </w:r>
    </w:p>
    <w:p w14:paraId="49A4C279" w14:textId="77777777" w:rsidR="003211BA" w:rsidRPr="008A6CD1" w:rsidRDefault="003211BA" w:rsidP="003211BA">
      <w:pPr>
        <w:numPr>
          <w:ilvl w:val="0"/>
          <w:numId w:val="3"/>
        </w:numPr>
      </w:pPr>
      <w:r w:rsidRPr="008A6CD1">
        <w:rPr>
          <w:b/>
          <w:bCs/>
        </w:rPr>
        <w:t>St Thomas’</w:t>
      </w:r>
      <w:r w:rsidRPr="008A6CD1">
        <w:t>: Refers to both the church and the community project</w:t>
      </w:r>
    </w:p>
    <w:p w14:paraId="60BED786" w14:textId="77777777" w:rsidR="00A61D68" w:rsidRPr="008A6CD1" w:rsidRDefault="00A61D68" w:rsidP="003211BA">
      <w:pPr>
        <w:rPr>
          <w:b/>
          <w:bCs/>
        </w:rPr>
      </w:pPr>
    </w:p>
    <w:p w14:paraId="44476DA2" w14:textId="5AB805AE" w:rsidR="003211BA" w:rsidRPr="008A6CD1" w:rsidRDefault="003211BA" w:rsidP="003211BA">
      <w:pPr>
        <w:rPr>
          <w:b/>
          <w:bCs/>
        </w:rPr>
      </w:pPr>
      <w:r w:rsidRPr="008A6CD1">
        <w:rPr>
          <w:b/>
          <w:bCs/>
        </w:rPr>
        <w:t>4. Roles and Responsibilities</w:t>
      </w:r>
    </w:p>
    <w:p w14:paraId="0345B07A" w14:textId="6BE6E25C" w:rsidR="003211BA" w:rsidRPr="008A6CD1" w:rsidRDefault="003211BA" w:rsidP="003211BA">
      <w:pPr>
        <w:rPr>
          <w:b/>
          <w:bCs/>
        </w:rPr>
      </w:pPr>
      <w:r w:rsidRPr="008A6CD1">
        <w:rPr>
          <w:b/>
          <w:bCs/>
        </w:rPr>
        <w:t xml:space="preserve">The PCC and </w:t>
      </w:r>
      <w:r w:rsidR="00DA489C" w:rsidRPr="008A6CD1">
        <w:rPr>
          <w:b/>
          <w:bCs/>
        </w:rPr>
        <w:t xml:space="preserve">STCP </w:t>
      </w:r>
      <w:r w:rsidRPr="008A6CD1">
        <w:rPr>
          <w:b/>
          <w:bCs/>
        </w:rPr>
        <w:t>Trustees will:</w:t>
      </w:r>
    </w:p>
    <w:p w14:paraId="238FFCE2" w14:textId="6393724B" w:rsidR="003211BA" w:rsidRPr="008A6CD1" w:rsidRDefault="003211BA" w:rsidP="003211BA">
      <w:pPr>
        <w:numPr>
          <w:ilvl w:val="0"/>
          <w:numId w:val="4"/>
        </w:numPr>
      </w:pPr>
      <w:r w:rsidRPr="008A6CD1">
        <w:t>Ensure safeguarding is a standing agenda item</w:t>
      </w:r>
      <w:r w:rsidR="00A61D68" w:rsidRPr="008A6CD1">
        <w:t xml:space="preserve"> at meetings</w:t>
      </w:r>
    </w:p>
    <w:p w14:paraId="65E5254C" w14:textId="77777777" w:rsidR="003211BA" w:rsidRPr="008A6CD1" w:rsidRDefault="003211BA" w:rsidP="003211BA">
      <w:pPr>
        <w:numPr>
          <w:ilvl w:val="0"/>
          <w:numId w:val="4"/>
        </w:numPr>
      </w:pPr>
      <w:r w:rsidRPr="008A6CD1">
        <w:t>Adopt, review and resource this policy annually</w:t>
      </w:r>
    </w:p>
    <w:p w14:paraId="22D4B21F" w14:textId="72697F1D" w:rsidR="003211BA" w:rsidRPr="008A6CD1" w:rsidRDefault="003211BA" w:rsidP="003211BA">
      <w:pPr>
        <w:numPr>
          <w:ilvl w:val="0"/>
          <w:numId w:val="4"/>
        </w:numPr>
      </w:pPr>
      <w:r w:rsidRPr="008A6CD1">
        <w:t>Ensure safe</w:t>
      </w:r>
      <w:r w:rsidR="006C059D" w:rsidRPr="008A6CD1">
        <w:t xml:space="preserve"> </w:t>
      </w:r>
      <w:r w:rsidRPr="008A6CD1">
        <w:t>recruitment, training and supervision</w:t>
      </w:r>
    </w:p>
    <w:p w14:paraId="54C21D1C" w14:textId="77777777" w:rsidR="003211BA" w:rsidRPr="008A6CD1" w:rsidRDefault="003211BA" w:rsidP="003211BA">
      <w:pPr>
        <w:rPr>
          <w:b/>
          <w:bCs/>
        </w:rPr>
      </w:pPr>
      <w:r w:rsidRPr="008A6CD1">
        <w:rPr>
          <w:b/>
          <w:bCs/>
        </w:rPr>
        <w:t>Parish Safeguarding Officer (PSO):</w:t>
      </w:r>
    </w:p>
    <w:p w14:paraId="35E3B0CF" w14:textId="77777777" w:rsidR="003211BA" w:rsidRPr="008A6CD1" w:rsidRDefault="003211BA" w:rsidP="003211BA">
      <w:pPr>
        <w:numPr>
          <w:ilvl w:val="0"/>
          <w:numId w:val="5"/>
        </w:numPr>
      </w:pPr>
      <w:r w:rsidRPr="008A6CD1">
        <w:t>Acts as the main safeguarding contact</w:t>
      </w:r>
    </w:p>
    <w:p w14:paraId="7B02D5C7" w14:textId="77777777" w:rsidR="003211BA" w:rsidRPr="008A6CD1" w:rsidRDefault="003211BA" w:rsidP="003211BA">
      <w:pPr>
        <w:numPr>
          <w:ilvl w:val="0"/>
          <w:numId w:val="5"/>
        </w:numPr>
      </w:pPr>
      <w:r w:rsidRPr="008A6CD1">
        <w:t>Receives and refers concerns</w:t>
      </w:r>
    </w:p>
    <w:p w14:paraId="36D038AB" w14:textId="77777777" w:rsidR="003211BA" w:rsidRPr="008A6CD1" w:rsidRDefault="003211BA" w:rsidP="003211BA">
      <w:pPr>
        <w:numPr>
          <w:ilvl w:val="0"/>
          <w:numId w:val="5"/>
        </w:numPr>
      </w:pPr>
      <w:r w:rsidRPr="008A6CD1">
        <w:t>Liaises with the Diocesan Safeguarding Team</w:t>
      </w:r>
    </w:p>
    <w:p w14:paraId="7B09DFD2" w14:textId="0E0E6400" w:rsidR="006C059D" w:rsidRPr="008A6CD1" w:rsidRDefault="006C059D" w:rsidP="003211BA">
      <w:pPr>
        <w:numPr>
          <w:ilvl w:val="0"/>
          <w:numId w:val="5"/>
        </w:numPr>
      </w:pPr>
      <w:r w:rsidRPr="008A6CD1">
        <w:t>Manages the Safeguarding Dashb</w:t>
      </w:r>
      <w:r w:rsidR="00A61D68" w:rsidRPr="008A6CD1">
        <w:t>oard</w:t>
      </w:r>
      <w:r w:rsidRPr="008A6CD1">
        <w:t xml:space="preserve"> and Hub</w:t>
      </w:r>
    </w:p>
    <w:p w14:paraId="6D1AB7E2" w14:textId="77777777" w:rsidR="003211BA" w:rsidRPr="008A6CD1" w:rsidRDefault="003211BA" w:rsidP="003211BA">
      <w:pPr>
        <w:rPr>
          <w:b/>
          <w:bCs/>
        </w:rPr>
      </w:pPr>
      <w:r w:rsidRPr="008A6CD1">
        <w:rPr>
          <w:b/>
          <w:bCs/>
        </w:rPr>
        <w:t>All staff and volunteers will:</w:t>
      </w:r>
    </w:p>
    <w:p w14:paraId="350D490C" w14:textId="77777777" w:rsidR="003211BA" w:rsidRPr="008A6CD1" w:rsidRDefault="003211BA" w:rsidP="003211BA">
      <w:pPr>
        <w:numPr>
          <w:ilvl w:val="0"/>
          <w:numId w:val="6"/>
        </w:numPr>
      </w:pPr>
      <w:r w:rsidRPr="008A6CD1">
        <w:t>Read, understand and comply with this policy</w:t>
      </w:r>
    </w:p>
    <w:p w14:paraId="59B81338" w14:textId="797F6BE5" w:rsidR="003211BA" w:rsidRPr="008A6CD1" w:rsidRDefault="00DA489C" w:rsidP="003211BA">
      <w:pPr>
        <w:numPr>
          <w:ilvl w:val="0"/>
          <w:numId w:val="6"/>
        </w:numPr>
      </w:pPr>
      <w:r w:rsidRPr="008A6CD1">
        <w:t xml:space="preserve">Undertake </w:t>
      </w:r>
      <w:r w:rsidR="003211BA" w:rsidRPr="008A6CD1">
        <w:t>required safeguarding training</w:t>
      </w:r>
    </w:p>
    <w:p w14:paraId="05C63E96" w14:textId="77777777" w:rsidR="003211BA" w:rsidRPr="008A6CD1" w:rsidRDefault="003211BA" w:rsidP="003211BA">
      <w:pPr>
        <w:numPr>
          <w:ilvl w:val="0"/>
          <w:numId w:val="6"/>
        </w:numPr>
      </w:pPr>
      <w:r w:rsidRPr="008A6CD1">
        <w:t>Report concerns without delay</w:t>
      </w:r>
    </w:p>
    <w:p w14:paraId="4D6DA3A9" w14:textId="6F0726A0" w:rsidR="00DA489C" w:rsidRPr="008A6CD1" w:rsidRDefault="00DA489C" w:rsidP="00DA489C">
      <w:pPr>
        <w:numPr>
          <w:ilvl w:val="0"/>
          <w:numId w:val="6"/>
        </w:numPr>
      </w:pPr>
      <w:r w:rsidRPr="008A6CD1">
        <w:t>Ensure Safeguarding underpins all that they do</w:t>
      </w:r>
    </w:p>
    <w:p w14:paraId="2B54A0C3" w14:textId="77777777" w:rsidR="00A61D68" w:rsidRPr="008A6CD1" w:rsidRDefault="00A61D68" w:rsidP="003211BA">
      <w:pPr>
        <w:rPr>
          <w:b/>
          <w:bCs/>
        </w:rPr>
      </w:pPr>
    </w:p>
    <w:p w14:paraId="582AAAB6" w14:textId="37BB6669" w:rsidR="003211BA" w:rsidRPr="008A6CD1" w:rsidRDefault="003211BA" w:rsidP="003211BA">
      <w:pPr>
        <w:rPr>
          <w:b/>
          <w:bCs/>
        </w:rPr>
      </w:pPr>
      <w:r w:rsidRPr="008A6CD1">
        <w:rPr>
          <w:b/>
          <w:bCs/>
        </w:rPr>
        <w:t>5. Safer Recruitment</w:t>
      </w:r>
    </w:p>
    <w:p w14:paraId="77E3E241" w14:textId="77777777" w:rsidR="003211BA" w:rsidRPr="008A6CD1" w:rsidRDefault="003211BA" w:rsidP="003211BA">
      <w:r w:rsidRPr="008A6CD1">
        <w:t>We are committed to safer recruitment practices for all roles involving contact with children or adults at risk. This includes:</w:t>
      </w:r>
    </w:p>
    <w:p w14:paraId="7C6BC528" w14:textId="77777777" w:rsidR="003211BA" w:rsidRPr="008A6CD1" w:rsidRDefault="003211BA" w:rsidP="003211BA">
      <w:pPr>
        <w:numPr>
          <w:ilvl w:val="0"/>
          <w:numId w:val="7"/>
        </w:numPr>
      </w:pPr>
      <w:r w:rsidRPr="008A6CD1">
        <w:t>Role descriptions and clear expectations</w:t>
      </w:r>
    </w:p>
    <w:p w14:paraId="4D777EF3" w14:textId="77777777" w:rsidR="003211BA" w:rsidRPr="008A6CD1" w:rsidRDefault="003211BA" w:rsidP="003211BA">
      <w:pPr>
        <w:numPr>
          <w:ilvl w:val="0"/>
          <w:numId w:val="7"/>
        </w:numPr>
      </w:pPr>
      <w:r w:rsidRPr="008A6CD1">
        <w:t>Application and interview process</w:t>
      </w:r>
    </w:p>
    <w:p w14:paraId="7C4E0E02" w14:textId="77777777" w:rsidR="003211BA" w:rsidRPr="008A6CD1" w:rsidRDefault="003211BA" w:rsidP="003211BA">
      <w:pPr>
        <w:numPr>
          <w:ilvl w:val="0"/>
          <w:numId w:val="7"/>
        </w:numPr>
      </w:pPr>
      <w:r w:rsidRPr="008A6CD1">
        <w:lastRenderedPageBreak/>
        <w:t>References and identity checks</w:t>
      </w:r>
    </w:p>
    <w:p w14:paraId="597C6BD8" w14:textId="77777777" w:rsidR="003211BA" w:rsidRPr="008A6CD1" w:rsidRDefault="003211BA" w:rsidP="003211BA">
      <w:pPr>
        <w:numPr>
          <w:ilvl w:val="0"/>
          <w:numId w:val="7"/>
        </w:numPr>
      </w:pPr>
      <w:r w:rsidRPr="008A6CD1">
        <w:t>Enhanced DBS checks (renewed every 3 years)</w:t>
      </w:r>
    </w:p>
    <w:p w14:paraId="09DEFDCC" w14:textId="77777777" w:rsidR="00DA489C" w:rsidRPr="008A6CD1" w:rsidRDefault="00DA489C" w:rsidP="00DA489C">
      <w:pPr>
        <w:pStyle w:val="ListParagraph"/>
        <w:numPr>
          <w:ilvl w:val="0"/>
          <w:numId w:val="7"/>
        </w:numPr>
      </w:pPr>
      <w:r w:rsidRPr="008A6CD1">
        <w:t>No individual may begin work in a regulated role until satisfactory checks are complete.</w:t>
      </w:r>
    </w:p>
    <w:p w14:paraId="154226E5" w14:textId="619455C2" w:rsidR="003211BA" w:rsidRPr="008A6CD1" w:rsidRDefault="003211BA" w:rsidP="003211BA">
      <w:pPr>
        <w:numPr>
          <w:ilvl w:val="0"/>
          <w:numId w:val="7"/>
        </w:numPr>
      </w:pPr>
      <w:r w:rsidRPr="008A6CD1">
        <w:t xml:space="preserve">Safeguarding training appropriate </w:t>
      </w:r>
      <w:r w:rsidR="00E037D0" w:rsidRPr="008A6CD1">
        <w:t xml:space="preserve">to </w:t>
      </w:r>
      <w:proofErr w:type="gramStart"/>
      <w:r w:rsidR="00E037D0" w:rsidRPr="008A6CD1">
        <w:t xml:space="preserve">the </w:t>
      </w:r>
      <w:r w:rsidRPr="008A6CD1">
        <w:t xml:space="preserve"> role</w:t>
      </w:r>
      <w:proofErr w:type="gramEnd"/>
    </w:p>
    <w:p w14:paraId="25DAE879" w14:textId="77777777" w:rsidR="003211BA" w:rsidRPr="008A6CD1" w:rsidRDefault="003211BA" w:rsidP="003211BA">
      <w:pPr>
        <w:numPr>
          <w:ilvl w:val="0"/>
          <w:numId w:val="7"/>
        </w:numPr>
      </w:pPr>
      <w:r w:rsidRPr="008A6CD1">
        <w:t>A supervised probationary period</w:t>
      </w:r>
    </w:p>
    <w:p w14:paraId="2AFC84EB" w14:textId="0E5BFC20" w:rsidR="00DA489C" w:rsidRPr="008A6CD1" w:rsidRDefault="00DA489C" w:rsidP="00DA489C">
      <w:r w:rsidRPr="008A6CD1">
        <w:t xml:space="preserve">This </w:t>
      </w:r>
      <w:proofErr w:type="gramStart"/>
      <w:r w:rsidRPr="008A6CD1">
        <w:t>is in compliance with</w:t>
      </w:r>
      <w:proofErr w:type="gramEnd"/>
      <w:r w:rsidRPr="008A6CD1">
        <w:t xml:space="preserve"> Church of England Birmingham Safer Recruitment Policy</w:t>
      </w:r>
    </w:p>
    <w:p w14:paraId="178A9070" w14:textId="4171285D" w:rsidR="00A61D68" w:rsidRPr="008A6CD1" w:rsidRDefault="00A61D68" w:rsidP="00DA489C">
      <w:hyperlink r:id="rId8" w:history="1">
        <w:r w:rsidRPr="008A6CD1">
          <w:rPr>
            <w:rStyle w:val="Hyperlink"/>
            <w:color w:val="auto"/>
          </w:rPr>
          <w:t>Safer Recruitment - Church of England Birmingham</w:t>
        </w:r>
      </w:hyperlink>
    </w:p>
    <w:p w14:paraId="7BE7DD33" w14:textId="77777777" w:rsidR="00A61D68" w:rsidRPr="008A6CD1" w:rsidRDefault="00A61D68" w:rsidP="003211BA">
      <w:pPr>
        <w:rPr>
          <w:b/>
          <w:bCs/>
        </w:rPr>
      </w:pPr>
    </w:p>
    <w:p w14:paraId="6EB91BF1" w14:textId="29A361B3" w:rsidR="003211BA" w:rsidRPr="008A6CD1" w:rsidRDefault="003211BA" w:rsidP="003211BA">
      <w:pPr>
        <w:rPr>
          <w:b/>
          <w:bCs/>
        </w:rPr>
      </w:pPr>
      <w:r w:rsidRPr="008A6CD1">
        <w:rPr>
          <w:b/>
          <w:bCs/>
        </w:rPr>
        <w:t>6. Safeguarding in Practice</w:t>
      </w:r>
    </w:p>
    <w:p w14:paraId="4E71E9C1" w14:textId="77777777" w:rsidR="003211BA" w:rsidRPr="008A6CD1" w:rsidRDefault="003211BA" w:rsidP="003211BA">
      <w:pPr>
        <w:rPr>
          <w:b/>
          <w:bCs/>
        </w:rPr>
      </w:pPr>
      <w:r w:rsidRPr="008A6CD1">
        <w:rPr>
          <w:b/>
          <w:bCs/>
        </w:rPr>
        <w:t>Planning Activities</w:t>
      </w:r>
    </w:p>
    <w:p w14:paraId="03217F0A" w14:textId="61C41C0F" w:rsidR="003211BA" w:rsidRPr="008A6CD1" w:rsidRDefault="003211BA" w:rsidP="003211BA">
      <w:pPr>
        <w:numPr>
          <w:ilvl w:val="0"/>
          <w:numId w:val="8"/>
        </w:numPr>
      </w:pPr>
      <w:r w:rsidRPr="008A6CD1">
        <w:t>Appropriate adult-to-</w:t>
      </w:r>
      <w:r w:rsidR="00A61D68" w:rsidRPr="008A6CD1">
        <w:t xml:space="preserve">child </w:t>
      </w:r>
      <w:r w:rsidRPr="008A6CD1">
        <w:t xml:space="preserve">participant ratios </w:t>
      </w:r>
      <w:proofErr w:type="gramStart"/>
      <w:r w:rsidRPr="008A6CD1">
        <w:t>at all times</w:t>
      </w:r>
      <w:proofErr w:type="gramEnd"/>
    </w:p>
    <w:p w14:paraId="1A1A0F1F" w14:textId="77777777" w:rsidR="00905285" w:rsidRPr="008A6CD1" w:rsidRDefault="00905285" w:rsidP="00905285">
      <w:pPr>
        <w:pStyle w:val="Default"/>
        <w:spacing w:after="60"/>
        <w:ind w:left="360"/>
        <w:rPr>
          <w:color w:val="auto"/>
        </w:rPr>
      </w:pPr>
      <w:r w:rsidRPr="008A6CD1">
        <w:rPr>
          <w:color w:val="auto"/>
        </w:rPr>
        <w:t xml:space="preserve">For 0 to 2 years – one adult to every three children (1:3) </w:t>
      </w:r>
    </w:p>
    <w:p w14:paraId="74C2D985" w14:textId="77777777" w:rsidR="00905285" w:rsidRPr="008A6CD1" w:rsidRDefault="00905285" w:rsidP="00905285">
      <w:pPr>
        <w:pStyle w:val="Default"/>
        <w:spacing w:after="60"/>
        <w:ind w:left="360"/>
        <w:rPr>
          <w:color w:val="auto"/>
        </w:rPr>
      </w:pPr>
      <w:r w:rsidRPr="008A6CD1">
        <w:rPr>
          <w:color w:val="auto"/>
        </w:rPr>
        <w:t xml:space="preserve">For 2 to 3 years – one adult to every four children (1:4) </w:t>
      </w:r>
    </w:p>
    <w:p w14:paraId="721FCB89" w14:textId="77777777" w:rsidR="00905285" w:rsidRPr="008A6CD1" w:rsidRDefault="00905285" w:rsidP="00905285">
      <w:pPr>
        <w:pStyle w:val="Default"/>
        <w:spacing w:after="60"/>
        <w:ind w:left="360"/>
        <w:rPr>
          <w:color w:val="auto"/>
        </w:rPr>
      </w:pPr>
      <w:r w:rsidRPr="008A6CD1">
        <w:rPr>
          <w:color w:val="auto"/>
        </w:rPr>
        <w:t xml:space="preserve">For 3 to 8 years – one adult to every eight children (1:8) </w:t>
      </w:r>
    </w:p>
    <w:p w14:paraId="48D0294D" w14:textId="77777777" w:rsidR="00905285" w:rsidRPr="008A6CD1" w:rsidRDefault="00905285" w:rsidP="00905285">
      <w:pPr>
        <w:pStyle w:val="Default"/>
        <w:ind w:left="360"/>
        <w:rPr>
          <w:color w:val="auto"/>
        </w:rPr>
      </w:pPr>
      <w:r w:rsidRPr="008A6CD1">
        <w:rPr>
          <w:color w:val="auto"/>
        </w:rPr>
        <w:t>For over 8s – one for the first 8, then one for every additional 10 children</w:t>
      </w:r>
    </w:p>
    <w:p w14:paraId="73E184DF" w14:textId="77777777" w:rsidR="001F527E" w:rsidRPr="008A6CD1" w:rsidRDefault="001F527E" w:rsidP="001F527E">
      <w:pPr>
        <w:ind w:left="720"/>
      </w:pPr>
    </w:p>
    <w:p w14:paraId="371341A7" w14:textId="4407A213" w:rsidR="003211BA" w:rsidRPr="008A6CD1" w:rsidRDefault="003211BA" w:rsidP="003211BA">
      <w:pPr>
        <w:numPr>
          <w:ilvl w:val="0"/>
          <w:numId w:val="8"/>
        </w:numPr>
      </w:pPr>
      <w:r w:rsidRPr="008A6CD1">
        <w:t>Clear start and finish arrangements</w:t>
      </w:r>
    </w:p>
    <w:p w14:paraId="78CA8526" w14:textId="77777777" w:rsidR="003211BA" w:rsidRPr="008A6CD1" w:rsidRDefault="003211BA" w:rsidP="003211BA">
      <w:pPr>
        <w:numPr>
          <w:ilvl w:val="0"/>
          <w:numId w:val="8"/>
        </w:numPr>
      </w:pPr>
      <w:r w:rsidRPr="008A6CD1">
        <w:t>Accurate attendance records</w:t>
      </w:r>
    </w:p>
    <w:p w14:paraId="0C62FFB7" w14:textId="77777777" w:rsidR="003211BA" w:rsidRPr="008A6CD1" w:rsidRDefault="003211BA" w:rsidP="003211BA">
      <w:pPr>
        <w:numPr>
          <w:ilvl w:val="0"/>
          <w:numId w:val="8"/>
        </w:numPr>
      </w:pPr>
      <w:r w:rsidRPr="008A6CD1">
        <w:t>Risk assessments for activities and off-site trips</w:t>
      </w:r>
    </w:p>
    <w:p w14:paraId="4CF8BB2A" w14:textId="77777777" w:rsidR="003211BA" w:rsidRPr="008A6CD1" w:rsidRDefault="003211BA" w:rsidP="003211BA">
      <w:pPr>
        <w:numPr>
          <w:ilvl w:val="0"/>
          <w:numId w:val="8"/>
        </w:numPr>
      </w:pPr>
      <w:r w:rsidRPr="008A6CD1">
        <w:t xml:space="preserve">Avoidance of </w:t>
      </w:r>
      <w:proofErr w:type="gramStart"/>
      <w:r w:rsidRPr="008A6CD1">
        <w:t>lone-working</w:t>
      </w:r>
      <w:proofErr w:type="gramEnd"/>
      <w:r w:rsidRPr="008A6CD1">
        <w:t xml:space="preserve"> wherever possible</w:t>
      </w:r>
    </w:p>
    <w:p w14:paraId="3707D681" w14:textId="77777777" w:rsidR="00150D54" w:rsidRPr="008A6CD1" w:rsidRDefault="00150D54" w:rsidP="003211BA">
      <w:pPr>
        <w:rPr>
          <w:b/>
          <w:bCs/>
        </w:rPr>
      </w:pPr>
    </w:p>
    <w:p w14:paraId="7D31101F" w14:textId="4A54ECA8" w:rsidR="003211BA" w:rsidRPr="008A6CD1" w:rsidRDefault="003211BA" w:rsidP="003211BA">
      <w:pPr>
        <w:rPr>
          <w:b/>
          <w:bCs/>
        </w:rPr>
      </w:pPr>
      <w:r w:rsidRPr="008A6CD1">
        <w:rPr>
          <w:b/>
          <w:bCs/>
        </w:rPr>
        <w:t>Code of Conduct</w:t>
      </w:r>
    </w:p>
    <w:p w14:paraId="5E447B9B" w14:textId="2AA0D732" w:rsidR="003211BA" w:rsidRPr="008A6CD1" w:rsidRDefault="00071047" w:rsidP="003211BA">
      <w:pPr>
        <w:rPr>
          <w:u w:val="single"/>
        </w:rPr>
      </w:pPr>
      <w:r w:rsidRPr="008A6CD1">
        <w:rPr>
          <w:u w:val="single"/>
        </w:rPr>
        <w:t>Things to remember</w:t>
      </w:r>
      <w:r w:rsidR="003211BA" w:rsidRPr="008A6CD1">
        <w:rPr>
          <w:u w:val="single"/>
        </w:rPr>
        <w:t>:</w:t>
      </w:r>
    </w:p>
    <w:p w14:paraId="48DBEA7A" w14:textId="77777777" w:rsidR="00071047" w:rsidRPr="008A6CD1" w:rsidRDefault="00071047" w:rsidP="00071047">
      <w:pPr>
        <w:numPr>
          <w:ilvl w:val="0"/>
          <w:numId w:val="9"/>
        </w:numPr>
        <w:spacing w:after="0"/>
      </w:pPr>
      <w:r w:rsidRPr="008A6CD1">
        <w:t>Treat everyone with respect and dignity</w:t>
      </w:r>
    </w:p>
    <w:p w14:paraId="3F5999AA" w14:textId="77777777" w:rsidR="00E037D0" w:rsidRPr="008A6CD1" w:rsidRDefault="00E037D0" w:rsidP="00E037D0">
      <w:pPr>
        <w:spacing w:after="0"/>
        <w:ind w:left="720"/>
      </w:pPr>
    </w:p>
    <w:p w14:paraId="777B1B86" w14:textId="1402BA85" w:rsidR="00071047" w:rsidRPr="008A6CD1" w:rsidRDefault="00071047" w:rsidP="00071047">
      <w:pPr>
        <w:pStyle w:val="ListParagraph"/>
        <w:numPr>
          <w:ilvl w:val="0"/>
          <w:numId w:val="9"/>
        </w:numPr>
        <w:spacing w:after="0"/>
      </w:pPr>
      <w:r w:rsidRPr="008A6CD1">
        <w:t>Set a positive example for others</w:t>
      </w:r>
    </w:p>
    <w:p w14:paraId="463C50F6" w14:textId="77777777" w:rsidR="00071047" w:rsidRPr="008A6CD1" w:rsidRDefault="00071047" w:rsidP="00071047">
      <w:pPr>
        <w:pStyle w:val="ListParagraph"/>
        <w:spacing w:after="0"/>
      </w:pPr>
    </w:p>
    <w:p w14:paraId="02B432FC" w14:textId="081D4E52" w:rsidR="00071047" w:rsidRPr="008A6CD1" w:rsidRDefault="00071047" w:rsidP="00071047">
      <w:pPr>
        <w:pStyle w:val="ListParagraph"/>
        <w:numPr>
          <w:ilvl w:val="0"/>
          <w:numId w:val="9"/>
        </w:numPr>
        <w:spacing w:after="0"/>
      </w:pPr>
      <w:r w:rsidRPr="008A6CD1">
        <w:t>Respect personal space and privacy</w:t>
      </w:r>
    </w:p>
    <w:p w14:paraId="27109558" w14:textId="77777777" w:rsidR="00071047" w:rsidRPr="008A6CD1" w:rsidRDefault="00071047" w:rsidP="00071047">
      <w:pPr>
        <w:pStyle w:val="ListParagraph"/>
        <w:spacing w:after="0"/>
      </w:pPr>
    </w:p>
    <w:p w14:paraId="38D03867" w14:textId="46FE5832" w:rsidR="00071047" w:rsidRPr="008A6CD1" w:rsidRDefault="00071047" w:rsidP="00071047">
      <w:pPr>
        <w:pStyle w:val="ListParagraph"/>
        <w:numPr>
          <w:ilvl w:val="0"/>
          <w:numId w:val="9"/>
        </w:numPr>
        <w:spacing w:after="0"/>
      </w:pPr>
      <w:r w:rsidRPr="008A6CD1">
        <w:t>Challenge unacceptable behaviour</w:t>
      </w:r>
    </w:p>
    <w:p w14:paraId="62E6DBC3" w14:textId="77777777" w:rsidR="00071047" w:rsidRPr="008A6CD1" w:rsidRDefault="00071047" w:rsidP="00071047">
      <w:pPr>
        <w:pStyle w:val="ListParagraph"/>
        <w:spacing w:after="0"/>
      </w:pPr>
    </w:p>
    <w:p w14:paraId="18467148" w14:textId="6A5CFBB3" w:rsidR="00E037D0" w:rsidRPr="008A6CD1" w:rsidRDefault="00071047" w:rsidP="00E037D0">
      <w:pPr>
        <w:pStyle w:val="ListParagraph"/>
        <w:numPr>
          <w:ilvl w:val="0"/>
          <w:numId w:val="9"/>
        </w:numPr>
        <w:spacing w:before="240" w:after="0"/>
      </w:pPr>
      <w:r w:rsidRPr="008A6CD1">
        <w:t>All contact with others should be appropriate</w:t>
      </w:r>
    </w:p>
    <w:p w14:paraId="32C70638" w14:textId="77777777" w:rsidR="00E037D0" w:rsidRPr="008A6CD1" w:rsidRDefault="00E037D0" w:rsidP="00E037D0">
      <w:pPr>
        <w:pStyle w:val="ListParagraph"/>
        <w:spacing w:before="240" w:after="0"/>
      </w:pPr>
    </w:p>
    <w:p w14:paraId="69975853" w14:textId="55A36E17" w:rsidR="00071047" w:rsidRPr="008A6CD1" w:rsidRDefault="00071047" w:rsidP="00E037D0">
      <w:pPr>
        <w:pStyle w:val="ListParagraph"/>
        <w:numPr>
          <w:ilvl w:val="0"/>
          <w:numId w:val="9"/>
        </w:numPr>
        <w:spacing w:before="240" w:after="0"/>
      </w:pPr>
      <w:r w:rsidRPr="008A6CD1">
        <w:t>Seek advice and support whenever you are unsure</w:t>
      </w:r>
    </w:p>
    <w:p w14:paraId="1AE8BAC8" w14:textId="77777777" w:rsidR="00071047" w:rsidRPr="008A6CD1" w:rsidRDefault="00071047" w:rsidP="00071047">
      <w:pPr>
        <w:pStyle w:val="ListParagraph"/>
        <w:spacing w:after="0"/>
      </w:pPr>
    </w:p>
    <w:p w14:paraId="1FE5DE84" w14:textId="4521EF65" w:rsidR="00071047" w:rsidRPr="008A6CD1" w:rsidRDefault="00071047" w:rsidP="00071047">
      <w:pPr>
        <w:pStyle w:val="ListParagraph"/>
        <w:numPr>
          <w:ilvl w:val="0"/>
          <w:numId w:val="9"/>
        </w:numPr>
        <w:spacing w:after="0"/>
      </w:pPr>
      <w:r w:rsidRPr="008A6CD1">
        <w:t>Ensure your actions can’t be misrepresented by someone else</w:t>
      </w:r>
    </w:p>
    <w:p w14:paraId="2AFFE1F9" w14:textId="77777777" w:rsidR="00071047" w:rsidRPr="008A6CD1" w:rsidRDefault="00071047" w:rsidP="00071047">
      <w:pPr>
        <w:pStyle w:val="ListParagraph"/>
        <w:spacing w:after="0"/>
      </w:pPr>
    </w:p>
    <w:p w14:paraId="4318D714" w14:textId="767B17AF" w:rsidR="00071047" w:rsidRPr="008A6CD1" w:rsidRDefault="00071047" w:rsidP="00071047">
      <w:pPr>
        <w:pStyle w:val="ListParagraph"/>
        <w:numPr>
          <w:ilvl w:val="0"/>
          <w:numId w:val="9"/>
        </w:numPr>
        <w:spacing w:after="0"/>
      </w:pPr>
      <w:r w:rsidRPr="008A6CD1">
        <w:t>Avoid placing yourself or others in vulnerable or compromising situations</w:t>
      </w:r>
    </w:p>
    <w:p w14:paraId="5776DC63" w14:textId="77777777" w:rsidR="00071047" w:rsidRPr="008A6CD1" w:rsidRDefault="00071047" w:rsidP="00071047">
      <w:pPr>
        <w:pStyle w:val="ListParagraph"/>
      </w:pPr>
    </w:p>
    <w:p w14:paraId="5AD2DA93" w14:textId="012D2B3C" w:rsidR="00071047" w:rsidRPr="008A6CD1" w:rsidRDefault="00071047" w:rsidP="00071047">
      <w:pPr>
        <w:pStyle w:val="ListParagraph"/>
        <w:numPr>
          <w:ilvl w:val="0"/>
          <w:numId w:val="9"/>
        </w:numPr>
        <w:spacing w:after="0"/>
      </w:pPr>
      <w:r w:rsidRPr="008A6CD1">
        <w:t>Never keep allegations or suspicions of abuse secret</w:t>
      </w:r>
    </w:p>
    <w:p w14:paraId="6605F7F6" w14:textId="77777777" w:rsidR="00A61D68" w:rsidRPr="008A6CD1" w:rsidRDefault="00A61D68" w:rsidP="003211BA">
      <w:pPr>
        <w:rPr>
          <w:b/>
          <w:bCs/>
        </w:rPr>
      </w:pPr>
    </w:p>
    <w:p w14:paraId="3D5726E3" w14:textId="4464B1CE" w:rsidR="003211BA" w:rsidRPr="008A6CD1" w:rsidRDefault="003211BA" w:rsidP="003211BA">
      <w:pPr>
        <w:rPr>
          <w:b/>
          <w:bCs/>
        </w:rPr>
      </w:pPr>
      <w:r w:rsidRPr="008A6CD1">
        <w:rPr>
          <w:b/>
          <w:bCs/>
        </w:rPr>
        <w:t>7. Digital Safeguarding</w:t>
      </w:r>
    </w:p>
    <w:p w14:paraId="537BAD0D" w14:textId="08E79CF3" w:rsidR="003211BA" w:rsidRPr="008A6CD1" w:rsidRDefault="003211BA" w:rsidP="003211BA">
      <w:r w:rsidRPr="008A6CD1">
        <w:t>Safeguarding standards apply equally to online activity, including video calls</w:t>
      </w:r>
      <w:r w:rsidR="004C1C4C" w:rsidRPr="008A6CD1">
        <w:t xml:space="preserve">, </w:t>
      </w:r>
      <w:r w:rsidRPr="008A6CD1">
        <w:t>messaging</w:t>
      </w:r>
      <w:r w:rsidR="004C1C4C" w:rsidRPr="008A6CD1">
        <w:t xml:space="preserve"> and social media interactions.</w:t>
      </w:r>
    </w:p>
    <w:p w14:paraId="4AAABCB7" w14:textId="77777777" w:rsidR="003211BA" w:rsidRPr="008A6CD1" w:rsidRDefault="003211BA" w:rsidP="003211BA">
      <w:r w:rsidRPr="008A6CD1">
        <w:t>Key expectations:</w:t>
      </w:r>
    </w:p>
    <w:p w14:paraId="13168F07" w14:textId="33F0FF55" w:rsidR="003211BA" w:rsidRPr="008A6CD1" w:rsidRDefault="003211BA" w:rsidP="003211BA">
      <w:pPr>
        <w:numPr>
          <w:ilvl w:val="0"/>
          <w:numId w:val="11"/>
        </w:numPr>
      </w:pPr>
      <w:r w:rsidRPr="008A6CD1">
        <w:t>No one-to-one online sessions</w:t>
      </w:r>
      <w:r w:rsidR="004C1C4C" w:rsidRPr="008A6CD1">
        <w:t xml:space="preserve"> with children or vulnerable adults</w:t>
      </w:r>
    </w:p>
    <w:p w14:paraId="4DA7C611" w14:textId="77777777" w:rsidR="003211BA" w:rsidRPr="008A6CD1" w:rsidRDefault="003211BA" w:rsidP="003211BA">
      <w:pPr>
        <w:numPr>
          <w:ilvl w:val="0"/>
          <w:numId w:val="11"/>
        </w:numPr>
      </w:pPr>
      <w:r w:rsidRPr="008A6CD1">
        <w:t>Appropriate dress and language</w:t>
      </w:r>
    </w:p>
    <w:p w14:paraId="38665E48" w14:textId="77777777" w:rsidR="003211BA" w:rsidRPr="008A6CD1" w:rsidRDefault="003211BA" w:rsidP="003211BA">
      <w:pPr>
        <w:numPr>
          <w:ilvl w:val="0"/>
          <w:numId w:val="11"/>
        </w:numPr>
      </w:pPr>
      <w:r w:rsidRPr="008A6CD1">
        <w:t>Use of secure platforms and passcodes</w:t>
      </w:r>
    </w:p>
    <w:p w14:paraId="4A3BBD68" w14:textId="77777777" w:rsidR="003211BA" w:rsidRPr="008A6CD1" w:rsidRDefault="003211BA" w:rsidP="003211BA">
      <w:pPr>
        <w:numPr>
          <w:ilvl w:val="0"/>
          <w:numId w:val="11"/>
        </w:numPr>
      </w:pPr>
      <w:r w:rsidRPr="008A6CD1">
        <w:t>Awareness of home environments and privacy</w:t>
      </w:r>
    </w:p>
    <w:p w14:paraId="5EAD9769" w14:textId="77777777" w:rsidR="00A61D68" w:rsidRPr="008A6CD1" w:rsidRDefault="00A61D68" w:rsidP="003211BA">
      <w:pPr>
        <w:rPr>
          <w:b/>
          <w:bCs/>
        </w:rPr>
      </w:pPr>
    </w:p>
    <w:p w14:paraId="14F2EB76" w14:textId="76C42ADF" w:rsidR="003211BA" w:rsidRPr="008A6CD1" w:rsidRDefault="003211BA" w:rsidP="003211BA">
      <w:pPr>
        <w:rPr>
          <w:b/>
          <w:bCs/>
        </w:rPr>
      </w:pPr>
      <w:r w:rsidRPr="008A6CD1">
        <w:rPr>
          <w:b/>
          <w:bCs/>
        </w:rPr>
        <w:t>8. Photography, Video and Media</w:t>
      </w:r>
    </w:p>
    <w:p w14:paraId="463FC397" w14:textId="77777777" w:rsidR="003211BA" w:rsidRPr="008A6CD1" w:rsidRDefault="003211BA" w:rsidP="003211BA">
      <w:pPr>
        <w:numPr>
          <w:ilvl w:val="0"/>
          <w:numId w:val="12"/>
        </w:numPr>
      </w:pPr>
      <w:r w:rsidRPr="008A6CD1">
        <w:t>Written consent is required for identifiable images</w:t>
      </w:r>
    </w:p>
    <w:p w14:paraId="173F5AC3" w14:textId="377D5717" w:rsidR="003211BA" w:rsidRPr="008A6CD1" w:rsidRDefault="003211BA" w:rsidP="003211BA">
      <w:pPr>
        <w:numPr>
          <w:ilvl w:val="0"/>
          <w:numId w:val="12"/>
        </w:numPr>
      </w:pPr>
      <w:r w:rsidRPr="008A6CD1">
        <w:t xml:space="preserve">Individual wishes </w:t>
      </w:r>
      <w:r w:rsidR="00E66530" w:rsidRPr="008A6CD1">
        <w:t xml:space="preserve">will </w:t>
      </w:r>
      <w:r w:rsidRPr="008A6CD1">
        <w:t>override general consent</w:t>
      </w:r>
    </w:p>
    <w:p w14:paraId="7489BBAF" w14:textId="4EA8E439" w:rsidR="003211BA" w:rsidRPr="008A6CD1" w:rsidRDefault="003211BA" w:rsidP="003211BA">
      <w:pPr>
        <w:numPr>
          <w:ilvl w:val="0"/>
          <w:numId w:val="12"/>
        </w:numPr>
      </w:pPr>
      <w:r w:rsidRPr="008A6CD1">
        <w:t xml:space="preserve">Images </w:t>
      </w:r>
      <w:r w:rsidR="00E66530" w:rsidRPr="008A6CD1">
        <w:t xml:space="preserve">are </w:t>
      </w:r>
      <w:r w:rsidRPr="008A6CD1">
        <w:t>stored securely and used appropriately</w:t>
      </w:r>
    </w:p>
    <w:p w14:paraId="62F22866" w14:textId="52A60E81" w:rsidR="003211BA" w:rsidRPr="00E249E5" w:rsidRDefault="003211BA" w:rsidP="003211BA">
      <w:pPr>
        <w:numPr>
          <w:ilvl w:val="0"/>
          <w:numId w:val="12"/>
        </w:numPr>
        <w:rPr>
          <w:highlight w:val="yellow"/>
        </w:rPr>
      </w:pPr>
      <w:r w:rsidRPr="00E249E5">
        <w:rPr>
          <w:highlight w:val="yellow"/>
        </w:rPr>
        <w:t>No personal devices for photograp</w:t>
      </w:r>
      <w:r w:rsidR="00E249E5" w:rsidRPr="00E249E5">
        <w:rPr>
          <w:highlight w:val="yellow"/>
        </w:rPr>
        <w:t xml:space="preserve">hs of people to be used </w:t>
      </w:r>
      <w:r w:rsidRPr="00E249E5">
        <w:rPr>
          <w:highlight w:val="yellow"/>
        </w:rPr>
        <w:t>without permission</w:t>
      </w:r>
    </w:p>
    <w:p w14:paraId="6AA7B87A" w14:textId="77777777" w:rsidR="00031FD6" w:rsidRPr="008A6CD1" w:rsidRDefault="00031FD6" w:rsidP="003211BA">
      <w:pPr>
        <w:rPr>
          <w:b/>
          <w:bCs/>
        </w:rPr>
      </w:pPr>
    </w:p>
    <w:p w14:paraId="76302A68" w14:textId="29923FD6" w:rsidR="003211BA" w:rsidRPr="008A6CD1" w:rsidRDefault="003211BA" w:rsidP="003211BA">
      <w:pPr>
        <w:rPr>
          <w:b/>
          <w:bCs/>
        </w:rPr>
      </w:pPr>
      <w:r w:rsidRPr="008A6CD1">
        <w:rPr>
          <w:b/>
          <w:bCs/>
        </w:rPr>
        <w:t>9. Responding to Safeguarding Concerns</w:t>
      </w:r>
    </w:p>
    <w:p w14:paraId="30D7C268" w14:textId="77777777" w:rsidR="003211BA" w:rsidRPr="008A6CD1" w:rsidRDefault="003211BA" w:rsidP="003211BA">
      <w:pPr>
        <w:rPr>
          <w:u w:val="single"/>
        </w:rPr>
      </w:pPr>
      <w:r w:rsidRPr="008A6CD1">
        <w:rPr>
          <w:u w:val="single"/>
        </w:rPr>
        <w:t>If someone discloses abuse:</w:t>
      </w:r>
    </w:p>
    <w:p w14:paraId="6049D58A" w14:textId="77777777" w:rsidR="003211BA" w:rsidRPr="008A6CD1" w:rsidRDefault="003211BA" w:rsidP="003211BA">
      <w:pPr>
        <w:numPr>
          <w:ilvl w:val="0"/>
          <w:numId w:val="13"/>
        </w:numPr>
      </w:pPr>
      <w:r w:rsidRPr="008A6CD1">
        <w:t>Stay calm and listen carefully</w:t>
      </w:r>
    </w:p>
    <w:p w14:paraId="0B91ED19" w14:textId="77777777" w:rsidR="003211BA" w:rsidRPr="008A6CD1" w:rsidRDefault="003211BA" w:rsidP="003211BA">
      <w:pPr>
        <w:numPr>
          <w:ilvl w:val="0"/>
          <w:numId w:val="13"/>
        </w:numPr>
      </w:pPr>
      <w:r w:rsidRPr="008A6CD1">
        <w:t>Take the disclosure seriously</w:t>
      </w:r>
    </w:p>
    <w:p w14:paraId="78418303" w14:textId="0AE25E57" w:rsidR="003211BA" w:rsidRPr="008A6CD1" w:rsidRDefault="003211BA" w:rsidP="003211BA">
      <w:pPr>
        <w:numPr>
          <w:ilvl w:val="0"/>
          <w:numId w:val="13"/>
        </w:numPr>
      </w:pPr>
      <w:r w:rsidRPr="008A6CD1">
        <w:t>Do not promise confidentiality</w:t>
      </w:r>
      <w:r w:rsidR="008A6CD1" w:rsidRPr="008A6CD1">
        <w:tab/>
      </w:r>
    </w:p>
    <w:p w14:paraId="044C0D5E" w14:textId="77777777" w:rsidR="003211BA" w:rsidRPr="008A6CD1" w:rsidRDefault="003211BA" w:rsidP="003211BA">
      <w:pPr>
        <w:numPr>
          <w:ilvl w:val="0"/>
          <w:numId w:val="13"/>
        </w:numPr>
      </w:pPr>
      <w:r w:rsidRPr="008A6CD1">
        <w:t>Do not investigate or ask leading questions</w:t>
      </w:r>
    </w:p>
    <w:p w14:paraId="74A98B9D" w14:textId="77777777" w:rsidR="003211BA" w:rsidRPr="008A6CD1" w:rsidRDefault="003211BA" w:rsidP="003211BA">
      <w:pPr>
        <w:numPr>
          <w:ilvl w:val="0"/>
          <w:numId w:val="13"/>
        </w:numPr>
      </w:pPr>
      <w:r w:rsidRPr="008A6CD1">
        <w:t>Record accurately using the person’s own words</w:t>
      </w:r>
    </w:p>
    <w:p w14:paraId="275DF648" w14:textId="63775BD7" w:rsidR="003211BA" w:rsidRPr="008A6CD1" w:rsidRDefault="003211BA" w:rsidP="003211BA">
      <w:pPr>
        <w:numPr>
          <w:ilvl w:val="0"/>
          <w:numId w:val="13"/>
        </w:numPr>
      </w:pPr>
      <w:r w:rsidRPr="008A6CD1">
        <w:lastRenderedPageBreak/>
        <w:t>Report immediately to the Parish Safeguarding Officer or Incumbent</w:t>
      </w:r>
      <w:r w:rsidR="00E66530" w:rsidRPr="008A6CD1">
        <w:t xml:space="preserve"> (vicar or priest in charge)</w:t>
      </w:r>
    </w:p>
    <w:p w14:paraId="5ABDDF87" w14:textId="77777777" w:rsidR="003211BA" w:rsidRPr="008A6CD1" w:rsidRDefault="003211BA" w:rsidP="003211BA">
      <w:pPr>
        <w:rPr>
          <w:u w:val="single"/>
        </w:rPr>
      </w:pPr>
      <w:r w:rsidRPr="008A6CD1">
        <w:rPr>
          <w:u w:val="single"/>
        </w:rPr>
        <w:t>If you suspect abuse:</w:t>
      </w:r>
    </w:p>
    <w:p w14:paraId="413520CC" w14:textId="77777777" w:rsidR="003211BA" w:rsidRPr="008A6CD1" w:rsidRDefault="003211BA" w:rsidP="003211BA">
      <w:pPr>
        <w:numPr>
          <w:ilvl w:val="0"/>
          <w:numId w:val="14"/>
        </w:numPr>
      </w:pPr>
      <w:r w:rsidRPr="008A6CD1">
        <w:t>Act without delay</w:t>
      </w:r>
    </w:p>
    <w:p w14:paraId="2E381B63" w14:textId="109C278C" w:rsidR="003211BA" w:rsidRPr="008A6CD1" w:rsidRDefault="003211BA" w:rsidP="003211BA">
      <w:pPr>
        <w:numPr>
          <w:ilvl w:val="0"/>
          <w:numId w:val="14"/>
        </w:numPr>
      </w:pPr>
      <w:r w:rsidRPr="008A6CD1">
        <w:t xml:space="preserve">Record </w:t>
      </w:r>
      <w:r w:rsidR="00E66530" w:rsidRPr="008A6CD1">
        <w:t xml:space="preserve">your </w:t>
      </w:r>
      <w:r w:rsidRPr="008A6CD1">
        <w:t>concerns factually</w:t>
      </w:r>
    </w:p>
    <w:p w14:paraId="6AC99B66" w14:textId="7D2BB741" w:rsidR="004C1C4C" w:rsidRPr="008A6CD1" w:rsidRDefault="003211BA" w:rsidP="004C1C4C">
      <w:pPr>
        <w:numPr>
          <w:ilvl w:val="0"/>
          <w:numId w:val="13"/>
        </w:numPr>
      </w:pPr>
      <w:r w:rsidRPr="008A6CD1">
        <w:t xml:space="preserve">Report to </w:t>
      </w:r>
      <w:r w:rsidR="00E66530" w:rsidRPr="008A6CD1">
        <w:t xml:space="preserve">the </w:t>
      </w:r>
      <w:r w:rsidR="004C1C4C" w:rsidRPr="008A6CD1">
        <w:t>Parish Safeguarding Officer or Incumbent</w:t>
      </w:r>
    </w:p>
    <w:p w14:paraId="3A8BCAD9" w14:textId="5DCE306E" w:rsidR="004C1C4C" w:rsidRPr="008A6CD1" w:rsidRDefault="004C1C4C" w:rsidP="004C1C4C">
      <w:pPr>
        <w:numPr>
          <w:ilvl w:val="0"/>
          <w:numId w:val="13"/>
        </w:numPr>
      </w:pPr>
      <w:r w:rsidRPr="008A6CD1">
        <w:t>Contact emergency services or Adult Social Care, Childrens Advice and Support Services (</w:t>
      </w:r>
      <w:r w:rsidR="00E66530" w:rsidRPr="008A6CD1">
        <w:t>CASS) if</w:t>
      </w:r>
      <w:r w:rsidRPr="008A6CD1">
        <w:t xml:space="preserve"> there is immediate danger</w:t>
      </w:r>
    </w:p>
    <w:p w14:paraId="0B0EA940" w14:textId="6CE1E7F0" w:rsidR="004C1C4C" w:rsidRPr="008A6CD1" w:rsidRDefault="004C1C4C" w:rsidP="004C1C4C">
      <w:r w:rsidRPr="008A6CD1">
        <w:t>(see flowchart</w:t>
      </w:r>
      <w:r w:rsidR="000215ED" w:rsidRPr="008A6CD1">
        <w:t xml:space="preserve"> – page</w:t>
      </w:r>
      <w:r w:rsidR="008C3841" w:rsidRPr="008A6CD1">
        <w:t xml:space="preserve"> </w:t>
      </w:r>
      <w:proofErr w:type="gramStart"/>
      <w:r w:rsidR="008C3841" w:rsidRPr="008A6CD1">
        <w:t>7</w:t>
      </w:r>
      <w:r w:rsidR="000215ED" w:rsidRPr="008A6CD1">
        <w:t xml:space="preserve"> </w:t>
      </w:r>
      <w:r w:rsidRPr="008A6CD1">
        <w:t>)</w:t>
      </w:r>
      <w:proofErr w:type="gramEnd"/>
    </w:p>
    <w:p w14:paraId="6B4CD91D" w14:textId="77777777" w:rsidR="003211BA" w:rsidRPr="008A6CD1" w:rsidRDefault="003211BA" w:rsidP="003211BA">
      <w:r w:rsidRPr="008A6CD1">
        <w:t>The safety and wellbeing of the individual is always the priority.</w:t>
      </w:r>
    </w:p>
    <w:p w14:paraId="4304C85D" w14:textId="77777777" w:rsidR="00150D54" w:rsidRPr="008A6CD1" w:rsidRDefault="00150D54" w:rsidP="003211BA">
      <w:pPr>
        <w:rPr>
          <w:b/>
          <w:bCs/>
        </w:rPr>
      </w:pPr>
    </w:p>
    <w:p w14:paraId="64794FC5" w14:textId="2DE19B05" w:rsidR="003211BA" w:rsidRPr="008A6CD1" w:rsidRDefault="003211BA" w:rsidP="003211BA">
      <w:pPr>
        <w:rPr>
          <w:b/>
          <w:bCs/>
        </w:rPr>
      </w:pPr>
      <w:r w:rsidRPr="008A6CD1">
        <w:rPr>
          <w:b/>
          <w:bCs/>
        </w:rPr>
        <w:t>10. Handling Allegations Against Staff or Leaders</w:t>
      </w:r>
    </w:p>
    <w:p w14:paraId="1CF622BE" w14:textId="77777777" w:rsidR="003211BA" w:rsidRPr="008A6CD1" w:rsidRDefault="003211BA" w:rsidP="003211BA">
      <w:pPr>
        <w:numPr>
          <w:ilvl w:val="0"/>
          <w:numId w:val="15"/>
        </w:numPr>
      </w:pPr>
      <w:r w:rsidRPr="008A6CD1">
        <w:t>Allegations must be reported immediately</w:t>
      </w:r>
    </w:p>
    <w:p w14:paraId="299F9543" w14:textId="1374626C" w:rsidR="003211BA" w:rsidRPr="008A6CD1" w:rsidRDefault="003211BA" w:rsidP="003211BA">
      <w:pPr>
        <w:numPr>
          <w:ilvl w:val="0"/>
          <w:numId w:val="15"/>
        </w:numPr>
      </w:pPr>
      <w:r w:rsidRPr="008A6CD1">
        <w:t>Individuals may be suspended during investigation</w:t>
      </w:r>
      <w:r w:rsidR="000215ED" w:rsidRPr="008A6CD1">
        <w:t xml:space="preserve"> </w:t>
      </w:r>
    </w:p>
    <w:p w14:paraId="6A2DF4B1" w14:textId="750E3D69" w:rsidR="003211BA" w:rsidRPr="008A6CD1" w:rsidRDefault="003211BA" w:rsidP="003211BA">
      <w:pPr>
        <w:numPr>
          <w:ilvl w:val="0"/>
          <w:numId w:val="15"/>
        </w:numPr>
      </w:pPr>
      <w:r w:rsidRPr="008A6CD1">
        <w:t xml:space="preserve">Allegations involving clergy or </w:t>
      </w:r>
      <w:r w:rsidR="000215ED" w:rsidRPr="008A6CD1">
        <w:t xml:space="preserve">parish </w:t>
      </w:r>
      <w:r w:rsidRPr="008A6CD1">
        <w:t>safeguarding officers</w:t>
      </w:r>
      <w:r w:rsidR="000215ED" w:rsidRPr="008A6CD1">
        <w:t xml:space="preserve"> (PSO)</w:t>
      </w:r>
      <w:r w:rsidRPr="008A6CD1">
        <w:t xml:space="preserve"> must be referred directly to the Dioces</w:t>
      </w:r>
      <w:r w:rsidR="001D4167" w:rsidRPr="008A6CD1">
        <w:t>an Safeguarding Team</w:t>
      </w:r>
    </w:p>
    <w:p w14:paraId="001123D7" w14:textId="77777777" w:rsidR="003211BA" w:rsidRPr="008A6CD1" w:rsidRDefault="003211BA" w:rsidP="003211BA">
      <w:pPr>
        <w:numPr>
          <w:ilvl w:val="0"/>
          <w:numId w:val="15"/>
        </w:numPr>
      </w:pPr>
      <w:r w:rsidRPr="008A6CD1">
        <w:t>Confidentiality will be maintained on a need-to-know basis</w:t>
      </w:r>
    </w:p>
    <w:p w14:paraId="493EF9E7" w14:textId="77777777" w:rsidR="00150D54" w:rsidRPr="008A6CD1" w:rsidRDefault="00150D54" w:rsidP="003211BA">
      <w:pPr>
        <w:rPr>
          <w:b/>
          <w:bCs/>
        </w:rPr>
      </w:pPr>
    </w:p>
    <w:p w14:paraId="722589B3" w14:textId="29875E72" w:rsidR="000541F0" w:rsidRPr="008A6CD1" w:rsidRDefault="003211BA" w:rsidP="003211BA">
      <w:pPr>
        <w:rPr>
          <w:b/>
          <w:bCs/>
        </w:rPr>
      </w:pPr>
      <w:r w:rsidRPr="008A6CD1">
        <w:rPr>
          <w:b/>
          <w:bCs/>
        </w:rPr>
        <w:t>11. Pastoral Care and Support</w:t>
      </w:r>
    </w:p>
    <w:p w14:paraId="2E8303B6" w14:textId="77777777" w:rsidR="003211BA" w:rsidRPr="008A6CD1" w:rsidRDefault="003211BA" w:rsidP="003211BA">
      <w:r w:rsidRPr="008A6CD1">
        <w:t>We are committed to providing appropriate pastoral care:</w:t>
      </w:r>
    </w:p>
    <w:p w14:paraId="733231B5" w14:textId="77777777" w:rsidR="003211BA" w:rsidRPr="008A6CD1" w:rsidRDefault="003211BA" w:rsidP="003211BA">
      <w:pPr>
        <w:numPr>
          <w:ilvl w:val="0"/>
          <w:numId w:val="16"/>
        </w:numPr>
      </w:pPr>
      <w:r w:rsidRPr="008A6CD1">
        <w:t>For victims and survivors of abuse</w:t>
      </w:r>
    </w:p>
    <w:p w14:paraId="67A9EFBA" w14:textId="7EDE5CD6" w:rsidR="003211BA" w:rsidRPr="008A6CD1" w:rsidRDefault="003211BA" w:rsidP="003211BA">
      <w:pPr>
        <w:numPr>
          <w:ilvl w:val="0"/>
          <w:numId w:val="16"/>
        </w:numPr>
      </w:pPr>
      <w:r w:rsidRPr="008A6CD1">
        <w:t>For those accused</w:t>
      </w:r>
      <w:r w:rsidR="001D4167" w:rsidRPr="008A6CD1">
        <w:t xml:space="preserve"> (</w:t>
      </w:r>
      <w:r w:rsidRPr="008A6CD1">
        <w:t>separately and appropriately</w:t>
      </w:r>
      <w:r w:rsidR="001D4167" w:rsidRPr="008A6CD1">
        <w:t>)</w:t>
      </w:r>
    </w:p>
    <w:p w14:paraId="19668D55" w14:textId="77777777" w:rsidR="000541F0" w:rsidRPr="008A6CD1" w:rsidRDefault="003211BA" w:rsidP="000541F0">
      <w:pPr>
        <w:pStyle w:val="ListParagraph"/>
        <w:numPr>
          <w:ilvl w:val="0"/>
          <w:numId w:val="16"/>
        </w:numPr>
        <w:rPr>
          <w:rFonts w:cs="Arial"/>
        </w:rPr>
      </w:pPr>
      <w:r w:rsidRPr="008A6CD1">
        <w:t>For family members and affected staff</w:t>
      </w:r>
      <w:r w:rsidR="000541F0" w:rsidRPr="008A6CD1">
        <w:rPr>
          <w:rFonts w:cs="Arial"/>
        </w:rPr>
        <w:t xml:space="preserve"> </w:t>
      </w:r>
    </w:p>
    <w:p w14:paraId="2D59E344" w14:textId="3B8FBC4B" w:rsidR="000541F0" w:rsidRPr="008A6CD1" w:rsidRDefault="000541F0" w:rsidP="000541F0">
      <w:pPr>
        <w:rPr>
          <w:rFonts w:cs="Arial"/>
        </w:rPr>
      </w:pPr>
      <w:r w:rsidRPr="008A6CD1">
        <w:rPr>
          <w:rFonts w:cs="Arial"/>
        </w:rPr>
        <w:t xml:space="preserve">In a church setting it is possible that someone may confess a previous abuse offence they have committed.  The procedures laid down for reporting a suspected abuse offence should be followed.  </w:t>
      </w:r>
    </w:p>
    <w:p w14:paraId="3228C831" w14:textId="777DC82F" w:rsidR="003211BA" w:rsidRPr="008A6CD1" w:rsidRDefault="000541F0" w:rsidP="003211BA">
      <w:r w:rsidRPr="008A6CD1">
        <w:rPr>
          <w:rFonts w:cs="Arial"/>
        </w:rPr>
        <w:t xml:space="preserve">It is also possible that someone may disclose experience of past abuse and may need pastoral care.  </w:t>
      </w:r>
      <w:r w:rsidR="003211BA" w:rsidRPr="008A6CD1">
        <w:t>We recognise that historic abuse can have lifelong effects and will support access to diocesan listeners, counselling and statutory services where appropriate.</w:t>
      </w:r>
    </w:p>
    <w:p w14:paraId="77B2A5F3" w14:textId="3333C216" w:rsidR="0021170C" w:rsidRPr="008A6CD1" w:rsidRDefault="0021170C" w:rsidP="0021170C">
      <w:pPr>
        <w:rPr>
          <w:rFonts w:cs="Arial"/>
        </w:rPr>
      </w:pPr>
      <w:r w:rsidRPr="008A6CD1">
        <w:rPr>
          <w:rFonts w:cs="Arial"/>
        </w:rPr>
        <w:lastRenderedPageBreak/>
        <w:t xml:space="preserve">If a known abuser is worshiping in the church precautions will be taken.  The Bishop’s </w:t>
      </w:r>
      <w:r w:rsidR="00E842CE" w:rsidRPr="008A6CD1">
        <w:rPr>
          <w:rFonts w:cs="Arial"/>
        </w:rPr>
        <w:t xml:space="preserve">Safeguarding </w:t>
      </w:r>
      <w:r w:rsidRPr="008A6CD1">
        <w:rPr>
          <w:rFonts w:cs="Arial"/>
        </w:rPr>
        <w:t>Advisor</w:t>
      </w:r>
      <w:r w:rsidR="00E842CE" w:rsidRPr="008A6CD1">
        <w:rPr>
          <w:rFonts w:cs="Arial"/>
        </w:rPr>
        <w:t xml:space="preserve"> </w:t>
      </w:r>
      <w:r w:rsidRPr="008A6CD1">
        <w:rPr>
          <w:rFonts w:cs="Arial"/>
        </w:rPr>
        <w:t>will be contacted for advice</w:t>
      </w:r>
      <w:r w:rsidR="00E842CE" w:rsidRPr="008A6CD1">
        <w:rPr>
          <w:rFonts w:cs="Arial"/>
        </w:rPr>
        <w:t>.</w:t>
      </w:r>
    </w:p>
    <w:p w14:paraId="51273FD1" w14:textId="77777777" w:rsidR="00150D54" w:rsidRPr="008A6CD1" w:rsidRDefault="00150D54" w:rsidP="003211BA">
      <w:pPr>
        <w:rPr>
          <w:b/>
          <w:bCs/>
        </w:rPr>
      </w:pPr>
    </w:p>
    <w:p w14:paraId="26CA361D" w14:textId="1005FF7E" w:rsidR="003211BA" w:rsidRPr="008A6CD1" w:rsidRDefault="003211BA" w:rsidP="003211BA">
      <w:pPr>
        <w:rPr>
          <w:b/>
          <w:bCs/>
        </w:rPr>
      </w:pPr>
      <w:r w:rsidRPr="008A6CD1">
        <w:rPr>
          <w:b/>
          <w:bCs/>
        </w:rPr>
        <w:t>12. Record Keeping and Confidentiality</w:t>
      </w:r>
    </w:p>
    <w:p w14:paraId="368ABF24" w14:textId="52445364" w:rsidR="003211BA" w:rsidRPr="008A6CD1" w:rsidRDefault="003211BA" w:rsidP="003211BA">
      <w:pPr>
        <w:numPr>
          <w:ilvl w:val="0"/>
          <w:numId w:val="17"/>
        </w:numPr>
      </w:pPr>
      <w:r w:rsidRPr="008A6CD1">
        <w:t xml:space="preserve">Safeguarding records </w:t>
      </w:r>
      <w:r w:rsidR="00E66530" w:rsidRPr="008A6CD1">
        <w:t xml:space="preserve">are </w:t>
      </w:r>
      <w:r w:rsidRPr="008A6CD1">
        <w:t>stored securely and separately</w:t>
      </w:r>
    </w:p>
    <w:p w14:paraId="03D3A24C" w14:textId="30484BAE" w:rsidR="003211BA" w:rsidRPr="008A6CD1" w:rsidRDefault="003211BA" w:rsidP="003211BA">
      <w:pPr>
        <w:numPr>
          <w:ilvl w:val="0"/>
          <w:numId w:val="17"/>
        </w:numPr>
      </w:pPr>
      <w:r w:rsidRPr="008A6CD1">
        <w:t xml:space="preserve">Information </w:t>
      </w:r>
      <w:r w:rsidR="00E66530" w:rsidRPr="008A6CD1">
        <w:t xml:space="preserve">is </w:t>
      </w:r>
      <w:r w:rsidRPr="008A6CD1">
        <w:t>shared only with relevant authorities</w:t>
      </w:r>
    </w:p>
    <w:p w14:paraId="6905E565" w14:textId="3DECE1EC" w:rsidR="003211BA" w:rsidRPr="008A6CD1" w:rsidRDefault="003211BA" w:rsidP="003211BA">
      <w:pPr>
        <w:numPr>
          <w:ilvl w:val="0"/>
          <w:numId w:val="17"/>
        </w:numPr>
      </w:pPr>
      <w:r w:rsidRPr="008A6CD1">
        <w:t>Records</w:t>
      </w:r>
      <w:r w:rsidR="00E66530" w:rsidRPr="008A6CD1">
        <w:t xml:space="preserve"> are</w:t>
      </w:r>
      <w:r w:rsidRPr="008A6CD1">
        <w:t xml:space="preserve"> retained in line with diocesan guidance</w:t>
      </w:r>
    </w:p>
    <w:p w14:paraId="223E3ED7" w14:textId="7E77057D" w:rsidR="003211BA" w:rsidRPr="008A6CD1" w:rsidRDefault="001D4167" w:rsidP="003211BA">
      <w:r w:rsidRPr="008A6CD1">
        <w:t>During an interregnum (a time when the church has no vicar or priest in charge) responsibility for records passes to the Area Dean for safekeeping)</w:t>
      </w:r>
    </w:p>
    <w:p w14:paraId="3BAEBE15" w14:textId="77777777" w:rsidR="00150D54" w:rsidRPr="008A6CD1" w:rsidRDefault="00150D54" w:rsidP="003211BA">
      <w:pPr>
        <w:rPr>
          <w:b/>
          <w:bCs/>
        </w:rPr>
      </w:pPr>
    </w:p>
    <w:p w14:paraId="48FD8E34" w14:textId="69C813DC" w:rsidR="003211BA" w:rsidRPr="008A6CD1" w:rsidRDefault="003211BA" w:rsidP="003211BA">
      <w:pPr>
        <w:rPr>
          <w:b/>
          <w:bCs/>
        </w:rPr>
      </w:pPr>
      <w:r w:rsidRPr="008A6CD1">
        <w:rPr>
          <w:b/>
          <w:bCs/>
        </w:rPr>
        <w:t>13. Training</w:t>
      </w:r>
    </w:p>
    <w:p w14:paraId="42454166" w14:textId="4B7C61BA" w:rsidR="003211BA" w:rsidRPr="008A6CD1" w:rsidRDefault="003211BA" w:rsidP="003211BA">
      <w:r w:rsidRPr="008A6CD1">
        <w:t>All staff and volunteers must complete safeguarding training relevant to their role</w:t>
      </w:r>
      <w:r w:rsidR="001D4167" w:rsidRPr="008A6CD1">
        <w:t xml:space="preserve"> and refreshed </w:t>
      </w:r>
      <w:r w:rsidRPr="008A6CD1">
        <w:t>every three years. This includes PCC members, church wardens</w:t>
      </w:r>
      <w:r w:rsidR="001D4167" w:rsidRPr="008A6CD1">
        <w:t>,</w:t>
      </w:r>
      <w:r w:rsidRPr="008A6CD1">
        <w:t xml:space="preserve"> trustees</w:t>
      </w:r>
      <w:r w:rsidR="001D4167" w:rsidRPr="008A6CD1">
        <w:t>, staff and volunteers</w:t>
      </w:r>
      <w:r w:rsidRPr="008A6CD1">
        <w:t>.</w:t>
      </w:r>
      <w:r w:rsidR="001D4167" w:rsidRPr="008A6CD1">
        <w:t xml:space="preserve">  Training is provided by the Diocesan Safeguarding Team and is provided </w:t>
      </w:r>
      <w:r w:rsidR="00E66530" w:rsidRPr="008A6CD1">
        <w:t>online</w:t>
      </w:r>
      <w:r w:rsidR="001D4167" w:rsidRPr="008A6CD1">
        <w:t xml:space="preserve"> or in person.  We use the Parish Dashboard and Hub to maintain and track training records.</w:t>
      </w:r>
    </w:p>
    <w:p w14:paraId="3F85641A" w14:textId="47848331" w:rsidR="000215ED" w:rsidRPr="008A6CD1" w:rsidRDefault="000215ED" w:rsidP="003211BA">
      <w:hyperlink r:id="rId9" w:history="1">
        <w:r w:rsidRPr="008A6CD1">
          <w:rPr>
            <w:rStyle w:val="Hyperlink"/>
            <w:color w:val="auto"/>
          </w:rPr>
          <w:t>Safeguarding Training - Church of England Birmingham</w:t>
        </w:r>
      </w:hyperlink>
    </w:p>
    <w:p w14:paraId="6E6FF337" w14:textId="77777777" w:rsidR="00150D54" w:rsidRPr="008A6CD1" w:rsidRDefault="00150D54" w:rsidP="003211BA">
      <w:pPr>
        <w:rPr>
          <w:b/>
          <w:bCs/>
        </w:rPr>
      </w:pPr>
    </w:p>
    <w:p w14:paraId="498B88F8" w14:textId="39BEF955" w:rsidR="003211BA" w:rsidRPr="008A6CD1" w:rsidRDefault="003211BA" w:rsidP="003211BA">
      <w:pPr>
        <w:rPr>
          <w:b/>
          <w:bCs/>
        </w:rPr>
      </w:pPr>
      <w:r w:rsidRPr="008A6CD1">
        <w:rPr>
          <w:b/>
          <w:bCs/>
        </w:rPr>
        <w:t>14. Review and Accountability</w:t>
      </w:r>
    </w:p>
    <w:p w14:paraId="09125B74" w14:textId="77777777" w:rsidR="003211BA" w:rsidRPr="008A6CD1" w:rsidRDefault="003211BA" w:rsidP="003211BA">
      <w:pPr>
        <w:numPr>
          <w:ilvl w:val="0"/>
          <w:numId w:val="18"/>
        </w:numPr>
      </w:pPr>
      <w:r w:rsidRPr="008A6CD1">
        <w:t>This policy will be reviewed annually</w:t>
      </w:r>
    </w:p>
    <w:p w14:paraId="204B1DF3" w14:textId="760E7F5C" w:rsidR="003211BA" w:rsidRPr="008A6CD1" w:rsidRDefault="003211BA" w:rsidP="003211BA">
      <w:pPr>
        <w:numPr>
          <w:ilvl w:val="0"/>
          <w:numId w:val="18"/>
        </w:numPr>
      </w:pPr>
      <w:r w:rsidRPr="008A6CD1">
        <w:t xml:space="preserve">Safeguarding is a standing agenda item for PCC </w:t>
      </w:r>
      <w:r w:rsidR="001D4167" w:rsidRPr="008A6CD1">
        <w:t>and STCP trustee meetings</w:t>
      </w:r>
    </w:p>
    <w:p w14:paraId="7CC8BE94" w14:textId="77777777" w:rsidR="003211BA" w:rsidRPr="008A6CD1" w:rsidRDefault="003211BA" w:rsidP="003211BA">
      <w:pPr>
        <w:numPr>
          <w:ilvl w:val="0"/>
          <w:numId w:val="18"/>
        </w:numPr>
      </w:pPr>
      <w:r w:rsidRPr="008A6CD1">
        <w:t>Updates will reflect best practice and legislative change</w:t>
      </w:r>
    </w:p>
    <w:p w14:paraId="3ECB562C" w14:textId="77777777" w:rsidR="00150D54" w:rsidRPr="008A6CD1" w:rsidRDefault="00150D54" w:rsidP="003211BA">
      <w:pPr>
        <w:rPr>
          <w:b/>
          <w:bCs/>
        </w:rPr>
      </w:pPr>
    </w:p>
    <w:p w14:paraId="31419D3A" w14:textId="0EE0C27A" w:rsidR="008C3841" w:rsidRPr="008A6CD1" w:rsidRDefault="003211BA" w:rsidP="003211BA">
      <w:pPr>
        <w:rPr>
          <w:b/>
          <w:bCs/>
        </w:rPr>
      </w:pPr>
      <w:r w:rsidRPr="008A6CD1">
        <w:rPr>
          <w:b/>
          <w:bCs/>
        </w:rPr>
        <w:t>15. Key Contacts</w:t>
      </w:r>
      <w:r w:rsidR="008C3841" w:rsidRPr="008A6CD1">
        <w:rPr>
          <w:b/>
          <w:bCs/>
        </w:rPr>
        <w:tab/>
      </w:r>
      <w:r w:rsidR="008C3841" w:rsidRPr="008A6CD1">
        <w:rPr>
          <w:b/>
          <w:bCs/>
        </w:rPr>
        <w:tab/>
      </w:r>
      <w:r w:rsidR="008C3841" w:rsidRPr="008A6CD1">
        <w:t>See page 8</w:t>
      </w:r>
    </w:p>
    <w:p w14:paraId="15DBB337" w14:textId="77777777" w:rsidR="003211BA" w:rsidRDefault="003211BA" w:rsidP="003211BA">
      <w:pPr>
        <w:rPr>
          <w:b/>
          <w:bCs/>
        </w:rPr>
      </w:pPr>
      <w:r w:rsidRPr="008A6CD1">
        <w:rPr>
          <w:b/>
          <w:bCs/>
        </w:rPr>
        <w:t>This policy replaces all previous safeguarding policies and must be read alongside related procedures and codes of conduct.</w:t>
      </w:r>
    </w:p>
    <w:p w14:paraId="615F5C59" w14:textId="483F05A6" w:rsidR="00E249E5" w:rsidRDefault="00E249E5" w:rsidP="003211BA">
      <w:pPr>
        <w:rPr>
          <w:b/>
          <w:bCs/>
        </w:rPr>
      </w:pPr>
    </w:p>
    <w:p w14:paraId="26FED388" w14:textId="0DDC6FD1" w:rsidR="00E249E5" w:rsidRPr="008A6CD1" w:rsidRDefault="00E249E5" w:rsidP="00E249E5">
      <w:r>
        <w:t xml:space="preserve">Connect to </w:t>
      </w:r>
      <w:hyperlink r:id="rId10" w:history="1">
        <w:r w:rsidRPr="00E249E5">
          <w:rPr>
            <w:rStyle w:val="Hyperlink"/>
          </w:rPr>
          <w:t>Safeguarding - Church of England Birmingham</w:t>
        </w:r>
      </w:hyperlink>
      <w:r>
        <w:t xml:space="preserve"> for full details and comprehensive information</w:t>
      </w:r>
    </w:p>
    <w:p w14:paraId="5A6D1D03" w14:textId="77777777" w:rsidR="00E249E5" w:rsidRPr="008A6CD1" w:rsidRDefault="00E249E5" w:rsidP="003211BA">
      <w:pPr>
        <w:rPr>
          <w:b/>
          <w:bCs/>
        </w:rPr>
      </w:pPr>
    </w:p>
    <w:p w14:paraId="732852C8" w14:textId="31CA81A9" w:rsidR="00031FD6" w:rsidRPr="008A6CD1" w:rsidRDefault="00031FD6">
      <w:pPr>
        <w:rPr>
          <w:b/>
          <w:bCs/>
        </w:rPr>
      </w:pPr>
      <w:r w:rsidRPr="008A6CD1">
        <w:rPr>
          <w:b/>
          <w:bCs/>
        </w:rPr>
        <w:br w:type="page"/>
      </w:r>
    </w:p>
    <w:p w14:paraId="09FE5DF3" w14:textId="77777777" w:rsidR="000215ED" w:rsidRPr="008A6CD1" w:rsidRDefault="000215ED" w:rsidP="000215ED">
      <w:pPr>
        <w:pStyle w:val="ListParagraph"/>
        <w:jc w:val="center"/>
        <w:rPr>
          <w:rFonts w:ascii="Arial" w:hAnsi="Arial" w:cs="Arial"/>
          <w:b/>
          <w:bCs/>
          <w:noProof/>
          <w:lang w:val="en-US"/>
        </w:rPr>
      </w:pPr>
      <w:r w:rsidRPr="008A6CD1">
        <w:rPr>
          <w:rFonts w:ascii="Arial" w:hAnsi="Arial" w:cs="Arial"/>
          <w:b/>
          <w:bCs/>
          <w:noProof/>
          <w:lang w:val="en-US"/>
        </w:rPr>
        <w:lastRenderedPageBreak/>
        <w:t>Responding to Concerns and Allegations Procedure</w:t>
      </w:r>
    </w:p>
    <w:p w14:paraId="4F83AB32" w14:textId="77777777" w:rsidR="000215ED" w:rsidRPr="008A6CD1" w:rsidRDefault="000215ED" w:rsidP="000215ED">
      <w:pPr>
        <w:pStyle w:val="ListParagraph"/>
        <w:rPr>
          <w:rFonts w:ascii="Arial" w:hAnsi="Arial" w:cs="Arial"/>
          <w:b/>
          <w:bCs/>
          <w:kern w:val="24"/>
          <w:lang w:val="en-US"/>
        </w:rPr>
      </w:pPr>
      <w:r w:rsidRPr="008A6CD1">
        <w:rPr>
          <w:rFonts w:ascii="Arial" w:hAnsi="Arial" w:cs="Arial"/>
          <w:noProof/>
          <w:lang w:eastAsia="en-GB"/>
        </w:rPr>
        <mc:AlternateContent>
          <mc:Choice Requires="wps">
            <w:drawing>
              <wp:anchor distT="0" distB="0" distL="114300" distR="114300" simplePos="0" relativeHeight="251667456" behindDoc="0" locked="0" layoutInCell="1" allowOverlap="1" wp14:anchorId="59262A19" wp14:editId="2829E99C">
                <wp:simplePos x="0" y="0"/>
                <wp:positionH relativeFrom="column">
                  <wp:posOffset>641350</wp:posOffset>
                </wp:positionH>
                <wp:positionV relativeFrom="paragraph">
                  <wp:posOffset>146685</wp:posOffset>
                </wp:positionV>
                <wp:extent cx="4264025" cy="311150"/>
                <wp:effectExtent l="0" t="0" r="22225" b="12700"/>
                <wp:wrapNone/>
                <wp:docPr id="307" name="Text Box 307">
                  <a:extLst xmlns:a="http://schemas.openxmlformats.org/drawingml/2006/main">
                    <a:ext uri="{FF2B5EF4-FFF2-40B4-BE49-F238E27FC236}">
                      <a16:creationId xmlns:a16="http://schemas.microsoft.com/office/drawing/2014/main" id="{FBE715C9-F3C1-483F-9CEE-07F87D9F3D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311150"/>
                        </a:xfrm>
                        <a:prstGeom prst="rect">
                          <a:avLst/>
                        </a:prstGeom>
                        <a:noFill/>
                        <a:ln w="9525">
                          <a:solidFill>
                            <a:srgbClr val="008080"/>
                          </a:solidFill>
                          <a:miter lim="800000"/>
                          <a:headEnd/>
                          <a:tailEnd/>
                        </a:ln>
                      </wps:spPr>
                      <wps:txbx>
                        <w:txbxContent>
                          <w:p w14:paraId="4D5F57DE" w14:textId="0EF29585" w:rsidR="000215ED" w:rsidRPr="00326A72" w:rsidRDefault="000215ED" w:rsidP="000215ED">
                            <w:pPr>
                              <w:jc w:val="center"/>
                            </w:pPr>
                            <w:r w:rsidRPr="0096446D">
                              <w:rPr>
                                <w:rFonts w:cs="Arial"/>
                                <w:sz w:val="22"/>
                                <w:szCs w:val="22"/>
                              </w:rPr>
                              <w:t xml:space="preserve">You have information about a safeguarding </w:t>
                            </w:r>
                            <w:r>
                              <w:rPr>
                                <w:rFonts w:cs="Arial"/>
                                <w:sz w:val="22"/>
                                <w:szCs w:val="22"/>
                              </w:rPr>
                              <w:t>s</w:t>
                            </w:r>
                            <w:r w:rsidRPr="00326A72">
                              <w:rPr>
                                <w:rFonts w:cs="Arial"/>
                              </w:rPr>
                              <w:t>ituatio</w:t>
                            </w:r>
                            <w:r>
                              <w:rPr>
                                <w:rFonts w:cs="Arial"/>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62A19" id="_x0000_t202" coordsize="21600,21600" o:spt="202" path="m,l,21600r21600,l21600,xe">
                <v:stroke joinstyle="miter"/>
                <v:path gradientshapeok="t" o:connecttype="rect"/>
              </v:shapetype>
              <v:shape id="Text Box 307" o:spid="_x0000_s1026" type="#_x0000_t202" style="position:absolute;left:0;text-align:left;margin-left:50.5pt;margin-top:11.55pt;width:335.7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" filled="f" strokecolor="teal">
                <v:textbox>
                  <w:txbxContent>
                    <w:p w14:paraId="4D5F57DE" w14:textId="0EF29585" w:rsidR="000215ED" w:rsidRPr="00326A72" w:rsidRDefault="000215ED" w:rsidP="000215ED">
                      <w:pPr>
                        <w:jc w:val="center"/>
                      </w:pPr>
                      <w:r w:rsidRPr="0096446D">
                        <w:rPr>
                          <w:rFonts w:cs="Arial"/>
                          <w:sz w:val="22"/>
                          <w:szCs w:val="22"/>
                        </w:rPr>
                        <w:t xml:space="preserve">You have information about a safeguarding </w:t>
                      </w:r>
                      <w:r>
                        <w:rPr>
                          <w:rFonts w:cs="Arial"/>
                          <w:sz w:val="22"/>
                          <w:szCs w:val="22"/>
                        </w:rPr>
                        <w:t>s</w:t>
                      </w:r>
                      <w:r w:rsidRPr="00326A72">
                        <w:rPr>
                          <w:rFonts w:cs="Arial"/>
                        </w:rPr>
                        <w:t>ituatio</w:t>
                      </w:r>
                      <w:r>
                        <w:rPr>
                          <w:rFonts w:cs="Arial"/>
                        </w:rPr>
                        <w:t>n</w:t>
                      </w:r>
                    </w:p>
                  </w:txbxContent>
                </v:textbox>
              </v:shape>
            </w:pict>
          </mc:Fallback>
        </mc:AlternateContent>
      </w:r>
    </w:p>
    <w:p w14:paraId="094B7402" w14:textId="77777777" w:rsidR="000215ED" w:rsidRPr="008A6CD1" w:rsidRDefault="000215ED" w:rsidP="000215ED">
      <w:pPr>
        <w:pStyle w:val="ListParagraph"/>
        <w:spacing w:line="276" w:lineRule="auto"/>
        <w:rPr>
          <w:rFonts w:ascii="Arial" w:hAnsi="Arial" w:cs="Arial"/>
        </w:rPr>
      </w:pPr>
    </w:p>
    <w:p w14:paraId="2EAE3836" w14:textId="77777777" w:rsidR="000215ED" w:rsidRPr="008A6CD1" w:rsidRDefault="000215ED" w:rsidP="000215ED">
      <w:pPr>
        <w:pStyle w:val="ListParagraph"/>
        <w:spacing w:line="276" w:lineRule="auto"/>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73600" behindDoc="0" locked="0" layoutInCell="1" allowOverlap="1" wp14:anchorId="6AF3C80E" wp14:editId="254EBEBE">
                <wp:simplePos x="0" y="0"/>
                <wp:positionH relativeFrom="column">
                  <wp:posOffset>3790950</wp:posOffset>
                </wp:positionH>
                <wp:positionV relativeFrom="paragraph">
                  <wp:posOffset>68580</wp:posOffset>
                </wp:positionV>
                <wp:extent cx="412750" cy="276225"/>
                <wp:effectExtent l="0" t="0" r="82550" b="47625"/>
                <wp:wrapNone/>
                <wp:docPr id="1428095065" name="Straight Arrow Connector 1428095065">
                  <a:extLst xmlns:a="http://schemas.openxmlformats.org/drawingml/2006/main">
                    <a:ext uri="{FF2B5EF4-FFF2-40B4-BE49-F238E27FC236}">
                      <a16:creationId xmlns:a16="http://schemas.microsoft.com/office/drawing/2014/main" id="{575C5FDF-9E0D-450A-A6AD-A6E6176751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2750" cy="276225"/>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w14:anchorId="7A1B0F7E" id="_x0000_t32" coordsize="21600,21600" o:spt="32" o:oned="t" path="m,l21600,21600e" filled="f">
                <v:path arrowok="t" fillok="f" o:connecttype="none"/>
                <o:lock v:ext="edit" shapetype="t"/>
              </v:shapetype>
              <v:shape id="Straight Arrow Connector 1428095065" o:spid="_x0000_s1026" type="#_x0000_t32" style="position:absolute;margin-left:298.5pt;margin-top:5.4pt;width:3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" strokecolor="#404040 [2429]">
                <v:stroke endarrow="open"/>
                <o:lock v:ext="edit" shapetype="f"/>
              </v:shape>
            </w:pict>
          </mc:Fallback>
        </mc:AlternateContent>
      </w:r>
      <w:r w:rsidRPr="008A6CD1">
        <w:rPr>
          <w:rFonts w:ascii="Arial" w:hAnsi="Arial" w:cs="Arial"/>
          <w:noProof/>
          <w:lang w:eastAsia="en-GB"/>
        </w:rPr>
        <mc:AlternateContent>
          <mc:Choice Requires="wps">
            <w:drawing>
              <wp:anchor distT="0" distB="0" distL="114300" distR="114300" simplePos="0" relativeHeight="251660288" behindDoc="0" locked="0" layoutInCell="1" allowOverlap="1" wp14:anchorId="58F84A07" wp14:editId="483CC190">
                <wp:simplePos x="0" y="0"/>
                <wp:positionH relativeFrom="column">
                  <wp:posOffset>1653540</wp:posOffset>
                </wp:positionH>
                <wp:positionV relativeFrom="paragraph">
                  <wp:posOffset>67945</wp:posOffset>
                </wp:positionV>
                <wp:extent cx="238125" cy="276225"/>
                <wp:effectExtent l="38100" t="0" r="28575" b="47625"/>
                <wp:wrapNone/>
                <wp:docPr id="1658221697" name="Straight Arrow Connector 1658221697">
                  <a:extLst xmlns:a="http://schemas.openxmlformats.org/drawingml/2006/main">
                    <a:ext uri="{FF2B5EF4-FFF2-40B4-BE49-F238E27FC236}">
                      <a16:creationId xmlns:a16="http://schemas.microsoft.com/office/drawing/2014/main" id="{17D2A036-4701-4D47-B8D7-F25E66AA93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276225"/>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A9A608E" id="Straight Arrow Connector 1658221697" o:spid="_x0000_s1026" type="#_x0000_t32" style="position:absolute;margin-left:130.2pt;margin-top:5.35pt;width:18.75pt;height:21.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" strokecolor="#404040 [2429]">
                <v:stroke endarrow="open"/>
                <o:lock v:ext="edit" shapetype="f"/>
              </v:shape>
            </w:pict>
          </mc:Fallback>
        </mc:AlternateContent>
      </w:r>
    </w:p>
    <w:p w14:paraId="6CAF2E08" w14:textId="6C65A13E" w:rsidR="000215ED" w:rsidRPr="008A6CD1" w:rsidRDefault="00150D54" w:rsidP="000215ED">
      <w:pPr>
        <w:pStyle w:val="ListParagraph"/>
        <w:spacing w:line="276" w:lineRule="auto"/>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70528" behindDoc="0" locked="0" layoutInCell="1" allowOverlap="1" wp14:anchorId="5DDA950A" wp14:editId="63CBD884">
                <wp:simplePos x="0" y="0"/>
                <wp:positionH relativeFrom="margin">
                  <wp:align>right</wp:align>
                </wp:positionH>
                <wp:positionV relativeFrom="paragraph">
                  <wp:posOffset>132715</wp:posOffset>
                </wp:positionV>
                <wp:extent cx="2876550" cy="1250950"/>
                <wp:effectExtent l="0" t="0" r="19050" b="25400"/>
                <wp:wrapNone/>
                <wp:docPr id="932314451" name="Text Box 2">
                  <a:extLst xmlns:a="http://schemas.openxmlformats.org/drawingml/2006/main">
                    <a:ext uri="{FF2B5EF4-FFF2-40B4-BE49-F238E27FC236}">
                      <a16:creationId xmlns:a16="http://schemas.microsoft.com/office/drawing/2014/main" id="{509BD85A-34A7-4D97-874F-7936F76930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250950"/>
                        </a:xfrm>
                        <a:prstGeom prst="rect">
                          <a:avLst/>
                        </a:prstGeom>
                        <a:noFill/>
                        <a:ln w="9525">
                          <a:solidFill>
                            <a:srgbClr val="008080"/>
                          </a:solidFill>
                          <a:miter lim="800000"/>
                          <a:headEnd/>
                          <a:tailEnd/>
                        </a:ln>
                      </wps:spPr>
                      <wps:txbx>
                        <w:txbxContent>
                          <w:p w14:paraId="5DBAB703" w14:textId="77777777" w:rsidR="000215ED" w:rsidRPr="000D636B" w:rsidRDefault="000215ED" w:rsidP="000215ED">
                            <w:pPr>
                              <w:jc w:val="center"/>
                              <w:rPr>
                                <w:sz w:val="22"/>
                                <w:szCs w:val="22"/>
                              </w:rPr>
                            </w:pPr>
                            <w:r w:rsidRPr="000D636B">
                              <w:rPr>
                                <w:sz w:val="22"/>
                                <w:szCs w:val="22"/>
                              </w:rPr>
                              <w:t>Most situations are not emergencies.  Ensure if you can that immediate safety arrangements are in place for victim(s), and for others potentially vulnerable, with no contact with alleged abuser. Remember to protect yourself from harm too.</w:t>
                            </w:r>
                          </w:p>
                          <w:p w14:paraId="5F0BE659" w14:textId="77777777" w:rsidR="000215ED" w:rsidRDefault="000215ED" w:rsidP="00021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A950A" id="Text Box 2" o:spid="_x0000_s1027" type="#_x0000_t202" style="position:absolute;left:0;text-align:left;margin-left:175.3pt;margin-top:10.45pt;width:226.5pt;height:9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" filled="f" strokecolor="teal">
                <v:textbox>
                  <w:txbxContent>
                    <w:p w14:paraId="5DBAB703" w14:textId="77777777" w:rsidR="000215ED" w:rsidRPr="000D636B" w:rsidRDefault="000215ED" w:rsidP="000215ED">
                      <w:pPr>
                        <w:jc w:val="center"/>
                        <w:rPr>
                          <w:sz w:val="22"/>
                          <w:szCs w:val="22"/>
                        </w:rPr>
                      </w:pPr>
                      <w:r w:rsidRPr="000D636B">
                        <w:rPr>
                          <w:sz w:val="22"/>
                          <w:szCs w:val="22"/>
                        </w:rPr>
                        <w:t>Most situations are not emergencies.  Ensure if you can that immediate safety arrangements are in place for victim(s), and for others potentially vulnerable, with no contact with alleged abuser. Remember to protect yourself from harm too.</w:t>
                      </w:r>
                    </w:p>
                    <w:p w14:paraId="5F0BE659" w14:textId="77777777" w:rsidR="000215ED" w:rsidRDefault="000215ED" w:rsidP="000215ED"/>
                  </w:txbxContent>
                </v:textbox>
                <w10:wrap anchorx="margin"/>
              </v:shape>
            </w:pict>
          </mc:Fallback>
        </mc:AlternateContent>
      </w:r>
      <w:r w:rsidRPr="008A6CD1">
        <w:rPr>
          <w:rFonts w:ascii="Arial" w:hAnsi="Arial" w:cs="Arial"/>
          <w:noProof/>
          <w:lang w:eastAsia="en-GB"/>
        </w:rPr>
        <mc:AlternateContent>
          <mc:Choice Requires="wps">
            <w:drawing>
              <wp:anchor distT="0" distB="0" distL="114300" distR="114300" simplePos="0" relativeHeight="251659264" behindDoc="0" locked="0" layoutInCell="1" allowOverlap="1" wp14:anchorId="508F3310" wp14:editId="3464E03E">
                <wp:simplePos x="0" y="0"/>
                <wp:positionH relativeFrom="margin">
                  <wp:posOffset>-298450</wp:posOffset>
                </wp:positionH>
                <wp:positionV relativeFrom="paragraph">
                  <wp:posOffset>118110</wp:posOffset>
                </wp:positionV>
                <wp:extent cx="2800350" cy="1282700"/>
                <wp:effectExtent l="0" t="0" r="19050" b="12700"/>
                <wp:wrapNone/>
                <wp:docPr id="1041682300" name="Text Box 1041682300">
                  <a:extLst xmlns:a="http://schemas.openxmlformats.org/drawingml/2006/main">
                    <a:ext uri="{FF2B5EF4-FFF2-40B4-BE49-F238E27FC236}">
                      <a16:creationId xmlns:a16="http://schemas.microsoft.com/office/drawing/2014/main" id="{D53A1E81-3FD1-418B-AA7E-B9F1C78554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282700"/>
                        </a:xfrm>
                        <a:prstGeom prst="rect">
                          <a:avLst/>
                        </a:prstGeom>
                        <a:noFill/>
                        <a:ln w="9525">
                          <a:solidFill>
                            <a:srgbClr val="008080"/>
                          </a:solidFill>
                          <a:miter lim="800000"/>
                          <a:headEnd/>
                          <a:tailEnd/>
                        </a:ln>
                      </wps:spPr>
                      <wps:txbx>
                        <w:txbxContent>
                          <w:p w14:paraId="6690D2A0" w14:textId="77777777" w:rsidR="000215ED" w:rsidRPr="000D636B" w:rsidRDefault="000215ED" w:rsidP="000215ED">
                            <w:pPr>
                              <w:jc w:val="center"/>
                              <w:rPr>
                                <w:rFonts w:cs="Arial"/>
                                <w:i/>
                                <w:sz w:val="22"/>
                                <w:szCs w:val="22"/>
                              </w:rPr>
                            </w:pPr>
                            <w:r w:rsidRPr="00326A72">
                              <w:rPr>
                                <w:rFonts w:cs="Arial"/>
                              </w:rPr>
                              <w:t xml:space="preserve"> </w:t>
                            </w:r>
                            <w:r w:rsidRPr="000D636B">
                              <w:rPr>
                                <w:rFonts w:cs="Arial"/>
                                <w:sz w:val="22"/>
                                <w:szCs w:val="22"/>
                              </w:rPr>
                              <w:t>If a child or adult is in immediate danger or requires immediate medical attention, call the emergency services on 999. If there are concerns about their immediate welfare, don’t delay - call Children or Adult’s Social Care Services.</w:t>
                            </w:r>
                          </w:p>
                          <w:p w14:paraId="5CED2C59" w14:textId="77777777" w:rsidR="000215ED" w:rsidRPr="00326A72" w:rsidRDefault="000215ED" w:rsidP="000215ED">
                            <w:pPr>
                              <w:rPr>
                                <w:rFonts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F3310" id="Text Box 1041682300" o:spid="_x0000_s1028" type="#_x0000_t202" style="position:absolute;left:0;text-align:left;margin-left:-23.5pt;margin-top:9.3pt;width:220.5pt;height:1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" filled="f" strokecolor="teal">
                <v:textbox>
                  <w:txbxContent>
                    <w:p w14:paraId="6690D2A0" w14:textId="77777777" w:rsidR="000215ED" w:rsidRPr="000D636B" w:rsidRDefault="000215ED" w:rsidP="000215ED">
                      <w:pPr>
                        <w:jc w:val="center"/>
                        <w:rPr>
                          <w:rFonts w:cs="Arial"/>
                          <w:i/>
                          <w:sz w:val="22"/>
                          <w:szCs w:val="22"/>
                        </w:rPr>
                      </w:pPr>
                      <w:r w:rsidRPr="00326A72">
                        <w:rPr>
                          <w:rFonts w:cs="Arial"/>
                        </w:rPr>
                        <w:t xml:space="preserve"> </w:t>
                      </w:r>
                      <w:r w:rsidRPr="000D636B">
                        <w:rPr>
                          <w:rFonts w:cs="Arial"/>
                          <w:sz w:val="22"/>
                          <w:szCs w:val="22"/>
                        </w:rPr>
                        <w:t>If a child or adult is in immediate danger or requires immediate medical attention, call the emergency services on 999. If there are concerns about their immediate welfare, don’t delay - call Children or Adult’s Social Care Services.</w:t>
                      </w:r>
                    </w:p>
                    <w:p w14:paraId="5CED2C59" w14:textId="77777777" w:rsidR="000215ED" w:rsidRPr="00326A72" w:rsidRDefault="000215ED" w:rsidP="000215ED">
                      <w:pPr>
                        <w:rPr>
                          <w:rFonts w:cs="Arial"/>
                          <w:i/>
                        </w:rPr>
                      </w:pPr>
                    </w:p>
                  </w:txbxContent>
                </v:textbox>
                <w10:wrap anchorx="margin"/>
              </v:shape>
            </w:pict>
          </mc:Fallback>
        </mc:AlternateContent>
      </w:r>
    </w:p>
    <w:p w14:paraId="1785CE83" w14:textId="77777777" w:rsidR="000215ED" w:rsidRPr="008A6CD1" w:rsidRDefault="000215ED" w:rsidP="000215ED">
      <w:pPr>
        <w:pStyle w:val="ListParagraph"/>
        <w:spacing w:line="276" w:lineRule="auto"/>
        <w:rPr>
          <w:rFonts w:ascii="Arial" w:hAnsi="Arial" w:cs="Arial"/>
        </w:rPr>
      </w:pPr>
      <w:r w:rsidRPr="008A6CD1">
        <w:rPr>
          <w:rFonts w:ascii="Arial" w:hAnsi="Arial" w:cs="Arial"/>
        </w:rPr>
        <w:t xml:space="preserve"> </w:t>
      </w:r>
    </w:p>
    <w:p w14:paraId="035036C2" w14:textId="77777777" w:rsidR="000215ED" w:rsidRPr="008A6CD1" w:rsidRDefault="000215ED" w:rsidP="000215ED">
      <w:pPr>
        <w:pStyle w:val="ListParagraph"/>
        <w:spacing w:line="276" w:lineRule="auto"/>
        <w:rPr>
          <w:rFonts w:ascii="Arial" w:hAnsi="Arial" w:cs="Arial"/>
        </w:rPr>
      </w:pPr>
    </w:p>
    <w:p w14:paraId="375168AC" w14:textId="77777777" w:rsidR="000215ED" w:rsidRPr="008A6CD1" w:rsidRDefault="000215ED" w:rsidP="000215ED">
      <w:pPr>
        <w:pStyle w:val="ListParagraph"/>
        <w:spacing w:line="276" w:lineRule="auto"/>
        <w:rPr>
          <w:rFonts w:ascii="Arial" w:hAnsi="Arial" w:cs="Arial"/>
          <w:noProof/>
          <w:lang w:eastAsia="en-GB"/>
        </w:rPr>
      </w:pPr>
    </w:p>
    <w:p w14:paraId="4929712B" w14:textId="77777777" w:rsidR="000215ED" w:rsidRPr="008A6CD1" w:rsidRDefault="000215ED" w:rsidP="000215ED">
      <w:pPr>
        <w:pStyle w:val="ListParagraph"/>
        <w:spacing w:line="276" w:lineRule="auto"/>
        <w:rPr>
          <w:rFonts w:ascii="Arial" w:hAnsi="Arial" w:cs="Arial"/>
        </w:rPr>
      </w:pPr>
    </w:p>
    <w:p w14:paraId="55E75191" w14:textId="77777777" w:rsidR="000215ED" w:rsidRPr="008A6CD1" w:rsidRDefault="000215ED" w:rsidP="000215ED">
      <w:pPr>
        <w:pStyle w:val="ListParagraph"/>
        <w:tabs>
          <w:tab w:val="left" w:pos="567"/>
          <w:tab w:val="left" w:pos="851"/>
        </w:tabs>
        <w:rPr>
          <w:rFonts w:ascii="Arial" w:hAnsi="Arial" w:cs="Arial"/>
        </w:rPr>
      </w:pPr>
    </w:p>
    <w:p w14:paraId="26310470" w14:textId="6941AC36" w:rsidR="000215ED" w:rsidRPr="008A6CD1" w:rsidRDefault="000215ED"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61312" behindDoc="0" locked="0" layoutInCell="1" allowOverlap="1" wp14:anchorId="035AAD45" wp14:editId="4344FA4C">
                <wp:simplePos x="0" y="0"/>
                <wp:positionH relativeFrom="column">
                  <wp:posOffset>4114800</wp:posOffset>
                </wp:positionH>
                <wp:positionV relativeFrom="paragraph">
                  <wp:posOffset>62865</wp:posOffset>
                </wp:positionV>
                <wp:extent cx="234950" cy="254000"/>
                <wp:effectExtent l="38100" t="0" r="31750" b="50800"/>
                <wp:wrapNone/>
                <wp:docPr id="13" name="Straight Arrow Connector 13">
                  <a:extLst xmlns:a="http://schemas.openxmlformats.org/drawingml/2006/main">
                    <a:ext uri="{FF2B5EF4-FFF2-40B4-BE49-F238E27FC236}">
                      <a16:creationId xmlns:a16="http://schemas.microsoft.com/office/drawing/2014/main" id="{DC24CF97-3BA1-43E9-B70F-C2C839DB39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950" cy="254000"/>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CF0B3F" id="Straight Arrow Connector 13" o:spid="_x0000_s1026" type="#_x0000_t32" style="position:absolute;margin-left:324pt;margin-top:4.95pt;width:18.5pt;height:20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" strokecolor="#404040 [2429]">
                <v:stroke endarrow="open"/>
                <o:lock v:ext="edit" shapetype="f"/>
              </v:shape>
            </w:pict>
          </mc:Fallback>
        </mc:AlternateContent>
      </w:r>
      <w:r w:rsidRPr="008A6CD1">
        <w:rPr>
          <w:rFonts w:ascii="Arial" w:hAnsi="Arial" w:cs="Arial"/>
          <w:noProof/>
          <w:lang w:eastAsia="en-GB"/>
        </w:rPr>
        <mc:AlternateContent>
          <mc:Choice Requires="wps">
            <w:drawing>
              <wp:anchor distT="0" distB="0" distL="114300" distR="114300" simplePos="0" relativeHeight="251677696" behindDoc="0" locked="0" layoutInCell="1" allowOverlap="1" wp14:anchorId="03FE47A6" wp14:editId="4D0F52DE">
                <wp:simplePos x="0" y="0"/>
                <wp:positionH relativeFrom="column">
                  <wp:posOffset>1352550</wp:posOffset>
                </wp:positionH>
                <wp:positionV relativeFrom="paragraph">
                  <wp:posOffset>60960</wp:posOffset>
                </wp:positionV>
                <wp:extent cx="215900" cy="279400"/>
                <wp:effectExtent l="0" t="0" r="69850" b="63500"/>
                <wp:wrapNone/>
                <wp:docPr id="22" name="Straight Arrow Connector 22">
                  <a:extLst xmlns:a="http://schemas.openxmlformats.org/drawingml/2006/main">
                    <a:ext uri="{FF2B5EF4-FFF2-40B4-BE49-F238E27FC236}">
                      <a16:creationId xmlns:a16="http://schemas.microsoft.com/office/drawing/2014/main" id="{6DC9427C-833C-45FF-A0D5-97CF595CD2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279400"/>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B100B8" id="Straight Arrow Connector 22" o:spid="_x0000_s1026" type="#_x0000_t32" style="position:absolute;margin-left:106.5pt;margin-top:4.8pt;width:17pt;height: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" strokecolor="#404040 [2429]">
                <v:stroke endarrow="open"/>
                <o:lock v:ext="edit" shapetype="f"/>
              </v:shape>
            </w:pict>
          </mc:Fallback>
        </mc:AlternateContent>
      </w:r>
    </w:p>
    <w:p w14:paraId="41841195" w14:textId="77777777" w:rsidR="000215ED" w:rsidRPr="008A6CD1" w:rsidRDefault="000215ED"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69504" behindDoc="0" locked="0" layoutInCell="1" allowOverlap="1" wp14:anchorId="5FEAE4E4" wp14:editId="1FE7BE27">
                <wp:simplePos x="0" y="0"/>
                <wp:positionH relativeFrom="column">
                  <wp:posOffset>-57150</wp:posOffset>
                </wp:positionH>
                <wp:positionV relativeFrom="paragraph">
                  <wp:posOffset>168275</wp:posOffset>
                </wp:positionV>
                <wp:extent cx="5578475" cy="508000"/>
                <wp:effectExtent l="0" t="0" r="22225" b="25400"/>
                <wp:wrapNone/>
                <wp:docPr id="15" name="Text Box 2">
                  <a:extLst xmlns:a="http://schemas.openxmlformats.org/drawingml/2006/main">
                    <a:ext uri="{FF2B5EF4-FFF2-40B4-BE49-F238E27FC236}">
                      <a16:creationId xmlns:a16="http://schemas.microsoft.com/office/drawing/2014/main" id="{01968EA4-ADF6-41A3-8DA8-94E069F5D4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8475" cy="508000"/>
                        </a:xfrm>
                        <a:prstGeom prst="rect">
                          <a:avLst/>
                        </a:prstGeom>
                        <a:noFill/>
                        <a:ln w="9525">
                          <a:solidFill>
                            <a:srgbClr val="008080"/>
                          </a:solidFill>
                          <a:miter lim="800000"/>
                          <a:headEnd/>
                          <a:tailEnd/>
                        </a:ln>
                      </wps:spPr>
                      <wps:txbx>
                        <w:txbxContent>
                          <w:p w14:paraId="28A3446E" w14:textId="18769B2A" w:rsidR="00B00F80" w:rsidRDefault="000215ED" w:rsidP="000215ED">
                            <w:pPr>
                              <w:jc w:val="center"/>
                              <w:rPr>
                                <w:sz w:val="22"/>
                                <w:szCs w:val="22"/>
                              </w:rPr>
                            </w:pPr>
                            <w:r w:rsidRPr="000D636B">
                              <w:rPr>
                                <w:sz w:val="22"/>
                                <w:szCs w:val="22"/>
                              </w:rPr>
                              <w:t>Immediately inform the Parish Safeguarding Co-ordinator or incumbent</w:t>
                            </w:r>
                            <w:r w:rsidR="00B00F80">
                              <w:rPr>
                                <w:sz w:val="22"/>
                                <w:szCs w:val="22"/>
                              </w:rPr>
                              <w:t xml:space="preserve">, </w:t>
                            </w:r>
                            <w:r w:rsidR="00B00F80" w:rsidRPr="00E249E5">
                              <w:rPr>
                                <w:sz w:val="22"/>
                                <w:szCs w:val="22"/>
                                <w:highlight w:val="yellow"/>
                              </w:rPr>
                              <w:t>even if the victim does not give their consent.</w:t>
                            </w:r>
                          </w:p>
                          <w:p w14:paraId="11CB4593" w14:textId="7EAF5D82" w:rsidR="000215ED" w:rsidRPr="000D636B" w:rsidRDefault="000215ED" w:rsidP="000215ED">
                            <w:pPr>
                              <w:jc w:val="center"/>
                              <w:rPr>
                                <w:sz w:val="22"/>
                                <w:szCs w:val="22"/>
                              </w:rPr>
                            </w:pPr>
                            <w:r w:rsidRPr="000D636B">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AE4E4" id="_x0000_s1029" type="#_x0000_t202" style="position:absolute;left:0;text-align:left;margin-left:-4.5pt;margin-top:13.25pt;width:439.25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" filled="f" strokecolor="teal">
                <v:textbox>
                  <w:txbxContent>
                    <w:p w14:paraId="28A3446E" w14:textId="18769B2A" w:rsidR="00B00F80" w:rsidRDefault="000215ED" w:rsidP="000215ED">
                      <w:pPr>
                        <w:jc w:val="center"/>
                        <w:rPr>
                          <w:sz w:val="22"/>
                          <w:szCs w:val="22"/>
                        </w:rPr>
                      </w:pPr>
                      <w:r w:rsidRPr="000D636B">
                        <w:rPr>
                          <w:sz w:val="22"/>
                          <w:szCs w:val="22"/>
                        </w:rPr>
                        <w:t>Immediately inform the Parish Safeguarding Co-ordinator or incumbent</w:t>
                      </w:r>
                      <w:r w:rsidR="00B00F80">
                        <w:rPr>
                          <w:sz w:val="22"/>
                          <w:szCs w:val="22"/>
                        </w:rPr>
                        <w:t xml:space="preserve">, </w:t>
                      </w:r>
                      <w:r w:rsidR="00B00F80" w:rsidRPr="00E249E5">
                        <w:rPr>
                          <w:sz w:val="22"/>
                          <w:szCs w:val="22"/>
                          <w:highlight w:val="yellow"/>
                        </w:rPr>
                        <w:t>even if the victim does not give their consent.</w:t>
                      </w:r>
                    </w:p>
                    <w:p w14:paraId="11CB4593" w14:textId="7EAF5D82" w:rsidR="000215ED" w:rsidRPr="000D636B" w:rsidRDefault="000215ED" w:rsidP="000215ED">
                      <w:pPr>
                        <w:jc w:val="center"/>
                        <w:rPr>
                          <w:sz w:val="22"/>
                          <w:szCs w:val="22"/>
                        </w:rPr>
                      </w:pPr>
                      <w:r w:rsidRPr="000D636B">
                        <w:rPr>
                          <w:sz w:val="22"/>
                          <w:szCs w:val="22"/>
                        </w:rPr>
                        <w:t xml:space="preserve"> </w:t>
                      </w:r>
                    </w:p>
                  </w:txbxContent>
                </v:textbox>
              </v:shape>
            </w:pict>
          </mc:Fallback>
        </mc:AlternateContent>
      </w:r>
    </w:p>
    <w:p w14:paraId="02A35341" w14:textId="77777777" w:rsidR="000215ED" w:rsidRPr="008A6CD1" w:rsidRDefault="000215ED" w:rsidP="000215ED">
      <w:pPr>
        <w:pStyle w:val="ListParagraph"/>
        <w:rPr>
          <w:rFonts w:ascii="Arial" w:hAnsi="Arial" w:cs="Arial"/>
        </w:rPr>
      </w:pPr>
    </w:p>
    <w:p w14:paraId="4EBD9B16" w14:textId="2A9A0795" w:rsidR="000215ED" w:rsidRPr="008A6CD1" w:rsidRDefault="008A6CD1"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299" distR="114299" simplePos="0" relativeHeight="251676672" behindDoc="0" locked="0" layoutInCell="1" allowOverlap="1" wp14:anchorId="4BF88544" wp14:editId="2100414E">
                <wp:simplePos x="0" y="0"/>
                <wp:positionH relativeFrom="column">
                  <wp:posOffset>2711450</wp:posOffset>
                </wp:positionH>
                <wp:positionV relativeFrom="paragraph">
                  <wp:posOffset>98425</wp:posOffset>
                </wp:positionV>
                <wp:extent cx="45719" cy="247650"/>
                <wp:effectExtent l="57150" t="0" r="69215" b="57150"/>
                <wp:wrapNone/>
                <wp:docPr id="21" name="Straight Arrow Connector 21">
                  <a:extLst xmlns:a="http://schemas.openxmlformats.org/drawingml/2006/main">
                    <a:ext uri="{FF2B5EF4-FFF2-40B4-BE49-F238E27FC236}">
                      <a16:creationId xmlns:a16="http://schemas.microsoft.com/office/drawing/2014/main" id="{C5510141-B39E-4D8F-AE56-5194A5E93F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247650"/>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F8A11FA" id="_x0000_t32" coordsize="21600,21600" o:spt="32" o:oned="t" path="m,l21600,21600e" filled="f">
                <v:path arrowok="t" fillok="f" o:connecttype="none"/>
                <o:lock v:ext="edit" shapetype="t"/>
              </v:shapetype>
              <v:shape id="Straight Arrow Connector 21" o:spid="_x0000_s1026" type="#_x0000_t32" style="position:absolute;margin-left:213.5pt;margin-top:7.75pt;width:3.6pt;height:19.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" strokecolor="#404040 [2429]">
                <v:stroke endarrow="open"/>
                <o:lock v:ext="edit" shapetype="f"/>
              </v:shape>
            </w:pict>
          </mc:Fallback>
        </mc:AlternateContent>
      </w:r>
    </w:p>
    <w:p w14:paraId="5AF376DB" w14:textId="042ACCCB" w:rsidR="000215ED" w:rsidRPr="008A6CD1" w:rsidRDefault="008A6CD1"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75648" behindDoc="0" locked="0" layoutInCell="1" allowOverlap="1" wp14:anchorId="3A9E060A" wp14:editId="5AAE9C72">
                <wp:simplePos x="0" y="0"/>
                <wp:positionH relativeFrom="column">
                  <wp:posOffset>-203200</wp:posOffset>
                </wp:positionH>
                <wp:positionV relativeFrom="paragraph">
                  <wp:posOffset>219710</wp:posOffset>
                </wp:positionV>
                <wp:extent cx="5880100" cy="736600"/>
                <wp:effectExtent l="0" t="0" r="25400" b="25400"/>
                <wp:wrapNone/>
                <wp:docPr id="1998308538" name="Text Box 2">
                  <a:extLst xmlns:a="http://schemas.openxmlformats.org/drawingml/2006/main">
                    <a:ext uri="{FF2B5EF4-FFF2-40B4-BE49-F238E27FC236}">
                      <a16:creationId xmlns:a16="http://schemas.microsoft.com/office/drawing/2014/main" id="{96B8DC0C-E681-4855-A250-FD17F590A0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736600"/>
                        </a:xfrm>
                        <a:prstGeom prst="rect">
                          <a:avLst/>
                        </a:prstGeom>
                        <a:noFill/>
                        <a:ln w="9525">
                          <a:solidFill>
                            <a:srgbClr val="008080"/>
                          </a:solidFill>
                          <a:miter lim="800000"/>
                          <a:headEnd/>
                          <a:tailEnd/>
                        </a:ln>
                      </wps:spPr>
                      <wps:txbx>
                        <w:txbxContent>
                          <w:p w14:paraId="3E38D9D1" w14:textId="6C3D4687" w:rsidR="000215ED" w:rsidRPr="000D636B" w:rsidRDefault="008A6CD1" w:rsidP="000215ED">
                            <w:pPr>
                              <w:jc w:val="center"/>
                              <w:rPr>
                                <w:color w:val="404040" w:themeColor="text1" w:themeTint="BF"/>
                                <w:sz w:val="22"/>
                                <w:szCs w:val="22"/>
                              </w:rPr>
                            </w:pPr>
                            <w:r>
                              <w:rPr>
                                <w:color w:val="404040" w:themeColor="text1" w:themeTint="BF"/>
                                <w:sz w:val="22"/>
                                <w:szCs w:val="22"/>
                              </w:rPr>
                              <w:t>T</w:t>
                            </w:r>
                            <w:r w:rsidR="000215ED" w:rsidRPr="000D636B">
                              <w:rPr>
                                <w:color w:val="404040" w:themeColor="text1" w:themeTint="BF"/>
                                <w:sz w:val="22"/>
                                <w:szCs w:val="22"/>
                              </w:rPr>
                              <w:t>he Parish Safeguarding Co-ordinator or incumbent will contact the Diocesan Safeguarding Officer for guidance and reassurance</w:t>
                            </w:r>
                            <w:r>
                              <w:rPr>
                                <w:color w:val="404040" w:themeColor="text1" w:themeTint="BF"/>
                                <w:sz w:val="22"/>
                                <w:szCs w:val="22"/>
                              </w:rPr>
                              <w:t>.  C</w:t>
                            </w:r>
                            <w:r w:rsidR="000215ED" w:rsidRPr="000D636B">
                              <w:rPr>
                                <w:color w:val="404040" w:themeColor="text1" w:themeTint="BF"/>
                                <w:sz w:val="22"/>
                                <w:szCs w:val="22"/>
                              </w:rPr>
                              <w:t>ontact the Diocesan Safeguarding Officer yourself, if the concern is about the Parish Safeguarding</w:t>
                            </w:r>
                            <w:r w:rsidR="000215ED">
                              <w:rPr>
                                <w:color w:val="404040" w:themeColor="text1" w:themeTint="BF"/>
                              </w:rPr>
                              <w:t xml:space="preserve"> </w:t>
                            </w:r>
                            <w:r w:rsidR="000215ED" w:rsidRPr="000D636B">
                              <w:rPr>
                                <w:color w:val="404040" w:themeColor="text1" w:themeTint="BF"/>
                                <w:sz w:val="22"/>
                                <w:szCs w:val="22"/>
                              </w:rPr>
                              <w:t>Co-ordinator or incumbent</w:t>
                            </w:r>
                            <w:r w:rsidR="000215ED">
                              <w:rPr>
                                <w:color w:val="404040" w:themeColor="text1" w:themeTint="BF"/>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E060A" id="_x0000_s1030" type="#_x0000_t202" style="position:absolute;left:0;text-align:left;margin-left:-16pt;margin-top:17.3pt;width:463pt;height: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" filled="f" strokecolor="teal">
                <v:textbox>
                  <w:txbxContent>
                    <w:p w14:paraId="3E38D9D1" w14:textId="6C3D4687" w:rsidR="000215ED" w:rsidRPr="000D636B" w:rsidRDefault="008A6CD1" w:rsidP="000215ED">
                      <w:pPr>
                        <w:jc w:val="center"/>
                        <w:rPr>
                          <w:color w:val="404040" w:themeColor="text1" w:themeTint="BF"/>
                          <w:sz w:val="22"/>
                          <w:szCs w:val="22"/>
                        </w:rPr>
                      </w:pPr>
                      <w:r>
                        <w:rPr>
                          <w:color w:val="404040" w:themeColor="text1" w:themeTint="BF"/>
                          <w:sz w:val="22"/>
                          <w:szCs w:val="22"/>
                        </w:rPr>
                        <w:t>T</w:t>
                      </w:r>
                      <w:r w:rsidR="000215ED" w:rsidRPr="000D636B">
                        <w:rPr>
                          <w:color w:val="404040" w:themeColor="text1" w:themeTint="BF"/>
                          <w:sz w:val="22"/>
                          <w:szCs w:val="22"/>
                        </w:rPr>
                        <w:t>he Parish Safeguarding Co-ordinator or incumbent will contact the Diocesan Safeguarding Officer for guidance and reassurance</w:t>
                      </w:r>
                      <w:r>
                        <w:rPr>
                          <w:color w:val="404040" w:themeColor="text1" w:themeTint="BF"/>
                          <w:sz w:val="22"/>
                          <w:szCs w:val="22"/>
                        </w:rPr>
                        <w:t>.  C</w:t>
                      </w:r>
                      <w:r w:rsidR="000215ED" w:rsidRPr="000D636B">
                        <w:rPr>
                          <w:color w:val="404040" w:themeColor="text1" w:themeTint="BF"/>
                          <w:sz w:val="22"/>
                          <w:szCs w:val="22"/>
                        </w:rPr>
                        <w:t>ontact the Diocesan Safeguarding Officer yourself, if the concern is about the Parish Safeguarding</w:t>
                      </w:r>
                      <w:r w:rsidR="000215ED">
                        <w:rPr>
                          <w:color w:val="404040" w:themeColor="text1" w:themeTint="BF"/>
                        </w:rPr>
                        <w:t xml:space="preserve"> </w:t>
                      </w:r>
                      <w:r w:rsidR="000215ED" w:rsidRPr="000D636B">
                        <w:rPr>
                          <w:color w:val="404040" w:themeColor="text1" w:themeTint="BF"/>
                          <w:sz w:val="22"/>
                          <w:szCs w:val="22"/>
                        </w:rPr>
                        <w:t>Co-ordinator or incumbent</w:t>
                      </w:r>
                      <w:r w:rsidR="000215ED">
                        <w:rPr>
                          <w:color w:val="404040" w:themeColor="text1" w:themeTint="BF"/>
                          <w:sz w:val="22"/>
                          <w:szCs w:val="22"/>
                        </w:rPr>
                        <w:t>.</w:t>
                      </w:r>
                    </w:p>
                  </w:txbxContent>
                </v:textbox>
              </v:shape>
            </w:pict>
          </mc:Fallback>
        </mc:AlternateContent>
      </w:r>
    </w:p>
    <w:p w14:paraId="49239490" w14:textId="13858422" w:rsidR="000215ED" w:rsidRPr="008A6CD1" w:rsidRDefault="000215ED" w:rsidP="000215ED">
      <w:pPr>
        <w:pStyle w:val="ListParagraph"/>
        <w:rPr>
          <w:rFonts w:ascii="Arial" w:hAnsi="Arial" w:cs="Arial"/>
        </w:rPr>
      </w:pPr>
    </w:p>
    <w:p w14:paraId="75072C74" w14:textId="3CE1BD82" w:rsidR="000215ED" w:rsidRPr="008A6CD1" w:rsidRDefault="000215ED" w:rsidP="000215ED">
      <w:pPr>
        <w:pStyle w:val="ListParagraph"/>
        <w:rPr>
          <w:rFonts w:ascii="Arial" w:hAnsi="Arial" w:cs="Arial"/>
        </w:rPr>
      </w:pPr>
    </w:p>
    <w:p w14:paraId="2F415DAC" w14:textId="77777777" w:rsidR="000215ED" w:rsidRPr="008A6CD1" w:rsidRDefault="000215ED" w:rsidP="000215ED">
      <w:pPr>
        <w:pStyle w:val="ListParagraph"/>
        <w:rPr>
          <w:rFonts w:ascii="Arial" w:hAnsi="Arial" w:cs="Arial"/>
        </w:rPr>
      </w:pPr>
    </w:p>
    <w:p w14:paraId="79B348F4" w14:textId="77777777" w:rsidR="000215ED" w:rsidRPr="008A6CD1" w:rsidRDefault="000215ED" w:rsidP="000215ED">
      <w:pPr>
        <w:pStyle w:val="ListParagraph"/>
        <w:rPr>
          <w:rFonts w:ascii="Arial" w:hAnsi="Arial" w:cs="Arial"/>
        </w:rPr>
      </w:pPr>
    </w:p>
    <w:p w14:paraId="6E029EB1" w14:textId="723539B8" w:rsidR="000215ED" w:rsidRPr="008A6CD1" w:rsidRDefault="008A6CD1"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299" distR="114299" simplePos="0" relativeHeight="251678720" behindDoc="0" locked="0" layoutInCell="1" allowOverlap="1" wp14:anchorId="37B6450A" wp14:editId="47427C93">
                <wp:simplePos x="0" y="0"/>
                <wp:positionH relativeFrom="column">
                  <wp:posOffset>2743200</wp:posOffset>
                </wp:positionH>
                <wp:positionV relativeFrom="paragraph">
                  <wp:posOffset>6350</wp:posOffset>
                </wp:positionV>
                <wp:extent cx="0" cy="302260"/>
                <wp:effectExtent l="95250" t="0" r="57150" b="59690"/>
                <wp:wrapNone/>
                <wp:docPr id="20" name="Straight Arrow Connector 20">
                  <a:extLst xmlns:a="http://schemas.openxmlformats.org/drawingml/2006/main">
                    <a:ext uri="{FF2B5EF4-FFF2-40B4-BE49-F238E27FC236}">
                      <a16:creationId xmlns:a16="http://schemas.microsoft.com/office/drawing/2014/main" id="{ED1C175F-C188-48F4-A179-55D699599E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260"/>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672129" id="Straight Arrow Connector 20" o:spid="_x0000_s1026" type="#_x0000_t32" style="position:absolute;margin-left:3in;margin-top:.5pt;width:0;height:23.8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" strokecolor="#404040 [2429]">
                <v:stroke endarrow="open"/>
                <o:lock v:ext="edit" shapetype="f"/>
              </v:shape>
            </w:pict>
          </mc:Fallback>
        </mc:AlternateContent>
      </w:r>
    </w:p>
    <w:p w14:paraId="758ED56C" w14:textId="2B21293A" w:rsidR="000215ED" w:rsidRPr="008A6CD1" w:rsidRDefault="008A6CD1"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71552" behindDoc="0" locked="0" layoutInCell="1" allowOverlap="1" wp14:anchorId="59FA5CBE" wp14:editId="0B0A72B5">
                <wp:simplePos x="0" y="0"/>
                <wp:positionH relativeFrom="column">
                  <wp:posOffset>-82550</wp:posOffset>
                </wp:positionH>
                <wp:positionV relativeFrom="paragraph">
                  <wp:posOffset>176530</wp:posOffset>
                </wp:positionV>
                <wp:extent cx="5768975" cy="698500"/>
                <wp:effectExtent l="0" t="0" r="22225" b="25400"/>
                <wp:wrapNone/>
                <wp:docPr id="16" name="Text Box 2">
                  <a:extLst xmlns:a="http://schemas.openxmlformats.org/drawingml/2006/main">
                    <a:ext uri="{FF2B5EF4-FFF2-40B4-BE49-F238E27FC236}">
                      <a16:creationId xmlns:a16="http://schemas.microsoft.com/office/drawing/2014/main" id="{1C084E3A-B961-4584-BF41-EA79EB5B30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698500"/>
                        </a:xfrm>
                        <a:prstGeom prst="rect">
                          <a:avLst/>
                        </a:prstGeom>
                        <a:noFill/>
                        <a:ln w="9525">
                          <a:solidFill>
                            <a:srgbClr val="008080"/>
                          </a:solidFill>
                          <a:miter lim="800000"/>
                          <a:headEnd/>
                          <a:tailEnd/>
                        </a:ln>
                      </wps:spPr>
                      <wps:txbx>
                        <w:txbxContent>
                          <w:p w14:paraId="2608F05B" w14:textId="77777777" w:rsidR="000215ED" w:rsidRPr="00C73312" w:rsidRDefault="000215ED" w:rsidP="000215ED">
                            <w:pPr>
                              <w:jc w:val="center"/>
                            </w:pPr>
                            <w:r w:rsidRPr="000D636B">
                              <w:rPr>
                                <w:sz w:val="22"/>
                                <w:szCs w:val="22"/>
                              </w:rPr>
                              <w:t>Make a secure written or electronic record of the concern the same day and all your actions – sign and date it and pass it to the Parish Safeguarding Co-ordinator who will add subsequent information and actions and forward to the</w:t>
                            </w:r>
                            <w:r>
                              <w:t xml:space="preserve"> </w:t>
                            </w:r>
                            <w:r w:rsidRPr="000D636B">
                              <w:rPr>
                                <w:sz w:val="22"/>
                                <w:szCs w:val="22"/>
                              </w:rPr>
                              <w:t>Diocesan Safeguarding</w:t>
                            </w:r>
                            <w:r>
                              <w:t xml:space="preserve">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A5CBE" id="_x0000_s1031" type="#_x0000_t202" style="position:absolute;left:0;text-align:left;margin-left:-6.5pt;margin-top:13.9pt;width:454.25pt;height: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" filled="f" strokecolor="teal">
                <v:textbox>
                  <w:txbxContent>
                    <w:p w14:paraId="2608F05B" w14:textId="77777777" w:rsidR="000215ED" w:rsidRPr="00C73312" w:rsidRDefault="000215ED" w:rsidP="000215ED">
                      <w:pPr>
                        <w:jc w:val="center"/>
                      </w:pPr>
                      <w:r w:rsidRPr="000D636B">
                        <w:rPr>
                          <w:sz w:val="22"/>
                          <w:szCs w:val="22"/>
                        </w:rPr>
                        <w:t>Make a secure written or electronic record of the concern the same day and all your actions – sign and date it and pass it to the Parish Safeguarding Co-ordinator who will add subsequent information and actions and forward to the</w:t>
                      </w:r>
                      <w:r>
                        <w:t xml:space="preserve"> </w:t>
                      </w:r>
                      <w:r w:rsidRPr="000D636B">
                        <w:rPr>
                          <w:sz w:val="22"/>
                          <w:szCs w:val="22"/>
                        </w:rPr>
                        <w:t>Diocesan Safeguarding</w:t>
                      </w:r>
                      <w:r>
                        <w:t xml:space="preserve"> Officer</w:t>
                      </w:r>
                    </w:p>
                  </w:txbxContent>
                </v:textbox>
              </v:shape>
            </w:pict>
          </mc:Fallback>
        </mc:AlternateContent>
      </w:r>
    </w:p>
    <w:p w14:paraId="039E8A72" w14:textId="76D381A2" w:rsidR="000215ED" w:rsidRPr="008A6CD1" w:rsidRDefault="000215ED" w:rsidP="000215ED">
      <w:pPr>
        <w:pStyle w:val="ListParagraph"/>
        <w:rPr>
          <w:rFonts w:ascii="Arial" w:hAnsi="Arial" w:cs="Arial"/>
        </w:rPr>
      </w:pPr>
    </w:p>
    <w:p w14:paraId="7431F4C7" w14:textId="77777777" w:rsidR="000215ED" w:rsidRPr="008A6CD1" w:rsidRDefault="000215ED" w:rsidP="000215ED">
      <w:pPr>
        <w:pStyle w:val="ListParagraph"/>
        <w:rPr>
          <w:rFonts w:ascii="Arial" w:hAnsi="Arial" w:cs="Arial"/>
        </w:rPr>
      </w:pPr>
    </w:p>
    <w:p w14:paraId="3B886D6E" w14:textId="5B449DD8" w:rsidR="000215ED" w:rsidRPr="008A6CD1" w:rsidRDefault="000215ED" w:rsidP="000215ED">
      <w:pPr>
        <w:pStyle w:val="ListParagraph"/>
        <w:rPr>
          <w:rFonts w:ascii="Arial" w:hAnsi="Arial" w:cs="Arial"/>
        </w:rPr>
      </w:pPr>
    </w:p>
    <w:p w14:paraId="7BDAE79B" w14:textId="1778831D" w:rsidR="000215ED" w:rsidRPr="008A6CD1" w:rsidRDefault="000215ED"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299" distR="114299" simplePos="0" relativeHeight="251668480" behindDoc="0" locked="0" layoutInCell="1" allowOverlap="1" wp14:anchorId="3D306371" wp14:editId="69AF6459">
                <wp:simplePos x="0" y="0"/>
                <wp:positionH relativeFrom="column">
                  <wp:posOffset>2762250</wp:posOffset>
                </wp:positionH>
                <wp:positionV relativeFrom="paragraph">
                  <wp:posOffset>114935</wp:posOffset>
                </wp:positionV>
                <wp:extent cx="0" cy="302260"/>
                <wp:effectExtent l="95250" t="0" r="57150" b="59690"/>
                <wp:wrapNone/>
                <wp:docPr id="19" name="Straight Arrow Connector 19">
                  <a:extLst xmlns:a="http://schemas.openxmlformats.org/drawingml/2006/main">
                    <a:ext uri="{FF2B5EF4-FFF2-40B4-BE49-F238E27FC236}">
                      <a16:creationId xmlns:a16="http://schemas.microsoft.com/office/drawing/2014/main" id="{79A05D97-8114-498C-B391-EF2D9E81A8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260"/>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0E5EE2A" id="Straight Arrow Connector 19" o:spid="_x0000_s1026" type="#_x0000_t32" style="position:absolute;margin-left:217.5pt;margin-top:9.05pt;width:0;height:23.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" strokecolor="#404040 [2429]">
                <v:stroke endarrow="open"/>
                <o:lock v:ext="edit" shapetype="f"/>
              </v:shape>
            </w:pict>
          </mc:Fallback>
        </mc:AlternateContent>
      </w:r>
    </w:p>
    <w:p w14:paraId="17F40C90" w14:textId="6D19181A" w:rsidR="000215ED" w:rsidRPr="008A6CD1" w:rsidRDefault="000215ED" w:rsidP="000215ED">
      <w:pPr>
        <w:pStyle w:val="ListParagraph"/>
        <w:rPr>
          <w:rFonts w:ascii="Arial" w:hAnsi="Arial" w:cs="Arial"/>
        </w:rPr>
      </w:pPr>
    </w:p>
    <w:p w14:paraId="0892AF7B" w14:textId="76BE8598" w:rsidR="000215ED" w:rsidRPr="008A6CD1" w:rsidRDefault="000215ED"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72576" behindDoc="0" locked="0" layoutInCell="1" allowOverlap="1" wp14:anchorId="3A429CD0" wp14:editId="74274238">
                <wp:simplePos x="0" y="0"/>
                <wp:positionH relativeFrom="margin">
                  <wp:posOffset>-114300</wp:posOffset>
                </wp:positionH>
                <wp:positionV relativeFrom="paragraph">
                  <wp:posOffset>46990</wp:posOffset>
                </wp:positionV>
                <wp:extent cx="5772150" cy="622300"/>
                <wp:effectExtent l="0" t="0" r="19050" b="25400"/>
                <wp:wrapNone/>
                <wp:docPr id="14" name="Text Box 14">
                  <a:extLst xmlns:a="http://schemas.openxmlformats.org/drawingml/2006/main">
                    <a:ext uri="{FF2B5EF4-FFF2-40B4-BE49-F238E27FC236}">
                      <a16:creationId xmlns:a16="http://schemas.microsoft.com/office/drawing/2014/main" id="{6C10A742-12EA-43D8-BBD0-5473412B4C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22300"/>
                        </a:xfrm>
                        <a:prstGeom prst="rect">
                          <a:avLst/>
                        </a:prstGeom>
                        <a:noFill/>
                        <a:ln w="9525">
                          <a:solidFill>
                            <a:srgbClr val="008080"/>
                          </a:solidFill>
                          <a:miter lim="800000"/>
                          <a:headEnd/>
                          <a:tailEnd/>
                        </a:ln>
                      </wps:spPr>
                      <wps:txbx>
                        <w:txbxContent>
                          <w:p w14:paraId="3FF9AD33" w14:textId="77777777" w:rsidR="000215ED" w:rsidRPr="00F70F78" w:rsidRDefault="000215ED" w:rsidP="000215ED">
                            <w:pPr>
                              <w:jc w:val="center"/>
                              <w:rPr>
                                <w:i/>
                                <w:color w:val="404040" w:themeColor="text1" w:themeTint="BF"/>
                                <w:sz w:val="22"/>
                                <w:szCs w:val="22"/>
                              </w:rPr>
                            </w:pPr>
                            <w:r w:rsidRPr="00F70F78">
                              <w:rPr>
                                <w:color w:val="404040" w:themeColor="text1" w:themeTint="BF"/>
                                <w:sz w:val="22"/>
                                <w:szCs w:val="22"/>
                              </w:rPr>
                              <w:t>If the information concerns actual or potential harm at a church activity or by a church officer or by someone attending a church activity, the Diocesan Safeguarding Officer MUST be informed within one working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29CD0" id="Text Box 14" o:spid="_x0000_s1032" type="#_x0000_t202" style="position:absolute;left:0;text-align:left;margin-left:-9pt;margin-top:3.7pt;width:454.5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" filled="f" strokecolor="teal">
                <v:textbox>
                  <w:txbxContent>
                    <w:p w14:paraId="3FF9AD33" w14:textId="77777777" w:rsidR="000215ED" w:rsidRPr="00F70F78" w:rsidRDefault="000215ED" w:rsidP="000215ED">
                      <w:pPr>
                        <w:jc w:val="center"/>
                        <w:rPr>
                          <w:i/>
                          <w:color w:val="404040" w:themeColor="text1" w:themeTint="BF"/>
                          <w:sz w:val="22"/>
                          <w:szCs w:val="22"/>
                        </w:rPr>
                      </w:pPr>
                      <w:r w:rsidRPr="00F70F78">
                        <w:rPr>
                          <w:color w:val="404040" w:themeColor="text1" w:themeTint="BF"/>
                          <w:sz w:val="22"/>
                          <w:szCs w:val="22"/>
                        </w:rPr>
                        <w:t>If the information concerns actual or potential harm at a church activity or by a church officer or by someone attending a church activity, the Diocesan Safeguarding Officer MUST be informed within one working day</w:t>
                      </w:r>
                    </w:p>
                  </w:txbxContent>
                </v:textbox>
                <w10:wrap anchorx="margin"/>
              </v:shape>
            </w:pict>
          </mc:Fallback>
        </mc:AlternateContent>
      </w:r>
    </w:p>
    <w:p w14:paraId="7E62B9E0" w14:textId="4827EF68" w:rsidR="000215ED" w:rsidRPr="008A6CD1" w:rsidRDefault="000215ED" w:rsidP="000215ED">
      <w:pPr>
        <w:pStyle w:val="ListParagraph"/>
        <w:rPr>
          <w:rFonts w:ascii="Arial" w:hAnsi="Arial" w:cs="Arial"/>
        </w:rPr>
      </w:pPr>
    </w:p>
    <w:p w14:paraId="2C81CF6C" w14:textId="0279CAE3" w:rsidR="000215ED" w:rsidRPr="008A6CD1" w:rsidRDefault="000215ED" w:rsidP="000215ED">
      <w:pPr>
        <w:pStyle w:val="ListParagraph"/>
        <w:rPr>
          <w:rFonts w:ascii="Arial" w:hAnsi="Arial" w:cs="Arial"/>
        </w:rPr>
      </w:pPr>
    </w:p>
    <w:p w14:paraId="0AFF1E41" w14:textId="6659C9BC" w:rsidR="000215ED" w:rsidRPr="008A6CD1" w:rsidRDefault="000215ED"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299" distR="114299" simplePos="0" relativeHeight="251666432" behindDoc="0" locked="0" layoutInCell="1" allowOverlap="1" wp14:anchorId="390BA73F" wp14:editId="2024AD91">
                <wp:simplePos x="0" y="0"/>
                <wp:positionH relativeFrom="column">
                  <wp:posOffset>2765425</wp:posOffset>
                </wp:positionH>
                <wp:positionV relativeFrom="paragraph">
                  <wp:posOffset>88265</wp:posOffset>
                </wp:positionV>
                <wp:extent cx="0" cy="302260"/>
                <wp:effectExtent l="95250" t="0" r="57150" b="59690"/>
                <wp:wrapNone/>
                <wp:docPr id="17" name="Straight Arrow Connector 17">
                  <a:extLst xmlns:a="http://schemas.openxmlformats.org/drawingml/2006/main">
                    <a:ext uri="{FF2B5EF4-FFF2-40B4-BE49-F238E27FC236}">
                      <a16:creationId xmlns:a16="http://schemas.microsoft.com/office/drawing/2014/main" id="{16C22D40-9209-4031-9373-F1D20CC672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260"/>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971B5D9" id="Straight Arrow Connector 17" o:spid="_x0000_s1026" type="#_x0000_t32" style="position:absolute;margin-left:217.75pt;margin-top:6.95pt;width:0;height:23.8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" strokecolor="#404040 [2429]">
                <v:stroke endarrow="open"/>
                <o:lock v:ext="edit" shapetype="f"/>
              </v:shape>
            </w:pict>
          </mc:Fallback>
        </mc:AlternateContent>
      </w:r>
    </w:p>
    <w:p w14:paraId="78386A0B" w14:textId="6C20359A" w:rsidR="000215ED" w:rsidRPr="008A6CD1" w:rsidRDefault="000215ED" w:rsidP="000215ED">
      <w:pPr>
        <w:pStyle w:val="ListParagraph"/>
        <w:rPr>
          <w:rFonts w:ascii="Arial" w:hAnsi="Arial" w:cs="Arial"/>
        </w:rPr>
      </w:pPr>
    </w:p>
    <w:p w14:paraId="27491E4F" w14:textId="2AB543C4" w:rsidR="000215ED" w:rsidRPr="008A6CD1" w:rsidRDefault="000215ED"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62336" behindDoc="0" locked="0" layoutInCell="1" allowOverlap="1" wp14:anchorId="507EE30A" wp14:editId="3CD9BD3D">
                <wp:simplePos x="0" y="0"/>
                <wp:positionH relativeFrom="margin">
                  <wp:align>right</wp:align>
                </wp:positionH>
                <wp:positionV relativeFrom="paragraph">
                  <wp:posOffset>59055</wp:posOffset>
                </wp:positionV>
                <wp:extent cx="5810250" cy="679450"/>
                <wp:effectExtent l="0" t="0" r="19050" b="25400"/>
                <wp:wrapNone/>
                <wp:docPr id="1267510413" name="Text Box 1267510413">
                  <a:extLst xmlns:a="http://schemas.openxmlformats.org/drawingml/2006/main">
                    <a:ext uri="{FF2B5EF4-FFF2-40B4-BE49-F238E27FC236}">
                      <a16:creationId xmlns:a16="http://schemas.microsoft.com/office/drawing/2014/main" id="{12B53CB7-E570-494A-A469-7AF18E9F25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79450"/>
                        </a:xfrm>
                        <a:prstGeom prst="rect">
                          <a:avLst/>
                        </a:prstGeom>
                        <a:noFill/>
                        <a:ln w="9525">
                          <a:solidFill>
                            <a:srgbClr val="008080"/>
                          </a:solidFill>
                          <a:miter lim="800000"/>
                          <a:headEnd/>
                          <a:tailEnd/>
                        </a:ln>
                      </wps:spPr>
                      <wps:txbx>
                        <w:txbxContent>
                          <w:p w14:paraId="687644B5" w14:textId="77777777" w:rsidR="000215ED" w:rsidRPr="00F70F78" w:rsidRDefault="000215ED" w:rsidP="000215ED">
                            <w:pPr>
                              <w:jc w:val="center"/>
                              <w:rPr>
                                <w:color w:val="404040" w:themeColor="text1" w:themeTint="BF"/>
                                <w:sz w:val="22"/>
                                <w:szCs w:val="22"/>
                              </w:rPr>
                            </w:pPr>
                            <w:r w:rsidRPr="00F70F78">
                              <w:rPr>
                                <w:color w:val="404040" w:themeColor="text1" w:themeTint="BF"/>
                                <w:sz w:val="22"/>
                                <w:szCs w:val="22"/>
                              </w:rPr>
                              <w:t>If you are advised to do so, refer to your Local Authority Children’s Services or Adult Safeguarding Team or to the Police – the Parish Safeguarding Co-ordinator, incumbent or Diocesan Safeguarding Officer will usually do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EE30A" id="Text Box 1267510413" o:spid="_x0000_s1033" type="#_x0000_t202" style="position:absolute;left:0;text-align:left;margin-left:406.3pt;margin-top:4.65pt;width:457.5pt;height:5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" filled="f" strokecolor="teal">
                <v:textbox>
                  <w:txbxContent>
                    <w:p w14:paraId="687644B5" w14:textId="77777777" w:rsidR="000215ED" w:rsidRPr="00F70F78" w:rsidRDefault="000215ED" w:rsidP="000215ED">
                      <w:pPr>
                        <w:jc w:val="center"/>
                        <w:rPr>
                          <w:color w:val="404040" w:themeColor="text1" w:themeTint="BF"/>
                          <w:sz w:val="22"/>
                          <w:szCs w:val="22"/>
                        </w:rPr>
                      </w:pPr>
                      <w:r w:rsidRPr="00F70F78">
                        <w:rPr>
                          <w:color w:val="404040" w:themeColor="text1" w:themeTint="BF"/>
                          <w:sz w:val="22"/>
                          <w:szCs w:val="22"/>
                        </w:rPr>
                        <w:t>If you are advised to do so, refer to your Local Authority Children’s Services or Adult Safeguarding Team or to the Police – the Parish Safeguarding Co-ordinator, incumbent or Diocesan Safeguarding Officer will usually do this</w:t>
                      </w:r>
                    </w:p>
                  </w:txbxContent>
                </v:textbox>
                <w10:wrap anchorx="margin"/>
              </v:shape>
            </w:pict>
          </mc:Fallback>
        </mc:AlternateContent>
      </w:r>
    </w:p>
    <w:p w14:paraId="3B1C8F59" w14:textId="3CE03818" w:rsidR="000215ED" w:rsidRPr="008A6CD1" w:rsidRDefault="000215ED" w:rsidP="000215ED">
      <w:pPr>
        <w:pStyle w:val="ListParagraph"/>
        <w:rPr>
          <w:rFonts w:ascii="Arial" w:hAnsi="Arial" w:cs="Arial"/>
        </w:rPr>
      </w:pPr>
    </w:p>
    <w:p w14:paraId="51B40A38" w14:textId="77777777" w:rsidR="000215ED" w:rsidRPr="008A6CD1" w:rsidRDefault="000215ED" w:rsidP="000215ED">
      <w:pPr>
        <w:pStyle w:val="ListParagraph"/>
        <w:rPr>
          <w:rFonts w:ascii="Arial" w:hAnsi="Arial" w:cs="Arial"/>
        </w:rPr>
      </w:pPr>
    </w:p>
    <w:p w14:paraId="02F8EBBA" w14:textId="3B3318AF" w:rsidR="000215ED" w:rsidRPr="008A6CD1" w:rsidRDefault="00227A04"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299" distR="114299" simplePos="0" relativeHeight="251665408" behindDoc="0" locked="0" layoutInCell="1" allowOverlap="1" wp14:anchorId="510169C3" wp14:editId="6C3ABC28">
                <wp:simplePos x="0" y="0"/>
                <wp:positionH relativeFrom="column">
                  <wp:posOffset>2746375</wp:posOffset>
                </wp:positionH>
                <wp:positionV relativeFrom="paragraph">
                  <wp:posOffset>119380</wp:posOffset>
                </wp:positionV>
                <wp:extent cx="0" cy="302260"/>
                <wp:effectExtent l="95250" t="0" r="57150" b="59690"/>
                <wp:wrapNone/>
                <wp:docPr id="18" name="Straight Arrow Connector 18">
                  <a:extLst xmlns:a="http://schemas.openxmlformats.org/drawingml/2006/main">
                    <a:ext uri="{FF2B5EF4-FFF2-40B4-BE49-F238E27FC236}">
                      <a16:creationId xmlns:a16="http://schemas.microsoft.com/office/drawing/2014/main" id="{9D1E3E03-9F0F-4A5A-AE9A-22B14DE4EB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260"/>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309547" id="Straight Arrow Connector 18" o:spid="_x0000_s1026" type="#_x0000_t32" style="position:absolute;margin-left:216.25pt;margin-top:9.4pt;width:0;height:23.8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" strokecolor="#404040 [2429]">
                <v:stroke endarrow="open"/>
                <o:lock v:ext="edit" shapetype="f"/>
              </v:shape>
            </w:pict>
          </mc:Fallback>
        </mc:AlternateContent>
      </w:r>
    </w:p>
    <w:p w14:paraId="2277E8D5" w14:textId="2E3B7CE5" w:rsidR="000215ED" w:rsidRPr="008A6CD1" w:rsidRDefault="000215ED" w:rsidP="000215ED">
      <w:pPr>
        <w:pStyle w:val="ListParagraph"/>
        <w:rPr>
          <w:rFonts w:ascii="Arial" w:hAnsi="Arial" w:cs="Arial"/>
        </w:rPr>
      </w:pPr>
    </w:p>
    <w:p w14:paraId="6D2BF7F0" w14:textId="37BE5332" w:rsidR="000215ED" w:rsidRPr="008A6CD1" w:rsidRDefault="000215ED"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74624" behindDoc="0" locked="0" layoutInCell="1" allowOverlap="1" wp14:anchorId="36A17E85" wp14:editId="1C420DC5">
                <wp:simplePos x="0" y="0"/>
                <wp:positionH relativeFrom="margin">
                  <wp:posOffset>-165100</wp:posOffset>
                </wp:positionH>
                <wp:positionV relativeFrom="paragraph">
                  <wp:posOffset>128906</wp:posOffset>
                </wp:positionV>
                <wp:extent cx="5899150" cy="698500"/>
                <wp:effectExtent l="0" t="0" r="25400" b="25400"/>
                <wp:wrapNone/>
                <wp:docPr id="529507374" name="Text Box 2">
                  <a:extLst xmlns:a="http://schemas.openxmlformats.org/drawingml/2006/main">
                    <a:ext uri="{FF2B5EF4-FFF2-40B4-BE49-F238E27FC236}">
                      <a16:creationId xmlns:a16="http://schemas.microsoft.com/office/drawing/2014/main" id="{1D8E27E6-3938-4507-AB02-BAFAF0566A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98500"/>
                        </a:xfrm>
                        <a:prstGeom prst="rect">
                          <a:avLst/>
                        </a:prstGeom>
                        <a:noFill/>
                        <a:ln w="9525">
                          <a:solidFill>
                            <a:srgbClr val="008080"/>
                          </a:solidFill>
                          <a:miter lim="800000"/>
                          <a:headEnd/>
                          <a:tailEnd/>
                        </a:ln>
                      </wps:spPr>
                      <wps:txbx>
                        <w:txbxContent>
                          <w:p w14:paraId="1C36C306" w14:textId="77777777" w:rsidR="000215ED" w:rsidRPr="00F70F78" w:rsidRDefault="000215ED" w:rsidP="000215ED">
                            <w:pPr>
                              <w:jc w:val="center"/>
                              <w:rPr>
                                <w:sz w:val="22"/>
                                <w:szCs w:val="22"/>
                              </w:rPr>
                            </w:pPr>
                            <w:r w:rsidRPr="00F70F78">
                              <w:rPr>
                                <w:sz w:val="22"/>
                                <w:szCs w:val="22"/>
                              </w:rPr>
                              <w:t>Maintain confidentiality – don’t talk to others about it and never alert the person who may have caused the harm - BUT - look after yourself – debrief with your incumbent or your parish safeguarding co-ordinator, and ask for further support if you need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17E85" id="_x0000_s1034" type="#_x0000_t202" style="position:absolute;left:0;text-align:left;margin-left:-13pt;margin-top:10.15pt;width:464.5pt;height: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" filled="f" strokecolor="teal">
                <v:textbox>
                  <w:txbxContent>
                    <w:p w14:paraId="1C36C306" w14:textId="77777777" w:rsidR="000215ED" w:rsidRPr="00F70F78" w:rsidRDefault="000215ED" w:rsidP="000215ED">
                      <w:pPr>
                        <w:jc w:val="center"/>
                        <w:rPr>
                          <w:sz w:val="22"/>
                          <w:szCs w:val="22"/>
                        </w:rPr>
                      </w:pPr>
                      <w:r w:rsidRPr="00F70F78">
                        <w:rPr>
                          <w:sz w:val="22"/>
                          <w:szCs w:val="22"/>
                        </w:rPr>
                        <w:t>Maintain confidentiality – don’t talk to others about it and never alert the person who may have caused the harm - BUT - look after yourself – debrief with your incumbent or your parish safeguarding co-ordinator, and ask for further support if you need it</w:t>
                      </w:r>
                    </w:p>
                  </w:txbxContent>
                </v:textbox>
                <w10:wrap anchorx="margin"/>
              </v:shape>
            </w:pict>
          </mc:Fallback>
        </mc:AlternateContent>
      </w:r>
    </w:p>
    <w:p w14:paraId="4AD3AABF" w14:textId="1BBCDEDC" w:rsidR="000215ED" w:rsidRPr="008A6CD1" w:rsidRDefault="000215ED" w:rsidP="000215ED">
      <w:pPr>
        <w:pStyle w:val="ListParagraph"/>
        <w:rPr>
          <w:rFonts w:ascii="Arial" w:hAnsi="Arial" w:cs="Arial"/>
        </w:rPr>
      </w:pPr>
    </w:p>
    <w:p w14:paraId="354A4544" w14:textId="77777777" w:rsidR="000215ED" w:rsidRPr="008A6CD1" w:rsidRDefault="000215ED" w:rsidP="000215ED">
      <w:pPr>
        <w:pStyle w:val="ListParagraph"/>
        <w:rPr>
          <w:rFonts w:ascii="Arial" w:hAnsi="Arial" w:cs="Arial"/>
        </w:rPr>
      </w:pPr>
    </w:p>
    <w:p w14:paraId="7D502069" w14:textId="77777777" w:rsidR="000215ED" w:rsidRPr="008A6CD1" w:rsidRDefault="000215ED" w:rsidP="000215ED">
      <w:pPr>
        <w:pStyle w:val="ListParagraph"/>
        <w:rPr>
          <w:rFonts w:ascii="Arial" w:hAnsi="Arial" w:cs="Arial"/>
        </w:rPr>
      </w:pPr>
    </w:p>
    <w:p w14:paraId="05F84CC4" w14:textId="2100DF11" w:rsidR="000215ED" w:rsidRPr="008A6CD1" w:rsidRDefault="00227A04"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299" distR="114299" simplePos="0" relativeHeight="251664384" behindDoc="0" locked="0" layoutInCell="1" allowOverlap="1" wp14:anchorId="7050164F" wp14:editId="5F0A558C">
                <wp:simplePos x="0" y="0"/>
                <wp:positionH relativeFrom="column">
                  <wp:posOffset>2759075</wp:posOffset>
                </wp:positionH>
                <wp:positionV relativeFrom="paragraph">
                  <wp:posOffset>77470</wp:posOffset>
                </wp:positionV>
                <wp:extent cx="0" cy="302260"/>
                <wp:effectExtent l="95250" t="0" r="57150" b="59690"/>
                <wp:wrapNone/>
                <wp:docPr id="1947091949" name="Straight Arrow Connector 1947091949">
                  <a:extLst xmlns:a="http://schemas.openxmlformats.org/drawingml/2006/main">
                    <a:ext uri="{FF2B5EF4-FFF2-40B4-BE49-F238E27FC236}">
                      <a16:creationId xmlns:a16="http://schemas.microsoft.com/office/drawing/2014/main" id="{EC4D2232-85F7-414C-833B-4B3F4BDD8A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260"/>
                        </a:xfrm>
                        <a:prstGeom prst="straightConnector1">
                          <a:avLst/>
                        </a:prstGeom>
                        <a:noFill/>
                        <a:ln w="9525" cap="flat" cmpd="sng" algn="ctr">
                          <a:solidFill>
                            <a:schemeClr val="tx1">
                              <a:lumMod val="75000"/>
                              <a:lumOff val="2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21F24EC" id="Straight Arrow Connector 1947091949" o:spid="_x0000_s1026" type="#_x0000_t32" style="position:absolute;margin-left:217.25pt;margin-top:6.1pt;width:0;height:23.8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" strokecolor="#404040 [2429]">
                <v:stroke endarrow="open"/>
                <o:lock v:ext="edit" shapetype="f"/>
              </v:shape>
            </w:pict>
          </mc:Fallback>
        </mc:AlternateContent>
      </w:r>
    </w:p>
    <w:p w14:paraId="21A5AEFB" w14:textId="562D4019" w:rsidR="000215ED" w:rsidRPr="008A6CD1" w:rsidRDefault="000215ED" w:rsidP="000215ED">
      <w:pPr>
        <w:pStyle w:val="ListParagraph"/>
        <w:rPr>
          <w:rFonts w:ascii="Arial" w:hAnsi="Arial" w:cs="Arial"/>
        </w:rPr>
      </w:pPr>
    </w:p>
    <w:p w14:paraId="6C369A5D" w14:textId="7F30C1C3" w:rsidR="000215ED" w:rsidRPr="008A6CD1" w:rsidRDefault="008A6CD1" w:rsidP="000215ED">
      <w:pPr>
        <w:pStyle w:val="ListParagraph"/>
        <w:rPr>
          <w:rFonts w:ascii="Arial" w:hAnsi="Arial" w:cs="Arial"/>
        </w:rPr>
      </w:pPr>
      <w:r w:rsidRPr="008A6CD1">
        <w:rPr>
          <w:rFonts w:ascii="Arial" w:hAnsi="Arial" w:cs="Arial"/>
          <w:noProof/>
          <w:lang w:eastAsia="en-GB"/>
        </w:rPr>
        <mc:AlternateContent>
          <mc:Choice Requires="wps">
            <w:drawing>
              <wp:anchor distT="0" distB="0" distL="114300" distR="114300" simplePos="0" relativeHeight="251663360" behindDoc="0" locked="0" layoutInCell="1" allowOverlap="1" wp14:anchorId="5BD376C4" wp14:editId="446983F5">
                <wp:simplePos x="0" y="0"/>
                <wp:positionH relativeFrom="margin">
                  <wp:posOffset>-106045</wp:posOffset>
                </wp:positionH>
                <wp:positionV relativeFrom="paragraph">
                  <wp:posOffset>64135</wp:posOffset>
                </wp:positionV>
                <wp:extent cx="5918200" cy="349250"/>
                <wp:effectExtent l="0" t="0" r="25400" b="12700"/>
                <wp:wrapNone/>
                <wp:docPr id="290" name="Text Box 290">
                  <a:extLst xmlns:a="http://schemas.openxmlformats.org/drawingml/2006/main">
                    <a:ext uri="{FF2B5EF4-FFF2-40B4-BE49-F238E27FC236}">
                      <a16:creationId xmlns:a16="http://schemas.microsoft.com/office/drawing/2014/main" id="{076F8795-F909-4060-8634-74E85C8141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0" cy="349250"/>
                        </a:xfrm>
                        <a:prstGeom prst="rect">
                          <a:avLst/>
                        </a:prstGeom>
                        <a:noFill/>
                        <a:ln w="6350">
                          <a:solidFill>
                            <a:srgbClr val="008080"/>
                          </a:solidFill>
                        </a:ln>
                        <a:effectLst/>
                      </wps:spPr>
                      <wps:txbx>
                        <w:txbxContent>
                          <w:p w14:paraId="7BE48CE6" w14:textId="77777777" w:rsidR="000215ED" w:rsidRPr="00F70F78" w:rsidRDefault="000215ED" w:rsidP="000215ED">
                            <w:pPr>
                              <w:jc w:val="center"/>
                              <w:rPr>
                                <w:color w:val="404040" w:themeColor="text1" w:themeTint="BF"/>
                                <w:sz w:val="22"/>
                                <w:szCs w:val="22"/>
                              </w:rPr>
                            </w:pPr>
                            <w:r w:rsidRPr="00F70F78">
                              <w:rPr>
                                <w:color w:val="404040" w:themeColor="text1" w:themeTint="BF"/>
                                <w:sz w:val="22"/>
                                <w:szCs w:val="22"/>
                              </w:rPr>
                              <w:t>Follow the advice of safeguarding professionals and co-operate fully with any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76C4" id="Text Box 290" o:spid="_x0000_s1035" type="#_x0000_t202" style="position:absolute;left:0;text-align:left;margin-left:-8.35pt;margin-top:5.05pt;width:466pt;height: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" filled="f" strokecolor="teal" strokeweight=".5pt">
                <v:path arrowok="t"/>
                <v:textbox>
                  <w:txbxContent>
                    <w:p w14:paraId="7BE48CE6" w14:textId="77777777" w:rsidR="000215ED" w:rsidRPr="00F70F78" w:rsidRDefault="000215ED" w:rsidP="000215ED">
                      <w:pPr>
                        <w:jc w:val="center"/>
                        <w:rPr>
                          <w:color w:val="404040" w:themeColor="text1" w:themeTint="BF"/>
                          <w:sz w:val="22"/>
                          <w:szCs w:val="22"/>
                        </w:rPr>
                      </w:pPr>
                      <w:r w:rsidRPr="00F70F78">
                        <w:rPr>
                          <w:color w:val="404040" w:themeColor="text1" w:themeTint="BF"/>
                          <w:sz w:val="22"/>
                          <w:szCs w:val="22"/>
                        </w:rPr>
                        <w:t>Follow the advice of safeguarding professionals and co-operate fully with any investigation.</w:t>
                      </w:r>
                    </w:p>
                  </w:txbxContent>
                </v:textbox>
                <w10:wrap anchorx="margin"/>
              </v:shape>
            </w:pict>
          </mc:Fallback>
        </mc:AlternateContent>
      </w:r>
    </w:p>
    <w:p w14:paraId="4505AF7B" w14:textId="77777777" w:rsidR="008A6CD1" w:rsidRPr="008A6CD1" w:rsidRDefault="008A6CD1" w:rsidP="00A81613">
      <w:pPr>
        <w:pStyle w:val="ListParagraph"/>
        <w:jc w:val="center"/>
        <w:rPr>
          <w:rFonts w:cs="Arial"/>
          <w:b/>
          <w:u w:val="single"/>
        </w:rPr>
      </w:pPr>
    </w:p>
    <w:p w14:paraId="378BF0B6" w14:textId="000E70B0" w:rsidR="00A81613" w:rsidRPr="008A6CD1" w:rsidRDefault="00A81613" w:rsidP="00A81613">
      <w:pPr>
        <w:pStyle w:val="ListParagraph"/>
        <w:jc w:val="center"/>
        <w:rPr>
          <w:rFonts w:cs="Arial"/>
          <w:b/>
          <w:u w:val="single"/>
        </w:rPr>
      </w:pPr>
      <w:r w:rsidRPr="008A6CD1">
        <w:rPr>
          <w:rFonts w:cs="Arial"/>
          <w:b/>
          <w:u w:val="single"/>
        </w:rPr>
        <w:lastRenderedPageBreak/>
        <w:t>Appointed persons and useful numbers</w:t>
      </w:r>
    </w:p>
    <w:p w14:paraId="35A89D23" w14:textId="77777777" w:rsidR="00A81613" w:rsidRPr="008A6CD1" w:rsidRDefault="00A81613" w:rsidP="00A81613">
      <w:pPr>
        <w:pStyle w:val="ListParagraph"/>
        <w:rPr>
          <w:rFonts w:cs="Arial"/>
          <w:u w:val="single"/>
        </w:rPr>
      </w:pPr>
    </w:p>
    <w:p w14:paraId="6854B3DC" w14:textId="5D41856D" w:rsidR="00A81613" w:rsidRPr="008A6CD1" w:rsidRDefault="00A81613" w:rsidP="00A81613">
      <w:pPr>
        <w:pStyle w:val="ListParagraph"/>
        <w:rPr>
          <w:rFonts w:cs="Arial"/>
        </w:rPr>
      </w:pPr>
      <w:r w:rsidRPr="008A6CD1">
        <w:rPr>
          <w:rFonts w:cs="Arial"/>
          <w:u w:val="single"/>
        </w:rPr>
        <w:t>Parish Safeguarding Officers</w:t>
      </w:r>
      <w:r w:rsidRPr="008A6CD1">
        <w:rPr>
          <w:rFonts w:cs="Arial"/>
        </w:rPr>
        <w:tab/>
      </w:r>
    </w:p>
    <w:p w14:paraId="1484DBB0" w14:textId="77777777" w:rsidR="00A81613" w:rsidRPr="008A6CD1" w:rsidRDefault="00A81613" w:rsidP="00A81613">
      <w:pPr>
        <w:pStyle w:val="ListParagraph"/>
        <w:rPr>
          <w:rFonts w:cs="Arial"/>
        </w:rPr>
      </w:pPr>
    </w:p>
    <w:p w14:paraId="47EC9D78" w14:textId="67E4268D" w:rsidR="00A81613" w:rsidRPr="008A6CD1" w:rsidRDefault="00A81613" w:rsidP="00A81613">
      <w:pPr>
        <w:pStyle w:val="ListParagraph"/>
        <w:rPr>
          <w:rFonts w:cs="Arial"/>
        </w:rPr>
      </w:pPr>
      <w:r w:rsidRPr="008A6CD1">
        <w:rPr>
          <w:rFonts w:cs="Arial"/>
        </w:rPr>
        <w:t>Revd Susan Larkin      07850 387183</w:t>
      </w:r>
      <w:r w:rsidRPr="008A6CD1">
        <w:rPr>
          <w:rFonts w:cs="Arial"/>
        </w:rPr>
        <w:tab/>
      </w:r>
      <w:r w:rsidRPr="008A6CD1">
        <w:rPr>
          <w:rFonts w:cs="Arial"/>
        </w:rPr>
        <w:tab/>
      </w:r>
      <w:hyperlink r:id="rId11" w:history="1">
        <w:r w:rsidRPr="008A6CD1">
          <w:rPr>
            <w:rStyle w:val="Hyperlink"/>
            <w:rFonts w:cs="Arial"/>
            <w:color w:val="auto"/>
          </w:rPr>
          <w:t>revsusan@st-toms.com</w:t>
        </w:r>
      </w:hyperlink>
    </w:p>
    <w:p w14:paraId="02E00564" w14:textId="77777777" w:rsidR="00A81613" w:rsidRPr="008A6CD1" w:rsidRDefault="00A81613" w:rsidP="00A81613">
      <w:pPr>
        <w:pStyle w:val="ListParagraph"/>
        <w:rPr>
          <w:rFonts w:cs="Arial"/>
        </w:rPr>
      </w:pPr>
    </w:p>
    <w:p w14:paraId="34921148" w14:textId="66DB419A" w:rsidR="00A81613" w:rsidRPr="008A6CD1" w:rsidRDefault="00A81613" w:rsidP="00A81613">
      <w:pPr>
        <w:pStyle w:val="ListParagraph"/>
        <w:rPr>
          <w:rFonts w:cs="Arial"/>
        </w:rPr>
      </w:pPr>
      <w:r w:rsidRPr="008A6CD1">
        <w:rPr>
          <w:rFonts w:cs="Arial"/>
        </w:rPr>
        <w:t>Brian Round</w:t>
      </w:r>
      <w:r w:rsidRPr="008A6CD1">
        <w:rPr>
          <w:rFonts w:cs="Arial"/>
        </w:rPr>
        <w:tab/>
      </w:r>
      <w:r w:rsidRPr="008A6CD1">
        <w:rPr>
          <w:rFonts w:cs="Arial"/>
        </w:rPr>
        <w:tab/>
        <w:t>07784 255044</w:t>
      </w:r>
      <w:r w:rsidRPr="008A6CD1">
        <w:rPr>
          <w:rFonts w:cs="Arial"/>
        </w:rPr>
        <w:tab/>
      </w:r>
      <w:r w:rsidRPr="008A6CD1">
        <w:rPr>
          <w:rFonts w:cs="Arial"/>
        </w:rPr>
        <w:tab/>
      </w:r>
      <w:hyperlink r:id="rId12" w:history="1">
        <w:r w:rsidRPr="008A6CD1">
          <w:rPr>
            <w:rStyle w:val="Hyperlink"/>
            <w:rFonts w:cs="Arial"/>
            <w:color w:val="auto"/>
          </w:rPr>
          <w:t>Brian.round@st-toms.com</w:t>
        </w:r>
      </w:hyperlink>
    </w:p>
    <w:p w14:paraId="3627A001" w14:textId="77777777" w:rsidR="00A81613" w:rsidRPr="008A6CD1" w:rsidRDefault="00A81613" w:rsidP="00A81613">
      <w:pPr>
        <w:pStyle w:val="ListParagraph"/>
        <w:rPr>
          <w:rFonts w:cs="Arial"/>
          <w:u w:val="single"/>
        </w:rPr>
      </w:pPr>
    </w:p>
    <w:p w14:paraId="4319DC27" w14:textId="77777777" w:rsidR="00150D54" w:rsidRPr="008A6CD1" w:rsidRDefault="00A81613" w:rsidP="00A81613">
      <w:pPr>
        <w:pStyle w:val="ListParagraph"/>
        <w:rPr>
          <w:rFonts w:cs="Arial"/>
        </w:rPr>
      </w:pPr>
      <w:r w:rsidRPr="008A6CD1">
        <w:rPr>
          <w:rFonts w:cs="Arial"/>
          <w:u w:val="single"/>
        </w:rPr>
        <w:t>Incumbent</w:t>
      </w:r>
      <w:r w:rsidRPr="008A6CD1">
        <w:rPr>
          <w:rFonts w:cs="Arial"/>
        </w:rPr>
        <w:tab/>
      </w:r>
      <w:r w:rsidRPr="008A6CD1">
        <w:rPr>
          <w:rFonts w:cs="Arial"/>
        </w:rPr>
        <w:tab/>
      </w:r>
    </w:p>
    <w:p w14:paraId="21FD8FDD" w14:textId="77777777" w:rsidR="00150D54" w:rsidRPr="008A6CD1" w:rsidRDefault="00150D54" w:rsidP="00A81613">
      <w:pPr>
        <w:pStyle w:val="ListParagraph"/>
        <w:rPr>
          <w:rFonts w:cs="Arial"/>
        </w:rPr>
      </w:pPr>
    </w:p>
    <w:p w14:paraId="4AA606E2" w14:textId="521F9E02" w:rsidR="00A81613" w:rsidRPr="008A6CD1" w:rsidRDefault="00A81613" w:rsidP="00A81613">
      <w:pPr>
        <w:pStyle w:val="ListParagraph"/>
        <w:rPr>
          <w:rFonts w:cs="Arial"/>
        </w:rPr>
      </w:pPr>
      <w:r w:rsidRPr="008A6CD1">
        <w:rPr>
          <w:rFonts w:cs="Arial"/>
        </w:rPr>
        <w:t>Revd Paul Bracher</w:t>
      </w:r>
      <w:r w:rsidRPr="008A6CD1">
        <w:rPr>
          <w:rFonts w:cs="Arial"/>
        </w:rPr>
        <w:tab/>
        <w:t>0121 783 2319</w:t>
      </w:r>
    </w:p>
    <w:p w14:paraId="1EED51B8" w14:textId="77777777" w:rsidR="00A81613" w:rsidRPr="008A6CD1" w:rsidRDefault="00A81613" w:rsidP="00A81613">
      <w:pPr>
        <w:pStyle w:val="ListParagraph"/>
        <w:rPr>
          <w:rFonts w:cs="Arial"/>
          <w:u w:val="single"/>
        </w:rPr>
      </w:pPr>
    </w:p>
    <w:p w14:paraId="5FF82AE9" w14:textId="77777777" w:rsidR="00150D54" w:rsidRPr="008A6CD1" w:rsidRDefault="00A81613" w:rsidP="00A81613">
      <w:pPr>
        <w:pStyle w:val="ListParagraph"/>
        <w:rPr>
          <w:rFonts w:cs="Arial"/>
        </w:rPr>
      </w:pPr>
      <w:r w:rsidRPr="008A6CD1">
        <w:rPr>
          <w:rFonts w:cs="Arial"/>
          <w:u w:val="single"/>
        </w:rPr>
        <w:t>Diocesan Safeguarding Officer</w:t>
      </w:r>
      <w:r w:rsidRPr="008A6CD1">
        <w:rPr>
          <w:rFonts w:cs="Arial"/>
        </w:rPr>
        <w:tab/>
      </w:r>
      <w:r w:rsidRPr="008A6CD1">
        <w:rPr>
          <w:rFonts w:cs="Arial"/>
        </w:rPr>
        <w:tab/>
      </w:r>
    </w:p>
    <w:p w14:paraId="7A276C4F" w14:textId="77777777" w:rsidR="00150D54" w:rsidRPr="008A6CD1" w:rsidRDefault="00150D54" w:rsidP="00A81613">
      <w:pPr>
        <w:pStyle w:val="ListParagraph"/>
        <w:rPr>
          <w:rFonts w:cs="Arial"/>
        </w:rPr>
      </w:pPr>
    </w:p>
    <w:p w14:paraId="12EC985F" w14:textId="4E930B5A" w:rsidR="00A81613" w:rsidRPr="008A6CD1" w:rsidRDefault="00A81613" w:rsidP="00A81613">
      <w:pPr>
        <w:pStyle w:val="ListParagraph"/>
        <w:rPr>
          <w:rFonts w:cs="Arial"/>
        </w:rPr>
      </w:pPr>
      <w:r w:rsidRPr="008A6CD1">
        <w:rPr>
          <w:rFonts w:cs="Arial"/>
        </w:rPr>
        <w:t>Steph Haynes 07342 993 844</w:t>
      </w:r>
    </w:p>
    <w:p w14:paraId="457EF85A" w14:textId="77777777" w:rsidR="00A81613" w:rsidRPr="008A6CD1" w:rsidRDefault="00A81613" w:rsidP="00A81613">
      <w:pPr>
        <w:pStyle w:val="ListParagraph"/>
        <w:rPr>
          <w:rFonts w:cs="Arial"/>
        </w:rPr>
      </w:pPr>
    </w:p>
    <w:p w14:paraId="317EB81B" w14:textId="55731320" w:rsidR="00A81613" w:rsidRPr="008A6CD1" w:rsidRDefault="00A81613" w:rsidP="00A81613">
      <w:pPr>
        <w:pStyle w:val="ListParagraph"/>
        <w:rPr>
          <w:rFonts w:cs="Arial"/>
        </w:rPr>
      </w:pPr>
      <w:r w:rsidRPr="008A6CD1">
        <w:rPr>
          <w:rFonts w:cs="Arial"/>
          <w:u w:val="single"/>
        </w:rPr>
        <w:t>Children’s care services</w:t>
      </w:r>
      <w:r w:rsidRPr="008A6CD1">
        <w:rPr>
          <w:rFonts w:cs="Arial"/>
        </w:rPr>
        <w:tab/>
        <w:t xml:space="preserve"> </w:t>
      </w:r>
      <w:r w:rsidR="00150D54" w:rsidRPr="008A6CD1">
        <w:rPr>
          <w:rFonts w:cs="Arial"/>
        </w:rPr>
        <w:tab/>
      </w:r>
      <w:r w:rsidRPr="008A6CD1">
        <w:rPr>
          <w:rFonts w:cs="Arial"/>
        </w:rPr>
        <w:t>0121 303 1888</w:t>
      </w:r>
    </w:p>
    <w:p w14:paraId="6A793B6A" w14:textId="77777777" w:rsidR="00A81613" w:rsidRPr="008A6CD1" w:rsidRDefault="00A81613" w:rsidP="00A81613">
      <w:pPr>
        <w:pStyle w:val="ListParagraph"/>
        <w:rPr>
          <w:rFonts w:cs="Arial"/>
        </w:rPr>
      </w:pPr>
    </w:p>
    <w:p w14:paraId="5BA8D388" w14:textId="3AB1995A" w:rsidR="00A81613" w:rsidRPr="008A6CD1" w:rsidRDefault="00A81613" w:rsidP="00A81613">
      <w:pPr>
        <w:pStyle w:val="ListParagraph"/>
        <w:rPr>
          <w:rFonts w:cs="Arial"/>
        </w:rPr>
      </w:pPr>
      <w:r w:rsidRPr="008A6CD1">
        <w:rPr>
          <w:rFonts w:cs="Arial"/>
          <w:u w:val="single"/>
        </w:rPr>
        <w:t>Adult care services</w:t>
      </w:r>
      <w:r w:rsidRPr="008A6CD1">
        <w:rPr>
          <w:rFonts w:cs="Arial"/>
        </w:rPr>
        <w:t xml:space="preserve"> </w:t>
      </w:r>
      <w:r w:rsidRPr="008A6CD1">
        <w:rPr>
          <w:rFonts w:cs="Arial"/>
        </w:rPr>
        <w:tab/>
      </w:r>
      <w:r w:rsidRPr="008A6CD1">
        <w:rPr>
          <w:rFonts w:cs="Arial"/>
        </w:rPr>
        <w:tab/>
      </w:r>
      <w:r w:rsidR="00150D54" w:rsidRPr="008A6CD1">
        <w:rPr>
          <w:rFonts w:cs="Arial"/>
        </w:rPr>
        <w:tab/>
      </w:r>
      <w:r w:rsidRPr="008A6CD1">
        <w:rPr>
          <w:rFonts w:cs="Arial"/>
        </w:rPr>
        <w:t>0121303 1234</w:t>
      </w:r>
    </w:p>
    <w:p w14:paraId="3DE2A2D3" w14:textId="77777777" w:rsidR="00DB4F66" w:rsidRPr="008A6CD1" w:rsidRDefault="00DB4F66" w:rsidP="00A81613">
      <w:pPr>
        <w:ind w:firstLine="720"/>
        <w:rPr>
          <w:rFonts w:cs="Arial"/>
          <w:u w:val="single"/>
        </w:rPr>
      </w:pPr>
    </w:p>
    <w:p w14:paraId="67782A41" w14:textId="3D3BE590" w:rsidR="00A81613" w:rsidRPr="008A6CD1" w:rsidRDefault="00A81613" w:rsidP="00A81613">
      <w:pPr>
        <w:ind w:firstLine="720"/>
        <w:rPr>
          <w:rFonts w:cs="Arial"/>
        </w:rPr>
      </w:pPr>
      <w:r w:rsidRPr="008A6CD1">
        <w:rPr>
          <w:rFonts w:cs="Arial"/>
          <w:u w:val="single"/>
        </w:rPr>
        <w:t>Domestic Violence Helpline</w:t>
      </w:r>
      <w:r w:rsidRPr="008A6CD1">
        <w:rPr>
          <w:rFonts w:cs="Arial"/>
        </w:rPr>
        <w:tab/>
      </w:r>
      <w:r w:rsidRPr="008A6CD1">
        <w:rPr>
          <w:rFonts w:cs="Arial"/>
        </w:rPr>
        <w:tab/>
        <w:t xml:space="preserve"> 0808 2000 247</w:t>
      </w:r>
    </w:p>
    <w:p w14:paraId="727BDB0E" w14:textId="77777777" w:rsidR="00A81613" w:rsidRPr="008A6CD1" w:rsidRDefault="00A81613" w:rsidP="00A81613">
      <w:pPr>
        <w:pStyle w:val="ListParagraph"/>
        <w:rPr>
          <w:rFonts w:cs="Arial"/>
        </w:rPr>
      </w:pPr>
    </w:p>
    <w:p w14:paraId="148F93E9" w14:textId="77777777" w:rsidR="00A81613" w:rsidRPr="008A6CD1" w:rsidRDefault="00A81613" w:rsidP="00A81613">
      <w:pPr>
        <w:pStyle w:val="ListParagraph"/>
        <w:rPr>
          <w:rFonts w:cs="Arial"/>
          <w:u w:val="single"/>
        </w:rPr>
      </w:pPr>
      <w:r w:rsidRPr="008A6CD1">
        <w:rPr>
          <w:rFonts w:cs="Arial"/>
          <w:u w:val="single"/>
        </w:rPr>
        <w:t>Police</w:t>
      </w:r>
    </w:p>
    <w:p w14:paraId="632A13CE" w14:textId="77777777" w:rsidR="00A81613" w:rsidRPr="008A6CD1" w:rsidRDefault="00A81613" w:rsidP="00A81613">
      <w:pPr>
        <w:pStyle w:val="ListParagraph"/>
        <w:rPr>
          <w:rFonts w:cs="Arial"/>
        </w:rPr>
      </w:pPr>
    </w:p>
    <w:p w14:paraId="6046AE96" w14:textId="639B7048" w:rsidR="00A81613" w:rsidRPr="008A6CD1" w:rsidRDefault="00A81613" w:rsidP="00A81613">
      <w:pPr>
        <w:pStyle w:val="ListParagraph"/>
        <w:rPr>
          <w:rFonts w:cs="Arial"/>
        </w:rPr>
      </w:pPr>
      <w:r w:rsidRPr="008A6CD1">
        <w:rPr>
          <w:rFonts w:cs="Arial"/>
        </w:rPr>
        <w:t>In an emergency 999 or 101 non-emergency</w:t>
      </w:r>
    </w:p>
    <w:p w14:paraId="12A487C9" w14:textId="77777777" w:rsidR="00A81613" w:rsidRPr="008A6CD1" w:rsidRDefault="00A81613" w:rsidP="00A81613">
      <w:pPr>
        <w:pStyle w:val="ListParagraph"/>
        <w:rPr>
          <w:rFonts w:cs="Arial"/>
        </w:rPr>
      </w:pPr>
    </w:p>
    <w:p w14:paraId="1814D68D" w14:textId="77777777" w:rsidR="00A81613" w:rsidRPr="008A6CD1" w:rsidRDefault="00A81613" w:rsidP="00A81613">
      <w:pPr>
        <w:pStyle w:val="ListParagraph"/>
        <w:rPr>
          <w:rFonts w:cs="Arial"/>
          <w:u w:val="single"/>
        </w:rPr>
      </w:pPr>
    </w:p>
    <w:p w14:paraId="05CCD10F" w14:textId="77777777" w:rsidR="000215ED" w:rsidRPr="008A6CD1" w:rsidRDefault="000215ED" w:rsidP="000215ED">
      <w:pPr>
        <w:pStyle w:val="ListParagraph"/>
        <w:rPr>
          <w:rFonts w:ascii="Arial" w:hAnsi="Arial" w:cs="Arial"/>
        </w:rPr>
      </w:pPr>
    </w:p>
    <w:p w14:paraId="1D7CD5E3" w14:textId="77777777" w:rsidR="000215ED" w:rsidRPr="008A6CD1" w:rsidRDefault="000215ED" w:rsidP="000215ED">
      <w:pPr>
        <w:pStyle w:val="ListParagraph"/>
        <w:rPr>
          <w:rFonts w:ascii="Arial" w:hAnsi="Arial" w:cs="Arial"/>
        </w:rPr>
      </w:pPr>
    </w:p>
    <w:p w14:paraId="1558523D" w14:textId="77777777" w:rsidR="00031FD6" w:rsidRPr="008A6CD1" w:rsidRDefault="00031FD6" w:rsidP="00031FD6">
      <w:pPr>
        <w:pStyle w:val="ListParagraph"/>
        <w:rPr>
          <w:rFonts w:ascii="Arial" w:hAnsi="Arial" w:cs="Arial"/>
        </w:rPr>
      </w:pPr>
    </w:p>
    <w:p w14:paraId="6AA967B2" w14:textId="77777777" w:rsidR="00252960" w:rsidRPr="008A6CD1" w:rsidRDefault="00252960"/>
    <w:p w14:paraId="6DE1EEBB" w14:textId="77777777" w:rsidR="00E66530" w:rsidRPr="008A6CD1" w:rsidRDefault="00E66530"/>
    <w:p w14:paraId="325C3A77" w14:textId="77777777" w:rsidR="00E66530" w:rsidRPr="008A6CD1" w:rsidRDefault="00E66530"/>
    <w:sectPr w:rsidR="00E66530" w:rsidRPr="008A6CD1" w:rsidSect="008A6CD1">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FAEB" w14:textId="77777777" w:rsidR="00AE5CC9" w:rsidRDefault="00AE5CC9" w:rsidP="00150D54">
      <w:pPr>
        <w:spacing w:after="0" w:line="240" w:lineRule="auto"/>
      </w:pPr>
      <w:r>
        <w:separator/>
      </w:r>
    </w:p>
  </w:endnote>
  <w:endnote w:type="continuationSeparator" w:id="0">
    <w:p w14:paraId="196BE5DE" w14:textId="77777777" w:rsidR="00AE5CC9" w:rsidRDefault="00AE5CC9" w:rsidP="0015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79EE" w14:textId="77777777" w:rsidR="00542870" w:rsidRDefault="00542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204134"/>
      <w:docPartObj>
        <w:docPartGallery w:val="Page Numbers (Bottom of Page)"/>
        <w:docPartUnique/>
      </w:docPartObj>
    </w:sdtPr>
    <w:sdtEndPr>
      <w:rPr>
        <w:noProof/>
      </w:rPr>
    </w:sdtEndPr>
    <w:sdtContent>
      <w:p w14:paraId="39E9611C" w14:textId="5B36C32A" w:rsidR="00542870" w:rsidRDefault="005428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F3363" w14:textId="77777777" w:rsidR="00150D54" w:rsidRDefault="00150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D192" w14:textId="77777777" w:rsidR="00542870" w:rsidRDefault="0054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E53D" w14:textId="77777777" w:rsidR="00AE5CC9" w:rsidRDefault="00AE5CC9" w:rsidP="00150D54">
      <w:pPr>
        <w:spacing w:after="0" w:line="240" w:lineRule="auto"/>
      </w:pPr>
      <w:r>
        <w:separator/>
      </w:r>
    </w:p>
  </w:footnote>
  <w:footnote w:type="continuationSeparator" w:id="0">
    <w:p w14:paraId="057E834F" w14:textId="77777777" w:rsidR="00AE5CC9" w:rsidRDefault="00AE5CC9" w:rsidP="00150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2B43" w14:textId="77777777" w:rsidR="00542870" w:rsidRDefault="00542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8FC4" w14:textId="77777777" w:rsidR="00542870" w:rsidRDefault="00542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082B" w14:textId="77777777" w:rsidR="00542870" w:rsidRDefault="0054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9D5"/>
    <w:multiLevelType w:val="multilevel"/>
    <w:tmpl w:val="639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9257A"/>
    <w:multiLevelType w:val="multilevel"/>
    <w:tmpl w:val="F124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069D8"/>
    <w:multiLevelType w:val="multilevel"/>
    <w:tmpl w:val="AC4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951DA"/>
    <w:multiLevelType w:val="multilevel"/>
    <w:tmpl w:val="A982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35CE1"/>
    <w:multiLevelType w:val="multilevel"/>
    <w:tmpl w:val="D66E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14712"/>
    <w:multiLevelType w:val="multilevel"/>
    <w:tmpl w:val="9A02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E66D1"/>
    <w:multiLevelType w:val="multilevel"/>
    <w:tmpl w:val="61B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A05DF"/>
    <w:multiLevelType w:val="multilevel"/>
    <w:tmpl w:val="F578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232FE"/>
    <w:multiLevelType w:val="multilevel"/>
    <w:tmpl w:val="EDF8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73563"/>
    <w:multiLevelType w:val="multilevel"/>
    <w:tmpl w:val="B580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63F35"/>
    <w:multiLevelType w:val="multilevel"/>
    <w:tmpl w:val="2D0C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22050"/>
    <w:multiLevelType w:val="multilevel"/>
    <w:tmpl w:val="C35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7758D"/>
    <w:multiLevelType w:val="multilevel"/>
    <w:tmpl w:val="F124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26E14"/>
    <w:multiLevelType w:val="multilevel"/>
    <w:tmpl w:val="6F1C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D35D9"/>
    <w:multiLevelType w:val="multilevel"/>
    <w:tmpl w:val="EF4C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76083"/>
    <w:multiLevelType w:val="multilevel"/>
    <w:tmpl w:val="809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06034"/>
    <w:multiLevelType w:val="multilevel"/>
    <w:tmpl w:val="ECE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1544B"/>
    <w:multiLevelType w:val="multilevel"/>
    <w:tmpl w:val="2024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948C0"/>
    <w:multiLevelType w:val="multilevel"/>
    <w:tmpl w:val="7E5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BC5704"/>
    <w:multiLevelType w:val="multilevel"/>
    <w:tmpl w:val="1D3A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666503">
    <w:abstractNumId w:val="13"/>
  </w:num>
  <w:num w:numId="2" w16cid:durableId="698898848">
    <w:abstractNumId w:val="14"/>
  </w:num>
  <w:num w:numId="3" w16cid:durableId="340856307">
    <w:abstractNumId w:val="2"/>
  </w:num>
  <w:num w:numId="4" w16cid:durableId="1309827074">
    <w:abstractNumId w:val="10"/>
  </w:num>
  <w:num w:numId="5" w16cid:durableId="1061174850">
    <w:abstractNumId w:val="19"/>
  </w:num>
  <w:num w:numId="6" w16cid:durableId="1000428118">
    <w:abstractNumId w:val="8"/>
  </w:num>
  <w:num w:numId="7" w16cid:durableId="547105891">
    <w:abstractNumId w:val="18"/>
  </w:num>
  <w:num w:numId="8" w16cid:durableId="824400019">
    <w:abstractNumId w:val="4"/>
  </w:num>
  <w:num w:numId="9" w16cid:durableId="1371876670">
    <w:abstractNumId w:val="12"/>
  </w:num>
  <w:num w:numId="10" w16cid:durableId="662510446">
    <w:abstractNumId w:val="11"/>
  </w:num>
  <w:num w:numId="11" w16cid:durableId="1139107506">
    <w:abstractNumId w:val="16"/>
  </w:num>
  <w:num w:numId="12" w16cid:durableId="387657324">
    <w:abstractNumId w:val="0"/>
  </w:num>
  <w:num w:numId="13" w16cid:durableId="970524609">
    <w:abstractNumId w:val="5"/>
  </w:num>
  <w:num w:numId="14" w16cid:durableId="1587348876">
    <w:abstractNumId w:val="7"/>
  </w:num>
  <w:num w:numId="15" w16cid:durableId="1230648724">
    <w:abstractNumId w:val="17"/>
  </w:num>
  <w:num w:numId="16" w16cid:durableId="1033270210">
    <w:abstractNumId w:val="9"/>
  </w:num>
  <w:num w:numId="17" w16cid:durableId="253975337">
    <w:abstractNumId w:val="6"/>
  </w:num>
  <w:num w:numId="18" w16cid:durableId="1106077789">
    <w:abstractNumId w:val="15"/>
  </w:num>
  <w:num w:numId="19" w16cid:durableId="1182357004">
    <w:abstractNumId w:val="3"/>
  </w:num>
  <w:num w:numId="20" w16cid:durableId="117585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BA"/>
    <w:rsid w:val="00002274"/>
    <w:rsid w:val="000215ED"/>
    <w:rsid w:val="00031FD6"/>
    <w:rsid w:val="000541F0"/>
    <w:rsid w:val="00071047"/>
    <w:rsid w:val="000F4D55"/>
    <w:rsid w:val="00116171"/>
    <w:rsid w:val="00150D54"/>
    <w:rsid w:val="001D4167"/>
    <w:rsid w:val="001F527E"/>
    <w:rsid w:val="0021170C"/>
    <w:rsid w:val="00227A04"/>
    <w:rsid w:val="00252960"/>
    <w:rsid w:val="002D6D31"/>
    <w:rsid w:val="003211BA"/>
    <w:rsid w:val="004C1C4C"/>
    <w:rsid w:val="00542870"/>
    <w:rsid w:val="00617A92"/>
    <w:rsid w:val="006C059D"/>
    <w:rsid w:val="00760D85"/>
    <w:rsid w:val="00824E6C"/>
    <w:rsid w:val="008A6CD1"/>
    <w:rsid w:val="008C3841"/>
    <w:rsid w:val="00905285"/>
    <w:rsid w:val="00977B43"/>
    <w:rsid w:val="009E3E3C"/>
    <w:rsid w:val="00A61D68"/>
    <w:rsid w:val="00A81613"/>
    <w:rsid w:val="00AE5CC9"/>
    <w:rsid w:val="00AF183B"/>
    <w:rsid w:val="00B00F80"/>
    <w:rsid w:val="00BF4C35"/>
    <w:rsid w:val="00C245C7"/>
    <w:rsid w:val="00C3175E"/>
    <w:rsid w:val="00CD7BAB"/>
    <w:rsid w:val="00D4097C"/>
    <w:rsid w:val="00DA489C"/>
    <w:rsid w:val="00DB4F66"/>
    <w:rsid w:val="00E037D0"/>
    <w:rsid w:val="00E249E5"/>
    <w:rsid w:val="00E66530"/>
    <w:rsid w:val="00E74B15"/>
    <w:rsid w:val="00E842CE"/>
    <w:rsid w:val="00F81717"/>
    <w:rsid w:val="00F90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C357"/>
  <w15:chartTrackingRefBased/>
  <w15:docId w15:val="{D89F4244-ED0E-4004-9FC5-B5AC4DD1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1BA"/>
    <w:rPr>
      <w:rFonts w:eastAsiaTheme="majorEastAsia" w:cstheme="majorBidi"/>
      <w:color w:val="272727" w:themeColor="text1" w:themeTint="D8"/>
    </w:rPr>
  </w:style>
  <w:style w:type="paragraph" w:styleId="Title">
    <w:name w:val="Title"/>
    <w:basedOn w:val="Normal"/>
    <w:next w:val="Normal"/>
    <w:link w:val="TitleChar"/>
    <w:uiPriority w:val="10"/>
    <w:qFormat/>
    <w:rsid w:val="00321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1BA"/>
    <w:pPr>
      <w:spacing w:before="160"/>
      <w:jc w:val="center"/>
    </w:pPr>
    <w:rPr>
      <w:i/>
      <w:iCs/>
      <w:color w:val="404040" w:themeColor="text1" w:themeTint="BF"/>
    </w:rPr>
  </w:style>
  <w:style w:type="character" w:customStyle="1" w:styleId="QuoteChar">
    <w:name w:val="Quote Char"/>
    <w:basedOn w:val="DefaultParagraphFont"/>
    <w:link w:val="Quote"/>
    <w:uiPriority w:val="29"/>
    <w:rsid w:val="003211BA"/>
    <w:rPr>
      <w:i/>
      <w:iCs/>
      <w:color w:val="404040" w:themeColor="text1" w:themeTint="BF"/>
    </w:rPr>
  </w:style>
  <w:style w:type="paragraph" w:styleId="ListParagraph">
    <w:name w:val="List Paragraph"/>
    <w:basedOn w:val="Normal"/>
    <w:uiPriority w:val="34"/>
    <w:qFormat/>
    <w:rsid w:val="003211BA"/>
    <w:pPr>
      <w:ind w:left="720"/>
      <w:contextualSpacing/>
    </w:pPr>
  </w:style>
  <w:style w:type="character" w:styleId="IntenseEmphasis">
    <w:name w:val="Intense Emphasis"/>
    <w:basedOn w:val="DefaultParagraphFont"/>
    <w:uiPriority w:val="21"/>
    <w:qFormat/>
    <w:rsid w:val="003211BA"/>
    <w:rPr>
      <w:i/>
      <w:iCs/>
      <w:color w:val="0F4761" w:themeColor="accent1" w:themeShade="BF"/>
    </w:rPr>
  </w:style>
  <w:style w:type="paragraph" w:styleId="IntenseQuote">
    <w:name w:val="Intense Quote"/>
    <w:basedOn w:val="Normal"/>
    <w:next w:val="Normal"/>
    <w:link w:val="IntenseQuoteChar"/>
    <w:uiPriority w:val="30"/>
    <w:qFormat/>
    <w:rsid w:val="00321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1BA"/>
    <w:rPr>
      <w:i/>
      <w:iCs/>
      <w:color w:val="0F4761" w:themeColor="accent1" w:themeShade="BF"/>
    </w:rPr>
  </w:style>
  <w:style w:type="character" w:styleId="IntenseReference">
    <w:name w:val="Intense Reference"/>
    <w:basedOn w:val="DefaultParagraphFont"/>
    <w:uiPriority w:val="32"/>
    <w:qFormat/>
    <w:rsid w:val="003211BA"/>
    <w:rPr>
      <w:b/>
      <w:bCs/>
      <w:smallCaps/>
      <w:color w:val="0F4761" w:themeColor="accent1" w:themeShade="BF"/>
      <w:spacing w:val="5"/>
    </w:rPr>
  </w:style>
  <w:style w:type="paragraph" w:customStyle="1" w:styleId="Default">
    <w:name w:val="Default"/>
    <w:rsid w:val="00905285"/>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Hyperlink">
    <w:name w:val="Hyperlink"/>
    <w:basedOn w:val="DefaultParagraphFont"/>
    <w:uiPriority w:val="99"/>
    <w:unhideWhenUsed/>
    <w:rsid w:val="00A61D68"/>
    <w:rPr>
      <w:color w:val="467886" w:themeColor="hyperlink"/>
      <w:u w:val="single"/>
    </w:rPr>
  </w:style>
  <w:style w:type="character" w:styleId="UnresolvedMention">
    <w:name w:val="Unresolved Mention"/>
    <w:basedOn w:val="DefaultParagraphFont"/>
    <w:uiPriority w:val="99"/>
    <w:semiHidden/>
    <w:unhideWhenUsed/>
    <w:rsid w:val="00A61D68"/>
    <w:rPr>
      <w:color w:val="605E5C"/>
      <w:shd w:val="clear" w:color="auto" w:fill="E1DFDD"/>
    </w:rPr>
  </w:style>
  <w:style w:type="character" w:styleId="FollowedHyperlink">
    <w:name w:val="FollowedHyperlink"/>
    <w:basedOn w:val="DefaultParagraphFont"/>
    <w:uiPriority w:val="99"/>
    <w:semiHidden/>
    <w:unhideWhenUsed/>
    <w:rsid w:val="00A61D68"/>
    <w:rPr>
      <w:color w:val="96607D" w:themeColor="followedHyperlink"/>
      <w:u w:val="single"/>
    </w:rPr>
  </w:style>
  <w:style w:type="paragraph" w:styleId="Header">
    <w:name w:val="header"/>
    <w:basedOn w:val="Normal"/>
    <w:link w:val="HeaderChar"/>
    <w:uiPriority w:val="99"/>
    <w:unhideWhenUsed/>
    <w:rsid w:val="00150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D54"/>
  </w:style>
  <w:style w:type="paragraph" w:styleId="Footer">
    <w:name w:val="footer"/>
    <w:basedOn w:val="Normal"/>
    <w:link w:val="FooterChar"/>
    <w:uiPriority w:val="99"/>
    <w:unhideWhenUsed/>
    <w:rsid w:val="00150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febirmingham.com/info-for-parishes/safeguarding/safer-recruitme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hurchofengland.org/sites/default/files/2017-11/cofe-policy-statement.pdf" TargetMode="External"/><Relationship Id="rId12" Type="http://schemas.openxmlformats.org/officeDocument/2006/relationships/hyperlink" Target="mailto:Brian.round@st-tom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susan@st-tom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febirmingham.com/hub/safeguard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febirmingham.com/safeguarding-train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1992</TotalTime>
  <Pages>8</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Larkin</dc:creator>
  <cp:keywords/>
  <dc:description/>
  <cp:lastModifiedBy>Susan Larkin</cp:lastModifiedBy>
  <cp:revision>9</cp:revision>
  <dcterms:created xsi:type="dcterms:W3CDTF">2026-04-24T10:02:00Z</dcterms:created>
  <dcterms:modified xsi:type="dcterms:W3CDTF">2026-05-17T07:40:00Z</dcterms:modified>
</cp:coreProperties>
</file>