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397D" w14:textId="2F7AFFEA" w:rsidR="002A3226" w:rsidRDefault="00B62E6F">
      <w:pPr>
        <w:rPr>
          <w:sz w:val="44"/>
          <w:szCs w:val="44"/>
          <w:lang w:val="en-US"/>
        </w:rPr>
      </w:pPr>
      <w:r w:rsidRPr="00B62E6F">
        <w:rPr>
          <w:sz w:val="44"/>
          <w:szCs w:val="44"/>
          <w:lang w:val="en-US"/>
        </w:rPr>
        <w:t>Sunday 21</w:t>
      </w:r>
      <w:r w:rsidRPr="00B62E6F">
        <w:rPr>
          <w:sz w:val="44"/>
          <w:szCs w:val="44"/>
          <w:vertAlign w:val="superscript"/>
          <w:lang w:val="en-US"/>
        </w:rPr>
        <w:t>st</w:t>
      </w:r>
      <w:r w:rsidRPr="00B62E6F">
        <w:rPr>
          <w:sz w:val="44"/>
          <w:szCs w:val="44"/>
          <w:lang w:val="en-US"/>
        </w:rPr>
        <w:t xml:space="preserve"> June 2026          Third Sunday after Trinity</w:t>
      </w:r>
    </w:p>
    <w:p w14:paraId="5BF060DA" w14:textId="66B128E1" w:rsidR="00AA3F56" w:rsidRPr="00AA3F56" w:rsidRDefault="00AA3F56" w:rsidP="00AA3F56">
      <w:pPr>
        <w:spacing w:after="0" w:line="240" w:lineRule="auto"/>
        <w:outlineLvl w:val="0"/>
        <w:rPr>
          <w:rFonts w:ascii="Segoe UI" w:eastAsia="Times New Roman" w:hAnsi="Segoe UI" w:cs="Segoe UI"/>
          <w:color w:val="000000"/>
          <w:kern w:val="36"/>
          <w:sz w:val="48"/>
          <w:szCs w:val="48"/>
          <w:lang w:eastAsia="en-GB"/>
          <w14:ligatures w14:val="none"/>
        </w:rPr>
      </w:pPr>
      <w:r>
        <w:rPr>
          <w:rFonts w:ascii="Segoe UI" w:eastAsia="Times New Roman" w:hAnsi="Segoe UI" w:cs="Segoe UI"/>
          <w:color w:val="000000"/>
          <w:kern w:val="36"/>
          <w:sz w:val="48"/>
          <w:szCs w:val="48"/>
          <w:lang w:eastAsia="en-GB"/>
          <w14:ligatures w14:val="none"/>
        </w:rPr>
        <w:t>J</w:t>
      </w:r>
      <w:r w:rsidRPr="00AA3F56">
        <w:rPr>
          <w:rFonts w:ascii="Segoe UI" w:eastAsia="Times New Roman" w:hAnsi="Segoe UI" w:cs="Segoe UI"/>
          <w:color w:val="000000"/>
          <w:kern w:val="36"/>
          <w:sz w:val="48"/>
          <w:szCs w:val="48"/>
          <w:lang w:eastAsia="en-GB"/>
          <w14:ligatures w14:val="none"/>
        </w:rPr>
        <w:t>eremiah 20:7-13</w:t>
      </w:r>
    </w:p>
    <w:p w14:paraId="0432E477" w14:textId="77777777" w:rsidR="00AA3F56" w:rsidRPr="00AA3F56" w:rsidRDefault="00AA3F56" w:rsidP="00AA3F56">
      <w:pPr>
        <w:spacing w:after="0"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O </w:t>
      </w:r>
      <w:r w:rsidRPr="00AA3F56">
        <w:rPr>
          <w:rFonts w:ascii="Segoe UI" w:eastAsia="Times New Roman" w:hAnsi="Segoe UI" w:cs="Segoe UI"/>
          <w:smallCaps/>
          <w:color w:val="000000"/>
          <w:kern w:val="0"/>
          <w:sz w:val="24"/>
          <w:szCs w:val="24"/>
          <w:lang w:eastAsia="en-GB"/>
          <w14:ligatures w14:val="none"/>
        </w:rPr>
        <w:t>Lord</w:t>
      </w:r>
      <w:r w:rsidRPr="00AA3F56">
        <w:rPr>
          <w:rFonts w:ascii="Segoe UI" w:eastAsia="Times New Roman" w:hAnsi="Segoe UI" w:cs="Segoe UI"/>
          <w:color w:val="000000"/>
          <w:kern w:val="0"/>
          <w:sz w:val="24"/>
          <w:szCs w:val="24"/>
          <w:lang w:eastAsia="en-GB"/>
          <w14:ligatures w14:val="none"/>
        </w:rPr>
        <w:t>, you have enticed me,</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and I was enticed;</w:t>
      </w:r>
      <w:r w:rsidRPr="00AA3F56">
        <w:rPr>
          <w:rFonts w:ascii="Segoe UI" w:eastAsia="Times New Roman" w:hAnsi="Segoe UI" w:cs="Segoe UI"/>
          <w:color w:val="000000"/>
          <w:kern w:val="0"/>
          <w:sz w:val="24"/>
          <w:szCs w:val="24"/>
          <w:lang w:eastAsia="en-GB"/>
          <w14:ligatures w14:val="none"/>
        </w:rPr>
        <w:br/>
        <w:t>you have overpowered me,</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and you have prevailed.</w:t>
      </w:r>
      <w:r w:rsidRPr="00AA3F56">
        <w:rPr>
          <w:rFonts w:ascii="Segoe UI" w:eastAsia="Times New Roman" w:hAnsi="Segoe UI" w:cs="Segoe UI"/>
          <w:color w:val="000000"/>
          <w:kern w:val="0"/>
          <w:sz w:val="24"/>
          <w:szCs w:val="24"/>
          <w:lang w:eastAsia="en-GB"/>
          <w14:ligatures w14:val="none"/>
        </w:rPr>
        <w:br/>
        <w:t>I have become a laughing-stock all day long;</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everyone mocks me.</w:t>
      </w:r>
      <w:r w:rsidRPr="00AA3F56">
        <w:rPr>
          <w:rFonts w:ascii="Segoe UI" w:eastAsia="Times New Roman" w:hAnsi="Segoe UI" w:cs="Segoe UI"/>
          <w:color w:val="000000"/>
          <w:kern w:val="0"/>
          <w:sz w:val="24"/>
          <w:szCs w:val="24"/>
          <w:lang w:eastAsia="en-GB"/>
          <w14:ligatures w14:val="none"/>
        </w:rPr>
        <w:br/>
        <w:t>For whenever I speak, I must cry out,</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I must shout, ‘Violence and destruction!’</w:t>
      </w:r>
      <w:r w:rsidRPr="00AA3F56">
        <w:rPr>
          <w:rFonts w:ascii="Segoe UI" w:eastAsia="Times New Roman" w:hAnsi="Segoe UI" w:cs="Segoe UI"/>
          <w:color w:val="000000"/>
          <w:kern w:val="0"/>
          <w:sz w:val="24"/>
          <w:szCs w:val="24"/>
          <w:lang w:eastAsia="en-GB"/>
          <w14:ligatures w14:val="none"/>
        </w:rPr>
        <w:br/>
        <w:t>For the word of the </w:t>
      </w:r>
      <w:r w:rsidRPr="00AA3F56">
        <w:rPr>
          <w:rFonts w:ascii="Segoe UI" w:eastAsia="Times New Roman" w:hAnsi="Segoe UI" w:cs="Segoe UI"/>
          <w:smallCaps/>
          <w:color w:val="000000"/>
          <w:kern w:val="0"/>
          <w:sz w:val="24"/>
          <w:szCs w:val="24"/>
          <w:lang w:eastAsia="en-GB"/>
          <w14:ligatures w14:val="none"/>
        </w:rPr>
        <w:t>Lord</w:t>
      </w:r>
      <w:r w:rsidRPr="00AA3F56">
        <w:rPr>
          <w:rFonts w:ascii="Segoe UI" w:eastAsia="Times New Roman" w:hAnsi="Segoe UI" w:cs="Segoe UI"/>
          <w:color w:val="000000"/>
          <w:kern w:val="0"/>
          <w:sz w:val="24"/>
          <w:szCs w:val="24"/>
          <w:lang w:eastAsia="en-GB"/>
          <w14:ligatures w14:val="none"/>
        </w:rPr>
        <w:t> has become for me</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 reproach and derision all day long.</w:t>
      </w:r>
      <w:r w:rsidRPr="00AA3F56">
        <w:rPr>
          <w:rFonts w:ascii="Segoe UI" w:eastAsia="Times New Roman" w:hAnsi="Segoe UI" w:cs="Segoe UI"/>
          <w:color w:val="000000"/>
          <w:kern w:val="0"/>
          <w:sz w:val="24"/>
          <w:szCs w:val="24"/>
          <w:lang w:eastAsia="en-GB"/>
          <w14:ligatures w14:val="none"/>
        </w:rPr>
        <w:br/>
        <w:t>If I say, ‘I will not mention him,</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or speak any more in his name’,</w:t>
      </w:r>
      <w:r w:rsidRPr="00AA3F56">
        <w:rPr>
          <w:rFonts w:ascii="Segoe UI" w:eastAsia="Times New Roman" w:hAnsi="Segoe UI" w:cs="Segoe UI"/>
          <w:color w:val="000000"/>
          <w:kern w:val="0"/>
          <w:sz w:val="24"/>
          <w:szCs w:val="24"/>
          <w:lang w:eastAsia="en-GB"/>
          <w14:ligatures w14:val="none"/>
        </w:rPr>
        <w:br/>
        <w:t>then within me there is something like a burning fire</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shut up in my bones;</w:t>
      </w:r>
      <w:r w:rsidRPr="00AA3F56">
        <w:rPr>
          <w:rFonts w:ascii="Segoe UI" w:eastAsia="Times New Roman" w:hAnsi="Segoe UI" w:cs="Segoe UI"/>
          <w:color w:val="000000"/>
          <w:kern w:val="0"/>
          <w:sz w:val="24"/>
          <w:szCs w:val="24"/>
          <w:lang w:eastAsia="en-GB"/>
          <w14:ligatures w14:val="none"/>
        </w:rPr>
        <w:br/>
        <w:t>I am weary with holding it in,</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and I cannot.</w:t>
      </w:r>
      <w:r w:rsidRPr="00AA3F56">
        <w:rPr>
          <w:rFonts w:ascii="Segoe UI" w:eastAsia="Times New Roman" w:hAnsi="Segoe UI" w:cs="Segoe UI"/>
          <w:color w:val="000000"/>
          <w:kern w:val="0"/>
          <w:sz w:val="24"/>
          <w:szCs w:val="24"/>
          <w:lang w:eastAsia="en-GB"/>
          <w14:ligatures w14:val="none"/>
        </w:rPr>
        <w:br/>
        <w:t>For I hear many whispering:</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‘Terror is all around!</w:t>
      </w:r>
      <w:r w:rsidRPr="00AA3F56">
        <w:rPr>
          <w:rFonts w:ascii="Segoe UI" w:eastAsia="Times New Roman" w:hAnsi="Segoe UI" w:cs="Segoe UI"/>
          <w:color w:val="000000"/>
          <w:kern w:val="0"/>
          <w:sz w:val="24"/>
          <w:szCs w:val="24"/>
          <w:lang w:eastAsia="en-GB"/>
          <w14:ligatures w14:val="none"/>
        </w:rPr>
        <w:br/>
        <w:t>Denounce him! Let us denounce him!’</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All my close friends</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are watching for me to stumble.</w:t>
      </w:r>
      <w:r w:rsidRPr="00AA3F56">
        <w:rPr>
          <w:rFonts w:ascii="Segoe UI" w:eastAsia="Times New Roman" w:hAnsi="Segoe UI" w:cs="Segoe UI"/>
          <w:color w:val="000000"/>
          <w:kern w:val="0"/>
          <w:sz w:val="24"/>
          <w:szCs w:val="24"/>
          <w:lang w:eastAsia="en-GB"/>
          <w14:ligatures w14:val="none"/>
        </w:rPr>
        <w:br/>
        <w:t>‘Perhaps he can be enticed,</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and we can prevail against him,</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and take our revenge on him.’</w:t>
      </w:r>
      <w:r w:rsidRPr="00AA3F56">
        <w:rPr>
          <w:rFonts w:ascii="Segoe UI" w:eastAsia="Times New Roman" w:hAnsi="Segoe UI" w:cs="Segoe UI"/>
          <w:color w:val="000000"/>
          <w:kern w:val="0"/>
          <w:sz w:val="24"/>
          <w:szCs w:val="24"/>
          <w:lang w:eastAsia="en-GB"/>
          <w14:ligatures w14:val="none"/>
        </w:rPr>
        <w:br/>
        <w:t>But the </w:t>
      </w:r>
      <w:r w:rsidRPr="00AA3F56">
        <w:rPr>
          <w:rFonts w:ascii="Segoe UI" w:eastAsia="Times New Roman" w:hAnsi="Segoe UI" w:cs="Segoe UI"/>
          <w:smallCaps/>
          <w:color w:val="000000"/>
          <w:kern w:val="0"/>
          <w:sz w:val="24"/>
          <w:szCs w:val="24"/>
          <w:lang w:eastAsia="en-GB"/>
          <w14:ligatures w14:val="none"/>
        </w:rPr>
        <w:t>Lord</w:t>
      </w:r>
      <w:r w:rsidRPr="00AA3F56">
        <w:rPr>
          <w:rFonts w:ascii="Segoe UI" w:eastAsia="Times New Roman" w:hAnsi="Segoe UI" w:cs="Segoe UI"/>
          <w:color w:val="000000"/>
          <w:kern w:val="0"/>
          <w:sz w:val="24"/>
          <w:szCs w:val="24"/>
          <w:lang w:eastAsia="en-GB"/>
          <w14:ligatures w14:val="none"/>
        </w:rPr>
        <w:t> is with me like a dread warrior;</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therefore my persecutors will stumble,</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and they will not prevail.</w:t>
      </w:r>
      <w:r w:rsidRPr="00AA3F56">
        <w:rPr>
          <w:rFonts w:ascii="Segoe UI" w:eastAsia="Times New Roman" w:hAnsi="Segoe UI" w:cs="Segoe UI"/>
          <w:color w:val="000000"/>
          <w:kern w:val="0"/>
          <w:sz w:val="24"/>
          <w:szCs w:val="24"/>
          <w:lang w:eastAsia="en-GB"/>
          <w14:ligatures w14:val="none"/>
        </w:rPr>
        <w:br/>
        <w:t>They will be greatly shamed,</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for they will not succeed.</w:t>
      </w:r>
      <w:r w:rsidRPr="00AA3F56">
        <w:rPr>
          <w:rFonts w:ascii="Segoe UI" w:eastAsia="Times New Roman" w:hAnsi="Segoe UI" w:cs="Segoe UI"/>
          <w:color w:val="000000"/>
          <w:kern w:val="0"/>
          <w:sz w:val="24"/>
          <w:szCs w:val="24"/>
          <w:lang w:eastAsia="en-GB"/>
          <w14:ligatures w14:val="none"/>
        </w:rPr>
        <w:br/>
        <w:t>Their eternal dishonour</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will never be forgotten.</w:t>
      </w:r>
      <w:r w:rsidRPr="00AA3F56">
        <w:rPr>
          <w:rFonts w:ascii="Segoe UI" w:eastAsia="Times New Roman" w:hAnsi="Segoe UI" w:cs="Segoe UI"/>
          <w:color w:val="000000"/>
          <w:kern w:val="0"/>
          <w:sz w:val="24"/>
          <w:szCs w:val="24"/>
          <w:lang w:eastAsia="en-GB"/>
          <w14:ligatures w14:val="none"/>
        </w:rPr>
        <w:br/>
        <w:t>O </w:t>
      </w:r>
      <w:r w:rsidRPr="00AA3F56">
        <w:rPr>
          <w:rFonts w:ascii="Segoe UI" w:eastAsia="Times New Roman" w:hAnsi="Segoe UI" w:cs="Segoe UI"/>
          <w:smallCaps/>
          <w:color w:val="000000"/>
          <w:kern w:val="0"/>
          <w:sz w:val="24"/>
          <w:szCs w:val="24"/>
          <w:lang w:eastAsia="en-GB"/>
          <w14:ligatures w14:val="none"/>
        </w:rPr>
        <w:t>Lord</w:t>
      </w:r>
      <w:r w:rsidRPr="00AA3F56">
        <w:rPr>
          <w:rFonts w:ascii="Segoe UI" w:eastAsia="Times New Roman" w:hAnsi="Segoe UI" w:cs="Segoe UI"/>
          <w:color w:val="000000"/>
          <w:kern w:val="0"/>
          <w:sz w:val="24"/>
          <w:szCs w:val="24"/>
          <w:lang w:eastAsia="en-GB"/>
          <w14:ligatures w14:val="none"/>
        </w:rPr>
        <w:t> of hosts, you test the righteous,</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you see the heart and the mind;</w:t>
      </w:r>
      <w:r w:rsidRPr="00AA3F56">
        <w:rPr>
          <w:rFonts w:ascii="Segoe UI" w:eastAsia="Times New Roman" w:hAnsi="Segoe UI" w:cs="Segoe UI"/>
          <w:color w:val="000000"/>
          <w:kern w:val="0"/>
          <w:sz w:val="24"/>
          <w:szCs w:val="24"/>
          <w:lang w:eastAsia="en-GB"/>
          <w14:ligatures w14:val="none"/>
        </w:rPr>
        <w:br/>
      </w:r>
      <w:r w:rsidRPr="00AA3F56">
        <w:rPr>
          <w:rFonts w:ascii="Segoe UI" w:eastAsia="Times New Roman" w:hAnsi="Segoe UI" w:cs="Segoe UI"/>
          <w:color w:val="000000"/>
          <w:kern w:val="0"/>
          <w:sz w:val="24"/>
          <w:szCs w:val="24"/>
          <w:lang w:eastAsia="en-GB"/>
          <w14:ligatures w14:val="none"/>
        </w:rPr>
        <w:lastRenderedPageBreak/>
        <w:t>let me see your retribution upon them,</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for to you I have committed my cause.</w:t>
      </w:r>
    </w:p>
    <w:p w14:paraId="2F7351FE" w14:textId="77777777" w:rsidR="00AA3F56" w:rsidRPr="00AA3F56" w:rsidRDefault="00AA3F56" w:rsidP="00AA3F56">
      <w:pPr>
        <w:spacing w:after="0"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Sing to the </w:t>
      </w:r>
      <w:r w:rsidRPr="00AA3F56">
        <w:rPr>
          <w:rFonts w:ascii="Segoe UI" w:eastAsia="Times New Roman" w:hAnsi="Segoe UI" w:cs="Segoe UI"/>
          <w:smallCaps/>
          <w:color w:val="000000"/>
          <w:kern w:val="0"/>
          <w:sz w:val="24"/>
          <w:szCs w:val="24"/>
          <w:lang w:eastAsia="en-GB"/>
          <w14:ligatures w14:val="none"/>
        </w:rPr>
        <w:t>Lord</w:t>
      </w:r>
      <w:r w:rsidRPr="00AA3F56">
        <w:rPr>
          <w:rFonts w:ascii="Segoe UI" w:eastAsia="Times New Roman" w:hAnsi="Segoe UI" w:cs="Segoe UI"/>
          <w:color w:val="000000"/>
          <w:kern w:val="0"/>
          <w:sz w:val="24"/>
          <w:szCs w:val="24"/>
          <w:lang w:eastAsia="en-GB"/>
          <w14:ligatures w14:val="none"/>
        </w:rPr>
        <w:t>;</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praise the </w:t>
      </w:r>
      <w:r w:rsidRPr="00AA3F56">
        <w:rPr>
          <w:rFonts w:ascii="Segoe UI" w:eastAsia="Times New Roman" w:hAnsi="Segoe UI" w:cs="Segoe UI"/>
          <w:smallCaps/>
          <w:color w:val="000000"/>
          <w:kern w:val="0"/>
          <w:sz w:val="24"/>
          <w:szCs w:val="24"/>
          <w:lang w:eastAsia="en-GB"/>
          <w14:ligatures w14:val="none"/>
        </w:rPr>
        <w:t>Lord</w:t>
      </w:r>
      <w:r w:rsidRPr="00AA3F56">
        <w:rPr>
          <w:rFonts w:ascii="Segoe UI" w:eastAsia="Times New Roman" w:hAnsi="Segoe UI" w:cs="Segoe UI"/>
          <w:color w:val="000000"/>
          <w:kern w:val="0"/>
          <w:sz w:val="24"/>
          <w:szCs w:val="24"/>
          <w:lang w:eastAsia="en-GB"/>
          <w14:ligatures w14:val="none"/>
        </w:rPr>
        <w:t>!</w:t>
      </w:r>
      <w:r w:rsidRPr="00AA3F56">
        <w:rPr>
          <w:rFonts w:ascii="Segoe UI" w:eastAsia="Times New Roman" w:hAnsi="Segoe UI" w:cs="Segoe UI"/>
          <w:color w:val="000000"/>
          <w:kern w:val="0"/>
          <w:sz w:val="24"/>
          <w:szCs w:val="24"/>
          <w:lang w:eastAsia="en-GB"/>
          <w14:ligatures w14:val="none"/>
        </w:rPr>
        <w:br/>
        <w:t>For he has delivered the life of the needy</w:t>
      </w:r>
      <w:r w:rsidRPr="00AA3F56">
        <w:rPr>
          <w:rFonts w:ascii="Segoe UI" w:eastAsia="Times New Roman" w:hAnsi="Segoe UI" w:cs="Segoe UI"/>
          <w:color w:val="000000"/>
          <w:kern w:val="0"/>
          <w:sz w:val="24"/>
          <w:szCs w:val="24"/>
          <w:lang w:eastAsia="en-GB"/>
          <w14:ligatures w14:val="none"/>
        </w:rPr>
        <w:br/>
      </w:r>
      <w:r w:rsidRPr="00AA3F56">
        <w:rPr>
          <w:rFonts w:ascii="Courier New" w:eastAsia="Times New Roman" w:hAnsi="Courier New" w:cs="Courier New"/>
          <w:color w:val="000000"/>
          <w:kern w:val="0"/>
          <w:sz w:val="10"/>
          <w:szCs w:val="10"/>
          <w:lang w:eastAsia="en-GB"/>
          <w14:ligatures w14:val="none"/>
        </w:rPr>
        <w:t>    </w:t>
      </w:r>
      <w:r w:rsidRPr="00AA3F56">
        <w:rPr>
          <w:rFonts w:ascii="Segoe UI" w:eastAsia="Times New Roman" w:hAnsi="Segoe UI" w:cs="Segoe UI"/>
          <w:color w:val="000000"/>
          <w:kern w:val="0"/>
          <w:sz w:val="24"/>
          <w:szCs w:val="24"/>
          <w:lang w:eastAsia="en-GB"/>
          <w14:ligatures w14:val="none"/>
        </w:rPr>
        <w:t>from the hands of evildoers.</w:t>
      </w:r>
    </w:p>
    <w:p w14:paraId="2FF688CA" w14:textId="77777777" w:rsidR="00AA3F56" w:rsidRDefault="00AA3F56">
      <w:pPr>
        <w:rPr>
          <w:sz w:val="44"/>
          <w:szCs w:val="44"/>
          <w:lang w:val="en-US"/>
        </w:rPr>
      </w:pPr>
    </w:p>
    <w:p w14:paraId="4C780DAD" w14:textId="77777777" w:rsidR="00AA3F56" w:rsidRPr="00AA3F56" w:rsidRDefault="00AA3F56" w:rsidP="00AA3F56">
      <w:pPr>
        <w:spacing w:after="0" w:line="240" w:lineRule="auto"/>
        <w:outlineLvl w:val="0"/>
        <w:rPr>
          <w:rFonts w:ascii="Segoe UI" w:eastAsia="Times New Roman" w:hAnsi="Segoe UI" w:cs="Segoe UI"/>
          <w:color w:val="000000"/>
          <w:kern w:val="36"/>
          <w:sz w:val="48"/>
          <w:szCs w:val="48"/>
          <w:lang w:eastAsia="en-GB"/>
          <w14:ligatures w14:val="none"/>
        </w:rPr>
      </w:pPr>
      <w:r w:rsidRPr="00AA3F56">
        <w:rPr>
          <w:rFonts w:ascii="Segoe UI" w:eastAsia="Times New Roman" w:hAnsi="Segoe UI" w:cs="Segoe UI"/>
          <w:color w:val="000000"/>
          <w:kern w:val="36"/>
          <w:sz w:val="48"/>
          <w:szCs w:val="48"/>
          <w:lang w:eastAsia="en-GB"/>
          <w14:ligatures w14:val="none"/>
        </w:rPr>
        <w:t>Romans 6:1-11</w:t>
      </w:r>
    </w:p>
    <w:p w14:paraId="1676EBE4"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What then are we to say? Should we continue in sin in order that grace may abound? By no means! How can we who died to sin go on living in it? Do you not know that all of us who have been baptized into Christ Jesus were baptized into his death? Therefore we have been buried with him by baptism into death, so that, just as Christ was raised from the dead by the glory of the Father, so we too might walk in newness of life.</w:t>
      </w:r>
    </w:p>
    <w:p w14:paraId="6B4449BD" w14:textId="77777777" w:rsid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So you also must consider yourselves dead to sin and alive to God in Christ Jesus.</w:t>
      </w:r>
    </w:p>
    <w:p w14:paraId="2FE69195" w14:textId="77777777" w:rsidR="00AA3F56" w:rsidRPr="00AA3F56" w:rsidRDefault="00AA3F56" w:rsidP="00AA3F56">
      <w:pPr>
        <w:spacing w:after="0" w:line="240" w:lineRule="auto"/>
        <w:outlineLvl w:val="0"/>
        <w:rPr>
          <w:rFonts w:ascii="Segoe UI" w:eastAsia="Times New Roman" w:hAnsi="Segoe UI" w:cs="Segoe UI"/>
          <w:color w:val="000000"/>
          <w:kern w:val="36"/>
          <w:sz w:val="48"/>
          <w:szCs w:val="48"/>
          <w:lang w:eastAsia="en-GB"/>
          <w14:ligatures w14:val="none"/>
        </w:rPr>
      </w:pPr>
      <w:r w:rsidRPr="00AA3F56">
        <w:rPr>
          <w:rFonts w:ascii="Segoe UI" w:eastAsia="Times New Roman" w:hAnsi="Segoe UI" w:cs="Segoe UI"/>
          <w:color w:val="000000"/>
          <w:kern w:val="36"/>
          <w:sz w:val="48"/>
          <w:szCs w:val="48"/>
          <w:lang w:eastAsia="en-GB"/>
          <w14:ligatures w14:val="none"/>
        </w:rPr>
        <w:t>Matthew 10:24-39</w:t>
      </w:r>
    </w:p>
    <w:p w14:paraId="31048D10"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‘A disciple is not above the teacher, nor a slave above the master; it is enough for the disciple to be like the teacher, and the slave like the master. If they have called the master of the house Beelzebul, how much more will they malign those of his household!</w:t>
      </w:r>
    </w:p>
    <w:p w14:paraId="16A4780E"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unperceived by your Father. And even the hairs of your head are all counted. So do not be afraid; you are of more value than many sparrows.</w:t>
      </w:r>
    </w:p>
    <w:p w14:paraId="3E9E7160"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lastRenderedPageBreak/>
        <w:t>‘Everyone therefore who acknowledges me before others, I also will acknowledge before my Father in heaven; but whoever denies me before others, I also will deny before my Father in heaven.</w:t>
      </w:r>
    </w:p>
    <w:p w14:paraId="5F7043DE"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‘Do not think that I have come to bring peace to the earth; I have not come to bring peace, but a sword.</w:t>
      </w:r>
    </w:p>
    <w:p w14:paraId="70E88D3D" w14:textId="77777777" w:rsidR="00AA3F56" w:rsidRPr="00AA3F56" w:rsidRDefault="00AA3F56" w:rsidP="00AA3F56">
      <w:pPr>
        <w:spacing w:after="0"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For I have come to set a man against his father,</w:t>
      </w:r>
      <w:r w:rsidRPr="00AA3F56">
        <w:rPr>
          <w:rFonts w:ascii="Segoe UI" w:eastAsia="Times New Roman" w:hAnsi="Segoe UI" w:cs="Segoe UI"/>
          <w:color w:val="000000"/>
          <w:kern w:val="0"/>
          <w:sz w:val="24"/>
          <w:szCs w:val="24"/>
          <w:lang w:eastAsia="en-GB"/>
          <w14:ligatures w14:val="none"/>
        </w:rPr>
        <w:br/>
        <w:t>and a daughter against her mother,</w:t>
      </w:r>
      <w:r w:rsidRPr="00AA3F56">
        <w:rPr>
          <w:rFonts w:ascii="Segoe UI" w:eastAsia="Times New Roman" w:hAnsi="Segoe UI" w:cs="Segoe UI"/>
          <w:color w:val="000000"/>
          <w:kern w:val="0"/>
          <w:sz w:val="24"/>
          <w:szCs w:val="24"/>
          <w:lang w:eastAsia="en-GB"/>
          <w14:ligatures w14:val="none"/>
        </w:rPr>
        <w:br/>
        <w:t>and a daughter-in-law against her mother-in-law;</w:t>
      </w:r>
      <w:r w:rsidRPr="00AA3F56">
        <w:rPr>
          <w:rFonts w:ascii="Segoe UI" w:eastAsia="Times New Roman" w:hAnsi="Segoe UI" w:cs="Segoe UI"/>
          <w:color w:val="000000"/>
          <w:kern w:val="0"/>
          <w:sz w:val="24"/>
          <w:szCs w:val="24"/>
          <w:lang w:eastAsia="en-GB"/>
          <w14:ligatures w14:val="none"/>
        </w:rPr>
        <w:br/>
        <w:t>and one’s foes will be members of one’s own household.</w:t>
      </w:r>
    </w:p>
    <w:p w14:paraId="247F4516"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AA3F56">
        <w:rPr>
          <w:rFonts w:ascii="Segoe UI" w:eastAsia="Times New Roman" w:hAnsi="Segoe UI" w:cs="Segoe UI"/>
          <w:color w:val="000000"/>
          <w:kern w:val="0"/>
          <w:sz w:val="24"/>
          <w:szCs w:val="24"/>
          <w:lang w:eastAsia="en-GB"/>
          <w14:ligatures w14:val="none"/>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6846FE80" w14:textId="77777777" w:rsidR="00AA3F56" w:rsidRPr="00AA3F56" w:rsidRDefault="00AA3F56" w:rsidP="00AA3F5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23583EF2" w14:textId="77777777" w:rsidR="00AA3F56" w:rsidRPr="00B62E6F" w:rsidRDefault="00AA3F56">
      <w:pPr>
        <w:rPr>
          <w:sz w:val="44"/>
          <w:szCs w:val="44"/>
          <w:lang w:val="en-US"/>
        </w:rPr>
      </w:pPr>
    </w:p>
    <w:sectPr w:rsidR="00AA3F56" w:rsidRPr="00B62E6F" w:rsidSect="00B62E6F">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6F"/>
    <w:rsid w:val="002A3226"/>
    <w:rsid w:val="00613A23"/>
    <w:rsid w:val="008A36FB"/>
    <w:rsid w:val="00AA3F56"/>
    <w:rsid w:val="00B62E6F"/>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816F"/>
  <w15:chartTrackingRefBased/>
  <w15:docId w15:val="{29BA0F37-6BC3-4043-8A50-BA699CA8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6F"/>
    <w:rPr>
      <w:rFonts w:eastAsiaTheme="majorEastAsia" w:cstheme="majorBidi"/>
      <w:color w:val="272727" w:themeColor="text1" w:themeTint="D8"/>
    </w:rPr>
  </w:style>
  <w:style w:type="paragraph" w:styleId="Title">
    <w:name w:val="Title"/>
    <w:basedOn w:val="Normal"/>
    <w:next w:val="Normal"/>
    <w:link w:val="TitleChar"/>
    <w:uiPriority w:val="10"/>
    <w:qFormat/>
    <w:rsid w:val="00B62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6F"/>
    <w:pPr>
      <w:spacing w:before="160"/>
      <w:jc w:val="center"/>
    </w:pPr>
    <w:rPr>
      <w:i/>
      <w:iCs/>
      <w:color w:val="404040" w:themeColor="text1" w:themeTint="BF"/>
    </w:rPr>
  </w:style>
  <w:style w:type="character" w:customStyle="1" w:styleId="QuoteChar">
    <w:name w:val="Quote Char"/>
    <w:basedOn w:val="DefaultParagraphFont"/>
    <w:link w:val="Quote"/>
    <w:uiPriority w:val="29"/>
    <w:rsid w:val="00B62E6F"/>
    <w:rPr>
      <w:i/>
      <w:iCs/>
      <w:color w:val="404040" w:themeColor="text1" w:themeTint="BF"/>
    </w:rPr>
  </w:style>
  <w:style w:type="paragraph" w:styleId="ListParagraph">
    <w:name w:val="List Paragraph"/>
    <w:basedOn w:val="Normal"/>
    <w:uiPriority w:val="34"/>
    <w:qFormat/>
    <w:rsid w:val="00B62E6F"/>
    <w:pPr>
      <w:ind w:left="720"/>
      <w:contextualSpacing/>
    </w:pPr>
  </w:style>
  <w:style w:type="character" w:styleId="IntenseEmphasis">
    <w:name w:val="Intense Emphasis"/>
    <w:basedOn w:val="DefaultParagraphFont"/>
    <w:uiPriority w:val="21"/>
    <w:qFormat/>
    <w:rsid w:val="00B62E6F"/>
    <w:rPr>
      <w:i/>
      <w:iCs/>
      <w:color w:val="0F4761" w:themeColor="accent1" w:themeShade="BF"/>
    </w:rPr>
  </w:style>
  <w:style w:type="paragraph" w:styleId="IntenseQuote">
    <w:name w:val="Intense Quote"/>
    <w:basedOn w:val="Normal"/>
    <w:next w:val="Normal"/>
    <w:link w:val="IntenseQuoteChar"/>
    <w:uiPriority w:val="30"/>
    <w:qFormat/>
    <w:rsid w:val="00B62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6F"/>
    <w:rPr>
      <w:i/>
      <w:iCs/>
      <w:color w:val="0F4761" w:themeColor="accent1" w:themeShade="BF"/>
    </w:rPr>
  </w:style>
  <w:style w:type="character" w:styleId="IntenseReference">
    <w:name w:val="Intense Reference"/>
    <w:basedOn w:val="DefaultParagraphFont"/>
    <w:uiPriority w:val="32"/>
    <w:qFormat/>
    <w:rsid w:val="00B62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672</Words>
  <Characters>3444</Characters>
  <Application>Microsoft Office Word</Application>
  <DocSecurity>0</DocSecurity>
  <Lines>84</Lines>
  <Paragraphs>97</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2026-02-26T11:08:00Z</dcterms:created>
  <dcterms:modified xsi:type="dcterms:W3CDTF">2026-02-26T11:12:00Z</dcterms:modified>
</cp:coreProperties>
</file>