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994E8" w14:textId="77777777" w:rsidR="00B95176" w:rsidRDefault="001B42A3">
      <w:r w:rsidRPr="007E2C0C">
        <w:rPr>
          <w:rFonts w:eastAsia="Times New Roman" w:cstheme="minorHAnsi"/>
          <w:noProof/>
          <w:color w:val="212529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B26F3C" wp14:editId="4CD6BDA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72530" cy="9372600"/>
                <wp:effectExtent l="0" t="0" r="139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253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5704B" w14:textId="77777777" w:rsidR="00232EED" w:rsidRDefault="00232EED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4EFF11" wp14:editId="119BF011">
                                  <wp:extent cx="3877945" cy="563453"/>
                                  <wp:effectExtent l="0" t="0" r="0" b="8255"/>
                                  <wp:docPr id="2" name="Picture 2" descr="A blue and white logo&#10;&#10;AI-generated content may be incorrect."/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AI-generated content may be incorrect."/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0096" cy="5724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BF1174" w14:textId="77777777" w:rsidR="00BB1542" w:rsidRDefault="007047AF" w:rsidP="00B3790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5FC6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E18C77A" wp14:editId="77A96AFC">
                                  <wp:extent cx="2476500" cy="1354725"/>
                                  <wp:effectExtent l="0" t="0" r="0" b="0"/>
                                  <wp:docPr id="1051515084" name="Picture 2" descr="A dirt road through a field of gra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1515084" name="Picture 2" descr="A dirt road through a field of gra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051" cy="1366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1D64C" w14:textId="3E983892" w:rsidR="00DC0E39" w:rsidRPr="00BB1542" w:rsidRDefault="0052748E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Associate Minister (</w:t>
                            </w:r>
                            <w:r w:rsidR="00DC0E39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House for Duty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F76EE90" w14:textId="063F2807" w:rsidR="001B42A3" w:rsidRPr="00BB1542" w:rsidRDefault="00DC0E39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(Two Days a </w:t>
                            </w:r>
                            <w:r w:rsidR="00232EED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eek </w:t>
                            </w:r>
                            <w:r w:rsidR="0052748E"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including evenings, </w:t>
                            </w: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plus Sunday)</w:t>
                            </w:r>
                          </w:p>
                          <w:p w14:paraId="3357FECC" w14:textId="625DC6F1" w:rsidR="00193ACC" w:rsidRPr="00BB1542" w:rsidRDefault="00D77722" w:rsidP="00BB154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Latimer &amp; </w:t>
                            </w:r>
                            <w:proofErr w:type="spellStart"/>
                            <w:r w:rsidRPr="00BB15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Flaunden</w:t>
                            </w:r>
                            <w:proofErr w:type="spellEnd"/>
                            <w:r w:rsidR="00193A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Chenies Benefice</w:t>
                            </w:r>
                          </w:p>
                          <w:p w14:paraId="21A67D47" w14:textId="6EA11672" w:rsidR="0052748E" w:rsidRPr="00BB1542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sz w:val="16"/>
                                <w:szCs w:val="16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075C709D" w14:textId="139232A9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an Associate Minister (</w:t>
                            </w:r>
                            <w:proofErr w:type="spellStart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HfD</w:t>
                            </w:r>
                            <w:proofErr w:type="spellEnd"/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) to serve our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two churches of St. Mary Magdalene, Latimer, and St. Mary Magdalene, </w:t>
                            </w:r>
                            <w:proofErr w:type="spellStart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Flaunden</w:t>
                            </w:r>
                            <w:proofErr w:type="spellEnd"/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, and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to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work within the wider Benefice Team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in return for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occupation of a well-appointed four-bedroom house in Latimer village.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These two beautiful village churches (a mile or so apart) form part of the wider Chenies Benefice.</w:t>
                            </w:r>
                            <w:r w:rsidR="00D77722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 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They lie just outside the M25, to the north of the commuter towns of Chorleywood and Amersham, and in the beautiful Chess Valley.</w:t>
                            </w:r>
                          </w:p>
                          <w:p w14:paraId="21B00BA9" w14:textId="77777777" w:rsid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7045DCF2" w14:textId="0C93EB21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are looking for the right person with a deep faith in Jesus Christ and a strong sense of calling, who:</w:t>
                            </w:r>
                          </w:p>
                          <w:p w14:paraId="433A282D" w14:textId="1573C5E2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lives out gospel ministry faithfully, naturally and confidently</w:t>
                            </w:r>
                          </w:p>
                          <w:p w14:paraId="29241CBE" w14:textId="16AF71EB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will lead us forward as together we worship God and serve Him</w:t>
                            </w:r>
                          </w:p>
                          <w:p w14:paraId="696F690E" w14:textId="63B1FD17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enjoys rural ministry and village community life</w:t>
                            </w:r>
                          </w:p>
                          <w:p w14:paraId="721E3B97" w14:textId="3E47487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welcomes the opportunity to encourage families while ministering equally to the more elderly amongst our congregations</w:t>
                            </w:r>
                          </w:p>
                          <w:p w14:paraId="0CE0F337" w14:textId="77777777" w:rsidR="0052748E" w:rsidRDefault="0052748E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•</w:t>
                            </w: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ab/>
                              <w:t>will relish the challenge of seeing our congregations grow and flourish.</w:t>
                            </w:r>
                          </w:p>
                          <w:p w14:paraId="772C01E8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2CDF3310" w14:textId="77777777" w:rsidR="0052748E" w:rsidRPr="0052748E" w:rsidRDefault="0052748E" w:rsidP="0052748E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 can offer:</w:t>
                            </w:r>
                          </w:p>
                          <w:p w14:paraId="09B6BB7E" w14:textId="4824559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A warm and friendly welcome</w:t>
                            </w:r>
                          </w:p>
                          <w:p w14:paraId="4243799C" w14:textId="34F3D32D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Welcoming congregations and committed and supportive PCCs</w:t>
                            </w:r>
                          </w:p>
                          <w:p w14:paraId="762BE6A6" w14:textId="08F938F9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The support of the Rector and the Benefice Administrator</w:t>
                            </w:r>
                          </w:p>
                          <w:p w14:paraId="0D3C5410" w14:textId="5C0B50D8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 xml:space="preserve">An opportunity to live in a community surrounded by beautiful countryside with excellent local schools and good transport links to London </w:t>
                            </w:r>
                          </w:p>
                          <w:p w14:paraId="5E7190B3" w14:textId="392944A3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Opportunities to develop your own ministry, vocation and growth in Christ</w:t>
                            </w:r>
                          </w:p>
                          <w:p w14:paraId="45C90748" w14:textId="7F3AF6B4" w:rsidR="0052748E" w:rsidRPr="0052748E" w:rsidRDefault="0052748E" w:rsidP="0052748E"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Full reimbursement of expenses</w:t>
                            </w:r>
                          </w:p>
                          <w:p w14:paraId="3B112E8C" w14:textId="77777777" w:rsidR="00D77722" w:rsidRDefault="00D77722" w:rsidP="0052748E">
                            <w:pPr>
                              <w:pStyle w:val="Body"/>
                              <w:ind w:left="720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</w:p>
                          <w:p w14:paraId="43DB8920" w14:textId="58285A34" w:rsidR="00D77722" w:rsidRPr="0052748E" w:rsidRDefault="0052748E" w:rsidP="00D77722">
                            <w:pPr>
                              <w:pStyle w:val="Body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</w:pPr>
                            <w:r w:rsidRPr="0052748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kern w:val="2"/>
                                <w:bdr w:val="none" w:sz="0" w:space="0" w:color="auto"/>
                                <w:lang w:val="en-GB" w:eastAsia="en-US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t>Lay and ordained, we are all looking forward to meeting the person whom God is calling to minister with us in these parishes and in the Team.</w:t>
                            </w:r>
                          </w:p>
                          <w:p w14:paraId="1B72291F" w14:textId="607BC1CB" w:rsidR="00224B08" w:rsidRDefault="001B42A3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For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more </w:t>
                            </w:r>
                            <w:proofErr w:type="gramStart"/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information</w:t>
                            </w:r>
                            <w:proofErr w:type="gramEnd"/>
                            <w:r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please contact</w:t>
                            </w:r>
                            <w:r w:rsidR="0052748E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Revd </w:t>
                            </w:r>
                            <w:r w:rsidR="00746A76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Canon Chris Bull, Associate Archdeacon</w:t>
                            </w:r>
                            <w:r w:rsidR="003F7808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of Buckingham</w:t>
                            </w:r>
                            <w:r w:rsidR="003F7808" w:rsidRPr="00D97F15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D77722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at</w:t>
                            </w:r>
                            <w:r w:rsidR="005B7F04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hyperlink r:id="rId13" w:history="1">
                              <w:r w:rsidR="00402858" w:rsidRPr="00402858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christopher.bull@oxford.anglican.org</w:t>
                              </w:r>
                            </w:hyperlink>
                          </w:p>
                          <w:p w14:paraId="05A03E91" w14:textId="152E0E66" w:rsidR="00AB39ED" w:rsidRPr="001D6926" w:rsidRDefault="00AB39ED" w:rsidP="001B42A3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To apply and see the full role description and Parish Profile please visit: </w:t>
                            </w:r>
                            <w:hyperlink r:id="rId14" w:history="1">
                              <w:r w:rsidR="00D25AE1" w:rsidRPr="00D25AE1">
                                <w:rPr>
                                  <w:rStyle w:val="Hyperlink"/>
                                  <w:rFonts w:eastAsia="Times New Roman" w:cstheme="minorHAnsi"/>
                                  <w:kern w:val="0"/>
                                  <w:lang w:eastAsia="en-GB"/>
                                  <w14:ligatures w14:val="none"/>
                                </w:rPr>
                                <w:t>https://www.cofepathways.org/members/modules/job/detail.php?record=9347 </w:t>
                              </w:r>
                            </w:hyperlink>
                          </w:p>
                          <w:p w14:paraId="6F8CEBE8" w14:textId="2B76018D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>Closing date |</w:t>
                            </w:r>
                            <w:r w:rsidR="009A057E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9A057E" w:rsidRPr="009A057E">
                              <w:rPr>
                                <w:rFonts w:cstheme="minorHAnsi"/>
                                <w:b/>
                                <w:bCs/>
                                <w14:ligatures w14:val="none"/>
                              </w:rPr>
                              <w:t>Thur</w:t>
                            </w:r>
                            <w:r w:rsidR="00214702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sday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A54DB3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11 June</w:t>
                            </w:r>
                            <w:r w:rsidR="00FD7D51"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2026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 xml:space="preserve"> (midnight) </w:t>
                            </w:r>
                          </w:p>
                          <w:p w14:paraId="0C431C12" w14:textId="25D0A0F9" w:rsidR="00AB39ED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cstheme="minorHAnsi"/>
                                <w14:ligatures w14:val="none"/>
                              </w:rPr>
                              <w:t>Interviews</w:t>
                            </w:r>
                            <w:r w:rsidRPr="001F5A70">
                              <w:rPr>
                                <w:rFonts w:cstheme="minorHAnsi"/>
                                <w14:ligatures w14:val="none"/>
                              </w:rPr>
                              <w:t xml:space="preserve"> |</w:t>
                            </w:r>
                            <w:r w:rsidRPr="00FE51A5">
                              <w:rPr>
                                <w:rFonts w:cstheme="minorHAnsi"/>
                                <w14:ligatures w14:val="none"/>
                              </w:rPr>
                              <w:t xml:space="preserve"> </w:t>
                            </w:r>
                            <w:r w:rsidR="00A54DB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14 and 15 July</w:t>
                            </w:r>
                            <w:r w:rsidR="009A057E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="00207F41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2026</w:t>
                            </w:r>
                          </w:p>
                          <w:p w14:paraId="05988A87" w14:textId="77777777" w:rsidR="00AB39ED" w:rsidRPr="00410EB0" w:rsidRDefault="00AB39ED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</w:pPr>
                            <w:r w:rsidRPr="00410EB0">
                              <w:rPr>
                                <w:rFonts w:eastAsia="Times New Roman" w:cstheme="minorHAnsi"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  <w:t>Enhanced DBS Disclosure required</w:t>
                            </w:r>
                          </w:p>
                          <w:p w14:paraId="4807020F" w14:textId="77777777" w:rsidR="001B42A3" w:rsidRPr="001D6926" w:rsidRDefault="001B42A3" w:rsidP="00AB39ED">
                            <w:pPr>
                              <w:shd w:val="clear" w:color="auto" w:fill="FFFFFF"/>
                              <w:spacing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212529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6F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3.9pt;height:738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">
                <v:textbox>
                  <w:txbxContent>
                    <w:p w14:paraId="7705704B" w14:textId="77777777" w:rsidR="00232EED" w:rsidRDefault="00232EED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4EFF11" wp14:editId="119BF011">
                            <wp:extent cx="3877945" cy="563453"/>
                            <wp:effectExtent l="0" t="0" r="0" b="8255"/>
                            <wp:docPr id="2" name="Picture 2" descr="A blue and white logo&#10;&#10;AI-generated content may be incorrect."/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AI-generated content may be incorrect."/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0096" cy="572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BF1174" w14:textId="77777777" w:rsidR="00BB1542" w:rsidRDefault="007047AF" w:rsidP="00B3790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5FC6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E18C77A" wp14:editId="77A96AFC">
                            <wp:extent cx="2476500" cy="1354725"/>
                            <wp:effectExtent l="0" t="0" r="0" b="0"/>
                            <wp:docPr id="1051515084" name="Picture 2" descr="A dirt road through a field of gra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1515084" name="Picture 2" descr="A dirt road through a field of gra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051" cy="1366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1D64C" w14:textId="3E983892" w:rsidR="00DC0E39" w:rsidRPr="00BB1542" w:rsidRDefault="0052748E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Associate Minister (</w:t>
                      </w:r>
                      <w:r w:rsidR="00DC0E39" w:rsidRPr="00BB1542">
                        <w:rPr>
                          <w:b/>
                          <w:bCs/>
                          <w:sz w:val="28"/>
                          <w:szCs w:val="28"/>
                        </w:rPr>
                        <w:t>House for Duty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0F76EE90" w14:textId="063F2807" w:rsidR="001B42A3" w:rsidRPr="00BB1542" w:rsidRDefault="00DC0E39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(Two Days a </w:t>
                      </w:r>
                      <w:r w:rsidR="00232EED" w:rsidRPr="00BB1542"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eek </w:t>
                      </w:r>
                      <w:r w:rsidR="0052748E" w:rsidRPr="00BB15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including evenings, </w:t>
                      </w: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plus Sunday)</w:t>
                      </w:r>
                    </w:p>
                    <w:p w14:paraId="3357FECC" w14:textId="625DC6F1" w:rsidR="00193ACC" w:rsidRPr="00BB1542" w:rsidRDefault="00D77722" w:rsidP="00BB154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B1542">
                        <w:rPr>
                          <w:b/>
                          <w:bCs/>
                          <w:sz w:val="28"/>
                          <w:szCs w:val="28"/>
                        </w:rPr>
                        <w:t>Latimer &amp; Flaunden</w:t>
                      </w:r>
                      <w:r w:rsidR="00193A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- Chenies Benefice</w:t>
                      </w:r>
                    </w:p>
                    <w:p w14:paraId="21A67D47" w14:textId="6EA11672" w:rsidR="0052748E" w:rsidRPr="00BB1542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sz w:val="16"/>
                          <w:szCs w:val="16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075C709D" w14:textId="139232A9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We are looking for an Associate Minister (HfD) to serve our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two churches of St. Mary Magdalene, Latimer, and St. Mary Magdalene, Flaunden, and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to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work within the wider Benefice Team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in return for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occupation of a well-appointed four-bedroom house in Latimer village.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These two beautiful village churches (a mile or so apart) form part of the wider Chenies Benefice.</w:t>
                      </w:r>
                      <w:r w:rsidR="00D77722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 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They lie just outside the M25, to the north of the commuter towns of Chorleywood and Amersham, and in the beautiful Chess Valley.</w:t>
                      </w:r>
                    </w:p>
                    <w:p w14:paraId="21B00BA9" w14:textId="77777777" w:rsid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7045DCF2" w14:textId="0C93EB21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are looking for the right person with a deep faith in Jesus Christ and a strong sense of calling, who:</w:t>
                      </w:r>
                    </w:p>
                    <w:p w14:paraId="433A282D" w14:textId="1573C5E2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lives out gospel ministry faithfully, naturally and confidently</w:t>
                      </w:r>
                    </w:p>
                    <w:p w14:paraId="29241CBE" w14:textId="16AF71EB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will lead us forward as together we worship God and serve Him</w:t>
                      </w:r>
                    </w:p>
                    <w:p w14:paraId="696F690E" w14:textId="63B1FD17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enjoys rural ministry and village community life</w:t>
                      </w:r>
                    </w:p>
                    <w:p w14:paraId="721E3B97" w14:textId="3E47487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welcomes the opportunity to encourage families while ministering equally to the more elderly amongst our congregations</w:t>
                      </w:r>
                    </w:p>
                    <w:p w14:paraId="0CE0F337" w14:textId="77777777" w:rsidR="0052748E" w:rsidRDefault="0052748E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•</w:t>
                      </w: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ab/>
                        <w:t>will relish the challenge of seeing our congregations grow and flourish.</w:t>
                      </w:r>
                    </w:p>
                    <w:p w14:paraId="772C01E8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2CDF3310" w14:textId="77777777" w:rsidR="0052748E" w:rsidRPr="0052748E" w:rsidRDefault="0052748E" w:rsidP="0052748E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 can offer:</w:t>
                      </w:r>
                    </w:p>
                    <w:p w14:paraId="09B6BB7E" w14:textId="4824559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A warm and friendly welcome</w:t>
                      </w:r>
                    </w:p>
                    <w:p w14:paraId="4243799C" w14:textId="34F3D32D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Welcoming congregations and committed and supportive PCCs</w:t>
                      </w:r>
                    </w:p>
                    <w:p w14:paraId="762BE6A6" w14:textId="08F938F9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The support of the Rector and the Benefice Administrator</w:t>
                      </w:r>
                    </w:p>
                    <w:p w14:paraId="0D3C5410" w14:textId="5C0B50D8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 xml:space="preserve">An opportunity to live in a community surrounded by beautiful countryside with excellent local schools and good transport links to London </w:t>
                      </w:r>
                    </w:p>
                    <w:p w14:paraId="5E7190B3" w14:textId="392944A3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Opportunities to develop your own ministry, vocation and growth in Christ</w:t>
                      </w:r>
                    </w:p>
                    <w:p w14:paraId="45C90748" w14:textId="7F3AF6B4" w:rsidR="0052748E" w:rsidRPr="0052748E" w:rsidRDefault="0052748E" w:rsidP="0052748E"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Full reimbursement of expenses</w:t>
                      </w:r>
                    </w:p>
                    <w:p w14:paraId="3B112E8C" w14:textId="77777777" w:rsidR="00D77722" w:rsidRDefault="00D77722" w:rsidP="0052748E">
                      <w:pPr>
                        <w:pStyle w:val="Body"/>
                        <w:ind w:left="720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</w:p>
                    <w:p w14:paraId="43DB8920" w14:textId="58285A34" w:rsidR="00D77722" w:rsidRPr="0052748E" w:rsidRDefault="0052748E" w:rsidP="00D77722">
                      <w:pPr>
                        <w:pStyle w:val="Body"/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</w:pPr>
                      <w:r w:rsidRPr="0052748E">
                        <w:rPr>
                          <w:rFonts w:asciiTheme="minorHAnsi" w:eastAsiaTheme="minorHAnsi" w:hAnsiTheme="minorHAnsi" w:cstheme="minorBidi"/>
                          <w:color w:val="auto"/>
                          <w:kern w:val="2"/>
                          <w:bdr w:val="none" w:sz="0" w:space="0" w:color="auto"/>
                          <w:lang w:val="en-GB" w:eastAsia="en-US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t>Lay and ordained, we are all looking forward to meeting the person whom God is calling to minister with us in these parishes and in the Team.</w:t>
                      </w:r>
                    </w:p>
                    <w:p w14:paraId="1B72291F" w14:textId="607BC1CB" w:rsidR="00224B08" w:rsidRDefault="001B42A3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For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more information</w:t>
                      </w:r>
                      <w:r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please contact</w:t>
                      </w:r>
                      <w:r w:rsidR="0052748E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Revd </w:t>
                      </w:r>
                      <w:r w:rsidR="00746A76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Canon Chris Bull, Associate Archdeacon</w:t>
                      </w:r>
                      <w:r w:rsidR="003F7808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of Buckingham</w:t>
                      </w:r>
                      <w:r w:rsidR="003F7808" w:rsidRPr="00D97F15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D77722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at</w:t>
                      </w:r>
                      <w:r w:rsidR="005B7F04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hyperlink r:id="rId17" w:history="1">
                        <w:r w:rsidR="00402858" w:rsidRPr="00402858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christopher.bull@oxford.anglican.org</w:t>
                        </w:r>
                      </w:hyperlink>
                    </w:p>
                    <w:p w14:paraId="05A03E91" w14:textId="152E0E66" w:rsidR="00AB39ED" w:rsidRPr="001D6926" w:rsidRDefault="00AB39ED" w:rsidP="001B42A3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To apply and see the full role description and Parish Profile please visit: </w:t>
                      </w:r>
                      <w:hyperlink r:id="rId18" w:history="1">
                        <w:r w:rsidR="00D25AE1" w:rsidRPr="00D25AE1">
                          <w:rPr>
                            <w:rStyle w:val="Hyperlink"/>
                            <w:rFonts w:eastAsia="Times New Roman" w:cstheme="minorHAnsi"/>
                            <w:kern w:val="0"/>
                            <w:lang w:eastAsia="en-GB"/>
                            <w14:ligatures w14:val="none"/>
                          </w:rPr>
                          <w:t>https://www.cofepathways.org/members/modules/job/detail.php?record=9347 </w:t>
                        </w:r>
                      </w:hyperlink>
                    </w:p>
                    <w:p w14:paraId="6F8CEBE8" w14:textId="2B76018D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 w:rsidRPr="001F5A70">
                        <w:rPr>
                          <w:rFonts w:cstheme="minorHAnsi"/>
                          <w14:ligatures w14:val="none"/>
                        </w:rPr>
                        <w:t>Closing date |</w:t>
                      </w:r>
                      <w:r w:rsidR="009A057E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9A057E" w:rsidRPr="009A057E">
                        <w:rPr>
                          <w:rFonts w:cstheme="minorHAnsi"/>
                          <w:b/>
                          <w:bCs/>
                          <w14:ligatures w14:val="none"/>
                        </w:rPr>
                        <w:t>Thur</w:t>
                      </w:r>
                      <w:r w:rsidR="00214702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sday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A54DB3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>11 June</w:t>
                      </w:r>
                      <w:r w:rsidR="00FD7D51"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2026</w:t>
                      </w:r>
                      <w:r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  <w:t xml:space="preserve"> (midnight) </w:t>
                      </w:r>
                    </w:p>
                    <w:p w14:paraId="0C431C12" w14:textId="25D0A0F9" w:rsidR="00AB39ED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cstheme="minorHAnsi"/>
                          <w14:ligatures w14:val="none"/>
                        </w:rPr>
                        <w:t>Interviews</w:t>
                      </w:r>
                      <w:r w:rsidRPr="001F5A70">
                        <w:rPr>
                          <w:rFonts w:cstheme="minorHAnsi"/>
                          <w14:ligatures w14:val="none"/>
                        </w:rPr>
                        <w:t xml:space="preserve"> |</w:t>
                      </w:r>
                      <w:r w:rsidRPr="00FE51A5">
                        <w:rPr>
                          <w:rFonts w:cstheme="minorHAnsi"/>
                          <w14:ligatures w14:val="none"/>
                        </w:rPr>
                        <w:t xml:space="preserve"> </w:t>
                      </w:r>
                      <w:r w:rsidR="00A54DB3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14 and 15 July</w:t>
                      </w:r>
                      <w:r w:rsidR="009A057E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="00207F41">
                        <w:rPr>
                          <w:rFonts w:eastAsia="Times New Roman" w:cstheme="minorHAnsi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2026</w:t>
                      </w:r>
                    </w:p>
                    <w:p w14:paraId="05988A87" w14:textId="77777777" w:rsidR="00AB39ED" w:rsidRPr="00410EB0" w:rsidRDefault="00AB39ED" w:rsidP="00AB39ED">
                      <w:pPr>
                        <w:shd w:val="clear" w:color="auto" w:fill="FFFFFF"/>
                        <w:spacing w:after="100" w:afterAutospacing="1" w:line="240" w:lineRule="auto"/>
                      </w:pPr>
                      <w:r w:rsidRPr="00410EB0">
                        <w:rPr>
                          <w:rFonts w:eastAsia="Times New Roman" w:cstheme="minorHAnsi"/>
                          <w:color w:val="212529"/>
                          <w:kern w:val="0"/>
                          <w:lang w:eastAsia="en-GB"/>
                          <w14:ligatures w14:val="none"/>
                        </w:rPr>
                        <w:t>Enhanced DBS Disclosure required</w:t>
                      </w:r>
                    </w:p>
                    <w:p w14:paraId="4807020F" w14:textId="77777777" w:rsidR="001B42A3" w:rsidRPr="001D6926" w:rsidRDefault="001B42A3" w:rsidP="00AB39ED">
                      <w:pPr>
                        <w:shd w:val="clear" w:color="auto" w:fill="FFFFFF"/>
                        <w:spacing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color w:val="212529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95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9DF3" w14:textId="77777777" w:rsidR="00450751" w:rsidRDefault="00450751" w:rsidP="001D6926">
      <w:pPr>
        <w:spacing w:after="0" w:line="240" w:lineRule="auto"/>
      </w:pPr>
      <w:r>
        <w:separator/>
      </w:r>
    </w:p>
  </w:endnote>
  <w:endnote w:type="continuationSeparator" w:id="0">
    <w:p w14:paraId="255DBEC4" w14:textId="77777777" w:rsidR="00450751" w:rsidRDefault="00450751" w:rsidP="001D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4D224" w14:textId="77777777" w:rsidR="00450751" w:rsidRDefault="00450751" w:rsidP="001D6926">
      <w:pPr>
        <w:spacing w:after="0" w:line="240" w:lineRule="auto"/>
      </w:pPr>
      <w:r>
        <w:separator/>
      </w:r>
    </w:p>
  </w:footnote>
  <w:footnote w:type="continuationSeparator" w:id="0">
    <w:p w14:paraId="67412471" w14:textId="77777777" w:rsidR="00450751" w:rsidRDefault="00450751" w:rsidP="001D6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5E54"/>
    <w:multiLevelType w:val="hybridMultilevel"/>
    <w:tmpl w:val="05308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B4FBD"/>
    <w:multiLevelType w:val="hybridMultilevel"/>
    <w:tmpl w:val="7D627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424F6"/>
    <w:multiLevelType w:val="hybridMultilevel"/>
    <w:tmpl w:val="2FDC5C28"/>
    <w:lvl w:ilvl="0" w:tplc="FECCA072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D51B7"/>
    <w:multiLevelType w:val="hybridMultilevel"/>
    <w:tmpl w:val="22DCADC4"/>
    <w:lvl w:ilvl="0" w:tplc="08090001">
      <w:start w:val="1"/>
      <w:numFmt w:val="bullet"/>
      <w:lvlText w:val=""/>
      <w:lvlJc w:val="left"/>
      <w:pPr>
        <w:ind w:left="458" w:hanging="45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9C7BAB"/>
    <w:multiLevelType w:val="hybridMultilevel"/>
    <w:tmpl w:val="449E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67C30"/>
    <w:multiLevelType w:val="hybridMultilevel"/>
    <w:tmpl w:val="3D2C35F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E78A6"/>
    <w:multiLevelType w:val="hybridMultilevel"/>
    <w:tmpl w:val="871A8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671CF"/>
    <w:multiLevelType w:val="hybridMultilevel"/>
    <w:tmpl w:val="EE6893FE"/>
    <w:numStyleLink w:val="Numbered"/>
  </w:abstractNum>
  <w:abstractNum w:abstractNumId="8" w15:restartNumberingAfterBreak="0">
    <w:nsid w:val="46DB10DC"/>
    <w:multiLevelType w:val="hybridMultilevel"/>
    <w:tmpl w:val="A0E0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D7A3B"/>
    <w:multiLevelType w:val="hybridMultilevel"/>
    <w:tmpl w:val="EE6893FE"/>
    <w:styleLink w:val="Numbered"/>
    <w:lvl w:ilvl="0" w:tplc="12742C1A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78B15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76EBF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878B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225A6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9E87C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EA63F8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AE872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E4FA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6E626F"/>
    <w:multiLevelType w:val="hybridMultilevel"/>
    <w:tmpl w:val="A7A4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A36F4"/>
    <w:multiLevelType w:val="hybridMultilevel"/>
    <w:tmpl w:val="BC827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719BF"/>
    <w:multiLevelType w:val="hybridMultilevel"/>
    <w:tmpl w:val="8A988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3CA0"/>
    <w:multiLevelType w:val="hybridMultilevel"/>
    <w:tmpl w:val="A574E97E"/>
    <w:lvl w:ilvl="0" w:tplc="FECCA072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317369">
    <w:abstractNumId w:val="0"/>
  </w:num>
  <w:num w:numId="2" w16cid:durableId="522674677">
    <w:abstractNumId w:val="6"/>
  </w:num>
  <w:num w:numId="3" w16cid:durableId="1973053260">
    <w:abstractNumId w:val="8"/>
  </w:num>
  <w:num w:numId="4" w16cid:durableId="323123440">
    <w:abstractNumId w:val="9"/>
  </w:num>
  <w:num w:numId="5" w16cid:durableId="229079788">
    <w:abstractNumId w:val="7"/>
  </w:num>
  <w:num w:numId="6" w16cid:durableId="641617261">
    <w:abstractNumId w:val="3"/>
  </w:num>
  <w:num w:numId="7" w16cid:durableId="825511147">
    <w:abstractNumId w:val="1"/>
  </w:num>
  <w:num w:numId="8" w16cid:durableId="2145853220">
    <w:abstractNumId w:val="10"/>
  </w:num>
  <w:num w:numId="9" w16cid:durableId="62485342">
    <w:abstractNumId w:val="4"/>
  </w:num>
  <w:num w:numId="10" w16cid:durableId="856968652">
    <w:abstractNumId w:val="12"/>
  </w:num>
  <w:num w:numId="11" w16cid:durableId="1547794505">
    <w:abstractNumId w:val="11"/>
  </w:num>
  <w:num w:numId="12" w16cid:durableId="1875271365">
    <w:abstractNumId w:val="13"/>
  </w:num>
  <w:num w:numId="13" w16cid:durableId="1865636394">
    <w:abstractNumId w:val="5"/>
  </w:num>
  <w:num w:numId="14" w16cid:durableId="511605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8E"/>
    <w:rsid w:val="0000758B"/>
    <w:rsid w:val="000333B6"/>
    <w:rsid w:val="000746F0"/>
    <w:rsid w:val="000832DC"/>
    <w:rsid w:val="000B2CCF"/>
    <w:rsid w:val="000D7B7C"/>
    <w:rsid w:val="001025BD"/>
    <w:rsid w:val="001362CF"/>
    <w:rsid w:val="00136E09"/>
    <w:rsid w:val="0014283E"/>
    <w:rsid w:val="00147CE0"/>
    <w:rsid w:val="00171BE3"/>
    <w:rsid w:val="001748C4"/>
    <w:rsid w:val="0017695E"/>
    <w:rsid w:val="00193ACC"/>
    <w:rsid w:val="001A0E39"/>
    <w:rsid w:val="001B42A3"/>
    <w:rsid w:val="001B7E7A"/>
    <w:rsid w:val="001C0C64"/>
    <w:rsid w:val="001C252C"/>
    <w:rsid w:val="001D6926"/>
    <w:rsid w:val="001F1A17"/>
    <w:rsid w:val="0020190D"/>
    <w:rsid w:val="002056A4"/>
    <w:rsid w:val="00207F41"/>
    <w:rsid w:val="00214702"/>
    <w:rsid w:val="00224B08"/>
    <w:rsid w:val="00232EED"/>
    <w:rsid w:val="002405BD"/>
    <w:rsid w:val="00242929"/>
    <w:rsid w:val="002532A3"/>
    <w:rsid w:val="00256A6D"/>
    <w:rsid w:val="002B2E14"/>
    <w:rsid w:val="002B41E6"/>
    <w:rsid w:val="002C7628"/>
    <w:rsid w:val="002E7483"/>
    <w:rsid w:val="002F3496"/>
    <w:rsid w:val="0035229B"/>
    <w:rsid w:val="00360B3A"/>
    <w:rsid w:val="0039419C"/>
    <w:rsid w:val="00395C52"/>
    <w:rsid w:val="003E1300"/>
    <w:rsid w:val="003F4F61"/>
    <w:rsid w:val="003F7808"/>
    <w:rsid w:val="00400845"/>
    <w:rsid w:val="00402858"/>
    <w:rsid w:val="004117E3"/>
    <w:rsid w:val="00424D17"/>
    <w:rsid w:val="00445CFC"/>
    <w:rsid w:val="00450751"/>
    <w:rsid w:val="0046205E"/>
    <w:rsid w:val="004627EA"/>
    <w:rsid w:val="00492E46"/>
    <w:rsid w:val="004966AD"/>
    <w:rsid w:val="004B08A9"/>
    <w:rsid w:val="0052748E"/>
    <w:rsid w:val="005517EC"/>
    <w:rsid w:val="00551926"/>
    <w:rsid w:val="00582242"/>
    <w:rsid w:val="0058777D"/>
    <w:rsid w:val="00587A53"/>
    <w:rsid w:val="005B7F04"/>
    <w:rsid w:val="005C035E"/>
    <w:rsid w:val="005F6220"/>
    <w:rsid w:val="00613F94"/>
    <w:rsid w:val="00626C2F"/>
    <w:rsid w:val="006329BC"/>
    <w:rsid w:val="006923B0"/>
    <w:rsid w:val="006935C3"/>
    <w:rsid w:val="006A10B2"/>
    <w:rsid w:val="006B34C4"/>
    <w:rsid w:val="006B3738"/>
    <w:rsid w:val="006F4BAA"/>
    <w:rsid w:val="006F6E42"/>
    <w:rsid w:val="007047AF"/>
    <w:rsid w:val="00711776"/>
    <w:rsid w:val="007164AB"/>
    <w:rsid w:val="00722C2A"/>
    <w:rsid w:val="00746A76"/>
    <w:rsid w:val="008047FA"/>
    <w:rsid w:val="00804E20"/>
    <w:rsid w:val="00814644"/>
    <w:rsid w:val="008274B0"/>
    <w:rsid w:val="00850526"/>
    <w:rsid w:val="00853743"/>
    <w:rsid w:val="00870C8B"/>
    <w:rsid w:val="008B03FA"/>
    <w:rsid w:val="008B0D4E"/>
    <w:rsid w:val="008C2195"/>
    <w:rsid w:val="009202ED"/>
    <w:rsid w:val="009242E2"/>
    <w:rsid w:val="009971EF"/>
    <w:rsid w:val="009A057E"/>
    <w:rsid w:val="009A221E"/>
    <w:rsid w:val="009F505B"/>
    <w:rsid w:val="00A54DB3"/>
    <w:rsid w:val="00AB39ED"/>
    <w:rsid w:val="00AD3483"/>
    <w:rsid w:val="00AD349C"/>
    <w:rsid w:val="00B05CD5"/>
    <w:rsid w:val="00B23C99"/>
    <w:rsid w:val="00B3790D"/>
    <w:rsid w:val="00B6142D"/>
    <w:rsid w:val="00B701D5"/>
    <w:rsid w:val="00B750D2"/>
    <w:rsid w:val="00B95176"/>
    <w:rsid w:val="00BA6578"/>
    <w:rsid w:val="00BB1542"/>
    <w:rsid w:val="00C04F31"/>
    <w:rsid w:val="00C800FF"/>
    <w:rsid w:val="00CA3361"/>
    <w:rsid w:val="00CA62E7"/>
    <w:rsid w:val="00CB45F3"/>
    <w:rsid w:val="00D126B7"/>
    <w:rsid w:val="00D2581C"/>
    <w:rsid w:val="00D25AE1"/>
    <w:rsid w:val="00D508A9"/>
    <w:rsid w:val="00D77722"/>
    <w:rsid w:val="00D91C95"/>
    <w:rsid w:val="00DA2CD1"/>
    <w:rsid w:val="00DC0E39"/>
    <w:rsid w:val="00DE0B0E"/>
    <w:rsid w:val="00E4724F"/>
    <w:rsid w:val="00E47559"/>
    <w:rsid w:val="00ED2F1E"/>
    <w:rsid w:val="00EE3318"/>
    <w:rsid w:val="00F609F7"/>
    <w:rsid w:val="00F73A95"/>
    <w:rsid w:val="00FB0ACD"/>
    <w:rsid w:val="00FC618C"/>
    <w:rsid w:val="00FD7D51"/>
    <w:rsid w:val="00FE7CB7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D76D"/>
  <w15:chartTrackingRefBased/>
  <w15:docId w15:val="{B76A3DAB-3555-47DE-94F3-888FA3B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A3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2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42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B42A3"/>
    <w:rPr>
      <w:color w:val="0563C1" w:themeColor="hyperlink"/>
      <w:u w:val="single"/>
    </w:rPr>
  </w:style>
  <w:style w:type="paragraph" w:customStyle="1" w:styleId="Default">
    <w:name w:val="Default"/>
    <w:rsid w:val="00C04F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6B34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B34C4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2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D6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26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0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bull@oxford.anglican.org" TargetMode="External"/><Relationship Id="rId18" Type="http://schemas.openxmlformats.org/officeDocument/2006/relationships/hyperlink" Target="https://www.cofepathways.org/members/modules/job/detail.php?record=934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christopher.bull@oxford.anglican.or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10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fepathways.org/members/modules/job/detail.php?record=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EF80DC61EC94DB292C206A1D7686E" ma:contentTypeVersion="7" ma:contentTypeDescription="Create a new document." ma:contentTypeScope="" ma:versionID="b1de53727b7651fb575bf50f54ca7830">
  <xsd:schema xmlns:xsd="http://www.w3.org/2001/XMLSchema" xmlns:xs="http://www.w3.org/2001/XMLSchema" xmlns:p="http://schemas.microsoft.com/office/2006/metadata/properties" xmlns:ns2="93fe3835-4874-4693-8280-86a9ff456055" xmlns:ns3="9b44438a-a128-4fed-8996-90f9a016d81b" targetNamespace="http://schemas.microsoft.com/office/2006/metadata/properties" ma:root="true" ma:fieldsID="fe51815c8627c0659fbbc3521eb17756" ns2:_="" ns3:_="">
    <xsd:import namespace="93fe3835-4874-4693-8280-86a9ff456055"/>
    <xsd:import namespace="9b44438a-a128-4fed-8996-90f9a016d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3835-4874-4693-8280-86a9ff4560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4438a-a128-4fed-8996-90f9a016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fe3835-4874-4693-8280-86a9ff456055">QUXYS47U2ETK-1726002103-71735</_dlc_DocId>
    <_dlc_DocIdUrl xmlns="93fe3835-4874-4693-8280-86a9ff456055">
      <Url>https://oxforddiocesan.sharepoint.com/sites/BuckinghamAreaOffice/_layouts/15/DocIdRedir.aspx?ID=QUXYS47U2ETK-1726002103-71735</Url>
      <Description>QUXYS47U2ETK-1726002103-71735</Description>
    </_dlc_DocIdUrl>
    <_dlc_DocIdPersistId xmlns="93fe3835-4874-4693-8280-86a9ff456055">false</_dlc_DocIdPersistId>
  </documentManagement>
</p:properties>
</file>

<file path=customXml/itemProps1.xml><?xml version="1.0" encoding="utf-8"?>
<ds:datastoreItem xmlns:ds="http://schemas.openxmlformats.org/officeDocument/2006/customXml" ds:itemID="{CA9943A1-E917-4D9D-9D8C-7A0649B5B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8A915-A25A-4458-8A89-FC422E3103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556EEA-1E40-40FE-B147-0B3CE519C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3835-4874-4693-8280-86a9ff456055"/>
    <ds:schemaRef ds:uri="9b44438a-a128-4fed-8996-90f9a016d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5CB76-C170-4DF3-96FD-938433A5FA85}">
  <ds:schemaRefs>
    <ds:schemaRef ds:uri="http://schemas.microsoft.com/office/2006/metadata/properties"/>
    <ds:schemaRef ds:uri="http://schemas.microsoft.com/office/infopath/2007/PartnerControls"/>
    <ds:schemaRef ds:uri="93fe3835-4874-4693-8280-86a9ff456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Whiteaker</dc:creator>
  <cp:keywords/>
  <dc:description/>
  <cp:lastModifiedBy>Helen Savage</cp:lastModifiedBy>
  <cp:revision>2</cp:revision>
  <cp:lastPrinted>2025-12-08T14:30:00Z</cp:lastPrinted>
  <dcterms:created xsi:type="dcterms:W3CDTF">2026-04-29T10:10:00Z</dcterms:created>
  <dcterms:modified xsi:type="dcterms:W3CDTF">2026-04-29T10:10:00Z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0x010100E46EF80DC61EC94DB292C206A1D7686E</vt:lpwstr>
  </property>
  <property fmtid="{D5CDD505-2E9C-101B-9397-08002B2CF9AE}" pid="3" name="_dlc_DocIdItemGuid">
    <vt:lpwstr>9cb54a97-cfa5-468c-b6f6-e2a0dc97a32b</vt:lpwstr>
  </property>
  <property fmtid="{D5CDD505-2E9C-101B-9397-08002B2CF9AE}" pid="4" name="MediaServiceImageTags">
    <vt:lpwstr/>
  </property>
  <property fmtid="{D5CDD505-2E9C-101B-9397-08002B2CF9AE}" pid="5" name="DocumentSetDescription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URL">
    <vt:lpwstr/>
  </property>
  <property fmtid="{D5CDD505-2E9C-101B-9397-08002B2CF9AE}" pid="12" name="xd_Signature">
    <vt:bool>false</vt:bool>
  </property>
</Properties>
</file>