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06405" w14:textId="77777777" w:rsidR="007B500B" w:rsidRDefault="007B500B" w:rsidP="007B500B">
      <w:pPr>
        <w:jc w:val="center"/>
        <w:rPr>
          <w:b/>
          <w:sz w:val="28"/>
          <w:szCs w:val="28"/>
          <w:lang w:val="en-GB"/>
        </w:rPr>
      </w:pPr>
      <w:r>
        <w:rPr>
          <w:b/>
          <w:sz w:val="28"/>
          <w:szCs w:val="28"/>
          <w:lang w:val="en-GB"/>
        </w:rPr>
        <w:t>ALL SAINTS CHURCH TERRINGTON YORK</w:t>
      </w:r>
    </w:p>
    <w:p w14:paraId="3D1DA291" w14:textId="77777777" w:rsidR="007B500B" w:rsidRDefault="007B500B" w:rsidP="007B500B">
      <w:pPr>
        <w:jc w:val="center"/>
        <w:rPr>
          <w:b/>
          <w:sz w:val="28"/>
          <w:szCs w:val="28"/>
          <w:lang w:val="en-GB"/>
        </w:rPr>
      </w:pPr>
    </w:p>
    <w:p w14:paraId="6FADF946" w14:textId="77777777" w:rsidR="007B500B" w:rsidRDefault="007B500B" w:rsidP="007B500B">
      <w:pPr>
        <w:jc w:val="center"/>
        <w:rPr>
          <w:b/>
          <w:sz w:val="28"/>
          <w:szCs w:val="28"/>
          <w:lang w:val="en-GB"/>
        </w:rPr>
      </w:pPr>
      <w:r>
        <w:rPr>
          <w:b/>
          <w:sz w:val="28"/>
          <w:szCs w:val="28"/>
          <w:lang w:val="en-GB"/>
        </w:rPr>
        <w:t>Annual Report</w:t>
      </w:r>
    </w:p>
    <w:p w14:paraId="4CD9F0C4" w14:textId="77777777" w:rsidR="007B500B" w:rsidRDefault="007B500B" w:rsidP="007B500B">
      <w:pPr>
        <w:jc w:val="center"/>
        <w:rPr>
          <w:b/>
          <w:sz w:val="28"/>
          <w:szCs w:val="28"/>
          <w:lang w:val="en-GB"/>
        </w:rPr>
      </w:pPr>
      <w:r>
        <w:rPr>
          <w:b/>
          <w:sz w:val="28"/>
          <w:szCs w:val="28"/>
          <w:lang w:val="en-GB"/>
        </w:rPr>
        <w:t>and</w:t>
      </w:r>
    </w:p>
    <w:p w14:paraId="4B6D2927" w14:textId="77777777" w:rsidR="007B500B" w:rsidRDefault="007B500B" w:rsidP="007B500B">
      <w:pPr>
        <w:jc w:val="center"/>
        <w:rPr>
          <w:b/>
          <w:sz w:val="28"/>
          <w:szCs w:val="28"/>
          <w:lang w:val="en-GB"/>
        </w:rPr>
      </w:pPr>
      <w:r>
        <w:rPr>
          <w:b/>
          <w:sz w:val="28"/>
          <w:szCs w:val="28"/>
          <w:lang w:val="en-GB"/>
        </w:rPr>
        <w:t>Financial Statements</w:t>
      </w:r>
    </w:p>
    <w:p w14:paraId="7480F742" w14:textId="77777777" w:rsidR="007B500B" w:rsidRDefault="007B500B" w:rsidP="007B500B">
      <w:pPr>
        <w:jc w:val="center"/>
        <w:rPr>
          <w:b/>
          <w:sz w:val="28"/>
          <w:szCs w:val="28"/>
          <w:lang w:val="en-GB"/>
        </w:rPr>
      </w:pPr>
      <w:r>
        <w:rPr>
          <w:b/>
          <w:sz w:val="28"/>
          <w:szCs w:val="28"/>
          <w:lang w:val="en-GB"/>
        </w:rPr>
        <w:t>of the</w:t>
      </w:r>
    </w:p>
    <w:p w14:paraId="7DE19D5A" w14:textId="77777777" w:rsidR="007B500B" w:rsidRDefault="007B500B" w:rsidP="007B500B">
      <w:pPr>
        <w:jc w:val="center"/>
        <w:rPr>
          <w:b/>
          <w:sz w:val="28"/>
          <w:szCs w:val="28"/>
          <w:lang w:val="en-GB"/>
        </w:rPr>
      </w:pPr>
      <w:r>
        <w:rPr>
          <w:b/>
          <w:sz w:val="28"/>
          <w:szCs w:val="28"/>
          <w:lang w:val="en-GB"/>
        </w:rPr>
        <w:t>Parochial Church Council</w:t>
      </w:r>
    </w:p>
    <w:p w14:paraId="1C3E8334" w14:textId="1E2E1E94" w:rsidR="001048B9" w:rsidRDefault="001048B9" w:rsidP="007B500B">
      <w:pPr>
        <w:jc w:val="center"/>
        <w:rPr>
          <w:b/>
          <w:sz w:val="28"/>
          <w:szCs w:val="28"/>
          <w:lang w:val="en-GB"/>
        </w:rPr>
      </w:pPr>
      <w:r>
        <w:rPr>
          <w:b/>
          <w:sz w:val="28"/>
          <w:szCs w:val="28"/>
          <w:lang w:val="en-GB"/>
        </w:rPr>
        <w:t>All Saints Terrington</w:t>
      </w:r>
    </w:p>
    <w:p w14:paraId="49998C9C" w14:textId="6ABB26F8" w:rsidR="001048B9" w:rsidRDefault="001048B9" w:rsidP="007B500B">
      <w:pPr>
        <w:jc w:val="center"/>
        <w:rPr>
          <w:b/>
          <w:sz w:val="28"/>
          <w:szCs w:val="28"/>
          <w:lang w:val="en-GB"/>
        </w:rPr>
      </w:pPr>
      <w:r>
        <w:rPr>
          <w:b/>
          <w:sz w:val="28"/>
          <w:szCs w:val="28"/>
          <w:lang w:val="en-GB"/>
        </w:rPr>
        <w:t>Howardian Benefice</w:t>
      </w:r>
    </w:p>
    <w:p w14:paraId="11687AE6" w14:textId="08F1A1EA" w:rsidR="007B500B" w:rsidRDefault="007B500B" w:rsidP="007B500B">
      <w:pPr>
        <w:jc w:val="center"/>
        <w:rPr>
          <w:b/>
          <w:sz w:val="28"/>
          <w:szCs w:val="28"/>
          <w:lang w:val="en-GB"/>
        </w:rPr>
      </w:pPr>
      <w:r>
        <w:rPr>
          <w:b/>
          <w:sz w:val="28"/>
          <w:szCs w:val="28"/>
          <w:lang w:val="en-GB"/>
        </w:rPr>
        <w:t>For the year ending 31</w:t>
      </w:r>
      <w:r w:rsidRPr="007B500B">
        <w:rPr>
          <w:b/>
          <w:sz w:val="28"/>
          <w:szCs w:val="28"/>
          <w:vertAlign w:val="superscript"/>
          <w:lang w:val="en-GB"/>
        </w:rPr>
        <w:t>st</w:t>
      </w:r>
      <w:r>
        <w:rPr>
          <w:b/>
          <w:sz w:val="28"/>
          <w:szCs w:val="28"/>
          <w:lang w:val="en-GB"/>
        </w:rPr>
        <w:t xml:space="preserve"> December 20</w:t>
      </w:r>
      <w:r w:rsidR="003E227E">
        <w:rPr>
          <w:b/>
          <w:sz w:val="28"/>
          <w:szCs w:val="28"/>
          <w:lang w:val="en-GB"/>
        </w:rPr>
        <w:t>2</w:t>
      </w:r>
      <w:r w:rsidR="007829E2">
        <w:rPr>
          <w:b/>
          <w:sz w:val="28"/>
          <w:szCs w:val="28"/>
          <w:lang w:val="en-GB"/>
        </w:rPr>
        <w:t>4</w:t>
      </w:r>
    </w:p>
    <w:p w14:paraId="20331E4D" w14:textId="77777777" w:rsidR="00CC07E2" w:rsidRDefault="00CC07E2" w:rsidP="007B500B">
      <w:pPr>
        <w:jc w:val="center"/>
        <w:rPr>
          <w:b/>
          <w:sz w:val="28"/>
          <w:szCs w:val="28"/>
          <w:lang w:val="en-GB"/>
        </w:rPr>
      </w:pPr>
    </w:p>
    <w:p w14:paraId="30BB6AE7" w14:textId="09CFA935" w:rsidR="00CC07E2" w:rsidRDefault="00CC07E2" w:rsidP="007B500B">
      <w:pPr>
        <w:jc w:val="center"/>
        <w:rPr>
          <w:b/>
          <w:sz w:val="28"/>
          <w:szCs w:val="28"/>
          <w:lang w:val="en-GB"/>
        </w:rPr>
      </w:pPr>
      <w:r>
        <w:rPr>
          <w:b/>
          <w:sz w:val="28"/>
          <w:szCs w:val="28"/>
          <w:lang w:val="en-GB"/>
        </w:rPr>
        <w:t>Rector</w:t>
      </w:r>
      <w:r w:rsidR="00A10C24">
        <w:rPr>
          <w:b/>
          <w:sz w:val="28"/>
          <w:szCs w:val="28"/>
          <w:lang w:val="en-GB"/>
        </w:rPr>
        <w:t>:</w:t>
      </w:r>
      <w:r>
        <w:rPr>
          <w:b/>
          <w:sz w:val="28"/>
          <w:szCs w:val="28"/>
          <w:lang w:val="en-GB"/>
        </w:rPr>
        <w:t xml:space="preserve"> </w:t>
      </w:r>
      <w:proofErr w:type="spellStart"/>
      <w:r w:rsidR="001048B9">
        <w:rPr>
          <w:b/>
          <w:sz w:val="28"/>
          <w:szCs w:val="28"/>
          <w:lang w:val="en-GB"/>
        </w:rPr>
        <w:t>Rev’d</w:t>
      </w:r>
      <w:proofErr w:type="spellEnd"/>
      <w:r w:rsidR="001048B9">
        <w:rPr>
          <w:b/>
          <w:sz w:val="28"/>
          <w:szCs w:val="28"/>
          <w:lang w:val="en-GB"/>
        </w:rPr>
        <w:t xml:space="preserve"> Douglas Robertson</w:t>
      </w:r>
    </w:p>
    <w:p w14:paraId="76A11DA6" w14:textId="77777777" w:rsidR="00CC07E2" w:rsidRDefault="00CC07E2" w:rsidP="007B500B">
      <w:pPr>
        <w:jc w:val="center"/>
        <w:rPr>
          <w:b/>
          <w:sz w:val="28"/>
          <w:szCs w:val="28"/>
          <w:lang w:val="en-GB"/>
        </w:rPr>
      </w:pPr>
    </w:p>
    <w:p w14:paraId="1102E5FC" w14:textId="77777777" w:rsidR="007B500B" w:rsidRDefault="007B500B" w:rsidP="007B500B">
      <w:pPr>
        <w:jc w:val="center"/>
        <w:rPr>
          <w:b/>
          <w:sz w:val="28"/>
          <w:szCs w:val="28"/>
          <w:lang w:val="en-GB"/>
        </w:rPr>
      </w:pPr>
      <w:r>
        <w:rPr>
          <w:b/>
          <w:sz w:val="28"/>
          <w:szCs w:val="28"/>
          <w:lang w:val="en-GB"/>
        </w:rPr>
        <w:t>Safeguarding Officer</w:t>
      </w:r>
    </w:p>
    <w:p w14:paraId="14B3B8F2" w14:textId="771B23EA" w:rsidR="007B500B" w:rsidRPr="00105755" w:rsidRDefault="00105755" w:rsidP="007B500B">
      <w:pPr>
        <w:jc w:val="center"/>
        <w:rPr>
          <w:bCs/>
          <w:sz w:val="28"/>
          <w:szCs w:val="28"/>
          <w:lang w:val="en-GB"/>
        </w:rPr>
      </w:pPr>
      <w:r w:rsidRPr="00105755">
        <w:rPr>
          <w:bCs/>
          <w:sz w:val="28"/>
          <w:szCs w:val="28"/>
          <w:lang w:val="en-GB"/>
        </w:rPr>
        <w:t>Helen Ashdown</w:t>
      </w:r>
    </w:p>
    <w:p w14:paraId="051D3D46" w14:textId="77777777" w:rsidR="007B500B" w:rsidRDefault="007B500B" w:rsidP="007B500B">
      <w:pPr>
        <w:jc w:val="center"/>
        <w:rPr>
          <w:b/>
          <w:sz w:val="28"/>
          <w:szCs w:val="28"/>
          <w:lang w:val="en-GB"/>
        </w:rPr>
      </w:pPr>
      <w:r>
        <w:rPr>
          <w:b/>
          <w:sz w:val="28"/>
          <w:szCs w:val="28"/>
          <w:lang w:val="en-GB"/>
        </w:rPr>
        <w:t>Bank</w:t>
      </w:r>
    </w:p>
    <w:p w14:paraId="7D620C06" w14:textId="77777777" w:rsidR="007B500B" w:rsidRPr="007B500B" w:rsidRDefault="007B500B" w:rsidP="007B500B">
      <w:pPr>
        <w:jc w:val="center"/>
        <w:rPr>
          <w:sz w:val="28"/>
          <w:szCs w:val="28"/>
          <w:lang w:val="en-GB"/>
        </w:rPr>
      </w:pPr>
      <w:r w:rsidRPr="007B500B">
        <w:rPr>
          <w:sz w:val="28"/>
          <w:szCs w:val="28"/>
          <w:lang w:val="en-GB"/>
        </w:rPr>
        <w:t>Current Account – NatWest Malton</w:t>
      </w:r>
    </w:p>
    <w:p w14:paraId="02C87FF5" w14:textId="77777777" w:rsidR="007B500B" w:rsidRPr="007B500B" w:rsidRDefault="007B500B" w:rsidP="007B500B">
      <w:pPr>
        <w:jc w:val="center"/>
        <w:rPr>
          <w:sz w:val="28"/>
          <w:szCs w:val="28"/>
          <w:lang w:val="en-GB"/>
        </w:rPr>
      </w:pPr>
      <w:r w:rsidRPr="007B500B">
        <w:rPr>
          <w:sz w:val="28"/>
          <w:szCs w:val="28"/>
          <w:lang w:val="en-GB"/>
        </w:rPr>
        <w:t xml:space="preserve">Deposit Account – </w:t>
      </w:r>
      <w:bookmarkStart w:id="0" w:name="_Hlk509066816"/>
      <w:r w:rsidRPr="007B500B">
        <w:rPr>
          <w:sz w:val="28"/>
          <w:szCs w:val="28"/>
          <w:lang w:val="en-GB"/>
        </w:rPr>
        <w:t>CBF Church of England Deposit Fund</w:t>
      </w:r>
      <w:bookmarkEnd w:id="0"/>
    </w:p>
    <w:p w14:paraId="6ADB023E" w14:textId="77777777" w:rsidR="007B500B" w:rsidRDefault="007B500B" w:rsidP="007B500B">
      <w:pPr>
        <w:jc w:val="center"/>
        <w:rPr>
          <w:sz w:val="28"/>
          <w:szCs w:val="28"/>
          <w:lang w:val="en-GB"/>
        </w:rPr>
      </w:pPr>
      <w:r w:rsidRPr="007B500B">
        <w:rPr>
          <w:sz w:val="28"/>
          <w:szCs w:val="28"/>
          <w:lang w:val="en-GB"/>
        </w:rPr>
        <w:t xml:space="preserve">Deposit Account (Fabric Fund) - CBF Church of England Deposit Fund </w:t>
      </w:r>
    </w:p>
    <w:p w14:paraId="54F4312E" w14:textId="77777777" w:rsidR="007B500B" w:rsidRPr="007B500B" w:rsidRDefault="007B500B" w:rsidP="007B500B">
      <w:pPr>
        <w:jc w:val="center"/>
        <w:rPr>
          <w:b/>
          <w:sz w:val="28"/>
          <w:szCs w:val="28"/>
          <w:lang w:val="en-GB"/>
        </w:rPr>
      </w:pPr>
      <w:r w:rsidRPr="007B500B">
        <w:rPr>
          <w:b/>
          <w:sz w:val="28"/>
          <w:szCs w:val="28"/>
          <w:lang w:val="en-GB"/>
        </w:rPr>
        <w:t>Independent Examiner</w:t>
      </w:r>
    </w:p>
    <w:p w14:paraId="617FEEAF" w14:textId="77777777" w:rsidR="00791217" w:rsidRDefault="00791217" w:rsidP="007B500B">
      <w:pPr>
        <w:jc w:val="center"/>
        <w:rPr>
          <w:sz w:val="28"/>
          <w:szCs w:val="28"/>
          <w:lang w:val="en-GB"/>
        </w:rPr>
      </w:pPr>
      <w:r>
        <w:rPr>
          <w:sz w:val="28"/>
          <w:szCs w:val="28"/>
          <w:lang w:val="en-GB"/>
        </w:rPr>
        <w:t>Lt Col (Retd) P W Barker OBE</w:t>
      </w:r>
    </w:p>
    <w:p w14:paraId="61B8D0DD" w14:textId="77777777" w:rsidR="00791217" w:rsidRDefault="00791217" w:rsidP="007B500B">
      <w:pPr>
        <w:jc w:val="center"/>
        <w:rPr>
          <w:sz w:val="28"/>
          <w:szCs w:val="28"/>
          <w:lang w:val="en-GB"/>
        </w:rPr>
      </w:pPr>
      <w:r>
        <w:rPr>
          <w:sz w:val="28"/>
          <w:szCs w:val="28"/>
          <w:lang w:val="en-GB"/>
        </w:rPr>
        <w:t>11 Mickle Hill</w:t>
      </w:r>
    </w:p>
    <w:p w14:paraId="38DC2194" w14:textId="77777777" w:rsidR="00791217" w:rsidRDefault="00791217" w:rsidP="007B500B">
      <w:pPr>
        <w:jc w:val="center"/>
        <w:rPr>
          <w:sz w:val="28"/>
          <w:szCs w:val="28"/>
          <w:lang w:val="en-GB"/>
        </w:rPr>
      </w:pPr>
      <w:r>
        <w:rPr>
          <w:sz w:val="28"/>
          <w:szCs w:val="28"/>
          <w:lang w:val="en-GB"/>
        </w:rPr>
        <w:t>Pickering</w:t>
      </w:r>
    </w:p>
    <w:p w14:paraId="56D54683" w14:textId="028A6961" w:rsidR="009D5822" w:rsidRPr="007B500B" w:rsidRDefault="00791217" w:rsidP="007B500B">
      <w:pPr>
        <w:jc w:val="center"/>
        <w:rPr>
          <w:sz w:val="28"/>
          <w:szCs w:val="28"/>
          <w:lang w:val="en-GB"/>
        </w:rPr>
      </w:pPr>
      <w:r>
        <w:rPr>
          <w:sz w:val="28"/>
          <w:szCs w:val="28"/>
          <w:lang w:val="en-GB"/>
        </w:rPr>
        <w:t>YO18 7NB</w:t>
      </w:r>
      <w:r w:rsidR="009D5822" w:rsidRPr="007B500B">
        <w:rPr>
          <w:sz w:val="28"/>
          <w:szCs w:val="28"/>
          <w:lang w:val="en-GB"/>
        </w:rPr>
        <w:br w:type="page"/>
      </w:r>
    </w:p>
    <w:p w14:paraId="3E3E15C6" w14:textId="77777777" w:rsidR="00433B68" w:rsidRPr="00166AA2" w:rsidRDefault="00433B68" w:rsidP="00166AA2">
      <w:pPr>
        <w:jc w:val="center"/>
        <w:rPr>
          <w:b/>
          <w:sz w:val="28"/>
          <w:szCs w:val="28"/>
          <w:lang w:val="en-GB"/>
        </w:rPr>
      </w:pPr>
    </w:p>
    <w:p w14:paraId="3E0B11B4" w14:textId="542529D3" w:rsidR="00166AA2" w:rsidRPr="009D5822" w:rsidRDefault="00166AA2" w:rsidP="009D5822">
      <w:pPr>
        <w:pStyle w:val="ListParagraph"/>
        <w:numPr>
          <w:ilvl w:val="0"/>
          <w:numId w:val="4"/>
        </w:numPr>
        <w:rPr>
          <w:b/>
          <w:lang w:val="en-GB"/>
        </w:rPr>
      </w:pPr>
      <w:r w:rsidRPr="009D5822">
        <w:rPr>
          <w:b/>
          <w:lang w:val="en-GB"/>
        </w:rPr>
        <w:t>Aims and Purpose.</w:t>
      </w:r>
    </w:p>
    <w:p w14:paraId="10D6D046" w14:textId="77777777" w:rsidR="00CC07E2" w:rsidRDefault="00CC07E2" w:rsidP="00166AA2">
      <w:pPr>
        <w:ind w:left="360"/>
        <w:rPr>
          <w:lang w:val="en-GB"/>
        </w:rPr>
      </w:pPr>
    </w:p>
    <w:p w14:paraId="1C7F3BD4" w14:textId="7F11D21B" w:rsidR="009345F7" w:rsidRDefault="00433B68" w:rsidP="00166AA2">
      <w:pPr>
        <w:ind w:left="360"/>
        <w:rPr>
          <w:lang w:val="en-GB"/>
        </w:rPr>
      </w:pPr>
      <w:r w:rsidRPr="00166AA2">
        <w:rPr>
          <w:lang w:val="en-GB"/>
        </w:rPr>
        <w:t>All Saints, Terrington is part of the Howardian Benefice of five parish</w:t>
      </w:r>
      <w:r w:rsidR="00866AC8" w:rsidRPr="00166AA2">
        <w:rPr>
          <w:lang w:val="en-GB"/>
        </w:rPr>
        <w:t>es</w:t>
      </w:r>
      <w:r w:rsidR="00244D14">
        <w:rPr>
          <w:lang w:val="en-GB"/>
        </w:rPr>
        <w:t xml:space="preserve">. </w:t>
      </w:r>
      <w:r w:rsidR="001048B9">
        <w:rPr>
          <w:lang w:val="en-GB"/>
        </w:rPr>
        <w:t xml:space="preserve">Our </w:t>
      </w:r>
      <w:r w:rsidR="007829E2">
        <w:rPr>
          <w:lang w:val="en-GB"/>
        </w:rPr>
        <w:t xml:space="preserve">Rector is </w:t>
      </w:r>
      <w:proofErr w:type="spellStart"/>
      <w:r w:rsidR="00CC07E2">
        <w:rPr>
          <w:lang w:val="en-GB"/>
        </w:rPr>
        <w:t>Rev’d</w:t>
      </w:r>
      <w:proofErr w:type="spellEnd"/>
      <w:r w:rsidR="00CC07E2">
        <w:rPr>
          <w:lang w:val="en-GB"/>
        </w:rPr>
        <w:t xml:space="preserve"> Douglas’ </w:t>
      </w:r>
      <w:r w:rsidR="007F31F1">
        <w:rPr>
          <w:lang w:val="en-GB"/>
        </w:rPr>
        <w:t xml:space="preserve">Robertson’s </w:t>
      </w:r>
      <w:r w:rsidR="007829E2">
        <w:rPr>
          <w:lang w:val="en-GB"/>
        </w:rPr>
        <w:t xml:space="preserve">who is the </w:t>
      </w:r>
      <w:r w:rsidR="007F31F1">
        <w:rPr>
          <w:lang w:val="en-GB"/>
        </w:rPr>
        <w:t xml:space="preserve">Rector of the </w:t>
      </w:r>
      <w:r w:rsidR="007829E2">
        <w:rPr>
          <w:lang w:val="en-GB"/>
        </w:rPr>
        <w:t xml:space="preserve">five </w:t>
      </w:r>
      <w:r w:rsidR="007F31F1">
        <w:rPr>
          <w:lang w:val="en-GB"/>
        </w:rPr>
        <w:t xml:space="preserve">Howardian Benefice </w:t>
      </w:r>
      <w:r w:rsidR="007829E2">
        <w:rPr>
          <w:lang w:val="en-GB"/>
        </w:rPr>
        <w:t xml:space="preserve">parishes. </w:t>
      </w:r>
      <w:proofErr w:type="spellStart"/>
      <w:r w:rsidR="007F31F1">
        <w:rPr>
          <w:lang w:val="en-GB"/>
        </w:rPr>
        <w:t>Rev’d</w:t>
      </w:r>
      <w:proofErr w:type="spellEnd"/>
      <w:r w:rsidR="007F31F1">
        <w:rPr>
          <w:lang w:val="en-GB"/>
        </w:rPr>
        <w:t xml:space="preserve"> Douglas’s appointment is part time on </w:t>
      </w:r>
      <w:r w:rsidR="001A2873">
        <w:rPr>
          <w:lang w:val="en-GB"/>
        </w:rPr>
        <w:t>a</w:t>
      </w:r>
      <w:r w:rsidR="007829E2">
        <w:rPr>
          <w:lang w:val="en-GB"/>
        </w:rPr>
        <w:t xml:space="preserve"> bi-annual </w:t>
      </w:r>
      <w:r w:rsidR="001A2873">
        <w:rPr>
          <w:lang w:val="en-GB"/>
        </w:rPr>
        <w:t>contract</w:t>
      </w:r>
      <w:r w:rsidR="007829E2">
        <w:rPr>
          <w:lang w:val="en-GB"/>
        </w:rPr>
        <w:t xml:space="preserve"> currently running until 2026.</w:t>
      </w:r>
    </w:p>
    <w:p w14:paraId="0B35140D" w14:textId="77777777" w:rsidR="00CC07E2" w:rsidRDefault="00CC07E2" w:rsidP="00166AA2">
      <w:pPr>
        <w:ind w:left="360"/>
        <w:rPr>
          <w:lang w:val="en-GB"/>
        </w:rPr>
      </w:pPr>
    </w:p>
    <w:p w14:paraId="4EFEF56B" w14:textId="3D8124A4" w:rsidR="00433B68" w:rsidRPr="00166AA2" w:rsidRDefault="00433B68" w:rsidP="00CC07E2">
      <w:pPr>
        <w:ind w:left="360"/>
        <w:rPr>
          <w:lang w:val="en-GB"/>
        </w:rPr>
      </w:pPr>
      <w:r w:rsidRPr="00166AA2">
        <w:rPr>
          <w:lang w:val="en-GB"/>
        </w:rPr>
        <w:t xml:space="preserve">Together with the other parishes, All Saints Terrington Parochial Church Council has the responsibility of </w:t>
      </w:r>
      <w:r w:rsidR="00866AC8" w:rsidRPr="00166AA2">
        <w:rPr>
          <w:lang w:val="en-GB"/>
        </w:rPr>
        <w:t xml:space="preserve">working in partnership </w:t>
      </w:r>
      <w:r w:rsidRPr="00166AA2">
        <w:rPr>
          <w:lang w:val="en-GB"/>
        </w:rPr>
        <w:t xml:space="preserve">with the incumbent, in promoting the ecclesiastical parish, the whole mission of the Church, pastoral, evangelistic, social and ecumenical. The PCC is also responsible for the maintenance of All Saints Church which is a Grade One listed building of </w:t>
      </w:r>
      <w:r w:rsidR="007829E2">
        <w:rPr>
          <w:lang w:val="en-GB"/>
        </w:rPr>
        <w:t xml:space="preserve">early </w:t>
      </w:r>
      <w:r w:rsidRPr="00166AA2">
        <w:rPr>
          <w:lang w:val="en-GB"/>
        </w:rPr>
        <w:t>medieval origin.</w:t>
      </w:r>
      <w:r w:rsidR="00D667E7" w:rsidRPr="00166AA2">
        <w:rPr>
          <w:lang w:val="en-GB"/>
        </w:rPr>
        <w:t xml:space="preserve"> </w:t>
      </w:r>
    </w:p>
    <w:p w14:paraId="2619DDF1" w14:textId="77777777" w:rsidR="003E5709" w:rsidRDefault="003E5709" w:rsidP="00166AA2">
      <w:pPr>
        <w:rPr>
          <w:lang w:val="en-GB"/>
        </w:rPr>
      </w:pPr>
    </w:p>
    <w:p w14:paraId="496438BF" w14:textId="77777777" w:rsidR="003E5709" w:rsidRPr="00166AA2" w:rsidRDefault="003E5709" w:rsidP="00166AA2">
      <w:pPr>
        <w:ind w:left="360"/>
        <w:rPr>
          <w:lang w:val="en-GB"/>
        </w:rPr>
      </w:pPr>
      <w:r w:rsidRPr="00166AA2">
        <w:rPr>
          <w:lang w:val="en-GB"/>
        </w:rPr>
        <w:t>The PCC is committed to enabling as many people as possible to worship at our church and to become part of our parish community.  The PCC maintains and overview of worship throughout the parish and makes suggestions on how our services can involve the many groups that live within our parish. Our services and worship put faith into practice through prayer, scripture, music and sacrament.</w:t>
      </w:r>
    </w:p>
    <w:p w14:paraId="24E1DB31" w14:textId="77777777" w:rsidR="003E5709" w:rsidRDefault="003E5709" w:rsidP="00166AA2">
      <w:pPr>
        <w:rPr>
          <w:lang w:val="en-GB"/>
        </w:rPr>
      </w:pPr>
    </w:p>
    <w:p w14:paraId="07A2BE8C" w14:textId="77777777" w:rsidR="003E5709" w:rsidRPr="00166AA2" w:rsidRDefault="003E5709" w:rsidP="00166AA2">
      <w:pPr>
        <w:ind w:left="360"/>
        <w:rPr>
          <w:lang w:val="en-GB"/>
        </w:rPr>
      </w:pPr>
      <w:r w:rsidRPr="00166AA2">
        <w:rPr>
          <w:lang w:val="en-GB"/>
        </w:rPr>
        <w:t>Working in a constructive and supportive partnership with other parishes in the Benefice is an important objective for the PCC.</w:t>
      </w:r>
    </w:p>
    <w:p w14:paraId="0974A8E0" w14:textId="77777777" w:rsidR="003E5709" w:rsidRDefault="003E5709" w:rsidP="00166AA2">
      <w:pPr>
        <w:rPr>
          <w:lang w:val="en-GB"/>
        </w:rPr>
      </w:pPr>
    </w:p>
    <w:p w14:paraId="5B7F4CB3" w14:textId="77777777" w:rsidR="003E5709" w:rsidRPr="00166AA2" w:rsidRDefault="003E5709" w:rsidP="00166AA2">
      <w:pPr>
        <w:ind w:left="360"/>
        <w:rPr>
          <w:lang w:val="en-GB"/>
        </w:rPr>
      </w:pPr>
      <w:r w:rsidRPr="00166AA2">
        <w:rPr>
          <w:lang w:val="en-GB"/>
        </w:rPr>
        <w:t>When planning our activities for the year, we have considered the Commission’s guidance on public benefit and</w:t>
      </w:r>
      <w:r w:rsidR="001427EB" w:rsidRPr="00166AA2">
        <w:rPr>
          <w:lang w:val="en-GB"/>
        </w:rPr>
        <w:t xml:space="preserve"> </w:t>
      </w:r>
      <w:r w:rsidRPr="00166AA2">
        <w:rPr>
          <w:lang w:val="en-GB"/>
        </w:rPr>
        <w:t xml:space="preserve">the supplementary guidance on charities for the advancement of religion. We try to enable people to live out their faith as part of our parish community through worship and </w:t>
      </w:r>
      <w:proofErr w:type="gramStart"/>
      <w:r w:rsidRPr="00166AA2">
        <w:rPr>
          <w:lang w:val="en-GB"/>
        </w:rPr>
        <w:t>prayer;</w:t>
      </w:r>
      <w:proofErr w:type="gramEnd"/>
      <w:r w:rsidRPr="00166AA2">
        <w:rPr>
          <w:lang w:val="en-GB"/>
        </w:rPr>
        <w:t xml:space="preserve"> provision of pastoral care and outreach.</w:t>
      </w:r>
    </w:p>
    <w:p w14:paraId="3DAE5920" w14:textId="77777777" w:rsidR="001427EB" w:rsidRDefault="001427EB" w:rsidP="00166AA2">
      <w:pPr>
        <w:rPr>
          <w:lang w:val="en-GB"/>
        </w:rPr>
      </w:pPr>
    </w:p>
    <w:p w14:paraId="1CC96B74" w14:textId="36102B3C" w:rsidR="003E5709" w:rsidRDefault="001427EB" w:rsidP="009345F7">
      <w:pPr>
        <w:ind w:left="360"/>
        <w:rPr>
          <w:lang w:val="en-GB"/>
        </w:rPr>
      </w:pPr>
      <w:r w:rsidRPr="00166AA2">
        <w:rPr>
          <w:lang w:val="en-GB"/>
        </w:rPr>
        <w:lastRenderedPageBreak/>
        <w:t>To facilitate this, it is important that we maintain the fabric of All Saints Church as a focus</w:t>
      </w:r>
      <w:r w:rsidR="001A2873">
        <w:rPr>
          <w:lang w:val="en-GB"/>
        </w:rPr>
        <w:t xml:space="preserve">, </w:t>
      </w:r>
      <w:r w:rsidRPr="00166AA2">
        <w:rPr>
          <w:lang w:val="en-GB"/>
        </w:rPr>
        <w:t xml:space="preserve">and for what it represents as the collective memory of the community for over a thousand years. </w:t>
      </w:r>
    </w:p>
    <w:p w14:paraId="51E9BDBF" w14:textId="1B175CB4" w:rsidR="002C0B1C" w:rsidRDefault="002C0B1C" w:rsidP="00166AA2">
      <w:pPr>
        <w:rPr>
          <w:lang w:val="en-GB"/>
        </w:rPr>
      </w:pPr>
    </w:p>
    <w:p w14:paraId="762C13EF" w14:textId="77777777" w:rsidR="003E5709" w:rsidRPr="009D5822" w:rsidRDefault="0040274A" w:rsidP="009D5822">
      <w:pPr>
        <w:pStyle w:val="ListParagraph"/>
        <w:numPr>
          <w:ilvl w:val="0"/>
          <w:numId w:val="4"/>
        </w:numPr>
        <w:rPr>
          <w:b/>
          <w:lang w:val="en-GB"/>
        </w:rPr>
      </w:pPr>
      <w:r w:rsidRPr="009D5822">
        <w:rPr>
          <w:b/>
          <w:lang w:val="en-GB"/>
        </w:rPr>
        <w:t>Achievement</w:t>
      </w:r>
      <w:r w:rsidR="001427EB" w:rsidRPr="009D5822">
        <w:rPr>
          <w:b/>
          <w:lang w:val="en-GB"/>
        </w:rPr>
        <w:t xml:space="preserve"> and </w:t>
      </w:r>
      <w:r w:rsidRPr="009D5822">
        <w:rPr>
          <w:b/>
          <w:lang w:val="en-GB"/>
        </w:rPr>
        <w:t>Performance</w:t>
      </w:r>
    </w:p>
    <w:p w14:paraId="1405AD04" w14:textId="7A838737" w:rsidR="0040274A" w:rsidRPr="00166AA2" w:rsidRDefault="009D5822" w:rsidP="00166AA2">
      <w:pPr>
        <w:ind w:left="360"/>
        <w:rPr>
          <w:u w:val="single"/>
          <w:lang w:val="en-GB"/>
        </w:rPr>
      </w:pPr>
      <w:r>
        <w:rPr>
          <w:u w:val="single"/>
          <w:lang w:val="en-GB"/>
        </w:rPr>
        <w:t xml:space="preserve">2.1 </w:t>
      </w:r>
      <w:r w:rsidR="0040274A" w:rsidRPr="00166AA2">
        <w:rPr>
          <w:u w:val="single"/>
          <w:lang w:val="en-GB"/>
        </w:rPr>
        <w:t xml:space="preserve">Worship and </w:t>
      </w:r>
      <w:r w:rsidR="00B0245A" w:rsidRPr="00166AA2">
        <w:rPr>
          <w:u w:val="single"/>
          <w:lang w:val="en-GB"/>
        </w:rPr>
        <w:t>Mission</w:t>
      </w:r>
    </w:p>
    <w:p w14:paraId="052AD050" w14:textId="77777777" w:rsidR="00CC07E2" w:rsidRDefault="00CC07E2" w:rsidP="004B00B1">
      <w:pPr>
        <w:ind w:left="360"/>
        <w:rPr>
          <w:lang w:val="en-GB"/>
        </w:rPr>
      </w:pPr>
    </w:p>
    <w:p w14:paraId="5CA692AA" w14:textId="74114E01" w:rsidR="006F3070" w:rsidRDefault="007829E2" w:rsidP="004B00B1">
      <w:pPr>
        <w:ind w:left="360"/>
        <w:rPr>
          <w:lang w:val="en-GB"/>
        </w:rPr>
      </w:pPr>
      <w:r>
        <w:rPr>
          <w:lang w:val="en-GB"/>
        </w:rPr>
        <w:t>T</w:t>
      </w:r>
      <w:r w:rsidR="001A2873">
        <w:rPr>
          <w:lang w:val="en-GB"/>
        </w:rPr>
        <w:t xml:space="preserve">he level of Church activity in the Parish </w:t>
      </w:r>
      <w:r>
        <w:rPr>
          <w:lang w:val="en-GB"/>
        </w:rPr>
        <w:t>has been maintained</w:t>
      </w:r>
      <w:r w:rsidR="001A2873">
        <w:rPr>
          <w:lang w:val="en-GB"/>
        </w:rPr>
        <w:t xml:space="preserve">. The regular pattern of service has remained the same, constrained by the Rector’s part time post. We have generally held </w:t>
      </w:r>
      <w:r w:rsidR="0040274A" w:rsidRPr="00166AA2">
        <w:rPr>
          <w:lang w:val="en-GB"/>
        </w:rPr>
        <w:t>one Holy Communion Service for the parish e</w:t>
      </w:r>
      <w:r w:rsidR="006F3070">
        <w:rPr>
          <w:lang w:val="en-GB"/>
        </w:rPr>
        <w:t>very five weeks</w:t>
      </w:r>
      <w:r w:rsidR="00207539">
        <w:rPr>
          <w:lang w:val="en-GB"/>
        </w:rPr>
        <w:t xml:space="preserve"> and </w:t>
      </w:r>
      <w:r w:rsidR="0040274A" w:rsidRPr="00166AA2">
        <w:rPr>
          <w:lang w:val="en-GB"/>
        </w:rPr>
        <w:t xml:space="preserve">one lay led service </w:t>
      </w:r>
      <w:r w:rsidR="006F3070">
        <w:rPr>
          <w:lang w:val="en-GB"/>
        </w:rPr>
        <w:t>a month</w:t>
      </w:r>
      <w:r>
        <w:rPr>
          <w:lang w:val="en-GB"/>
        </w:rPr>
        <w:t xml:space="preserve">. We have had an increase in lay led services and diversity of form of the services including services from the </w:t>
      </w:r>
      <w:r w:rsidR="0040274A" w:rsidRPr="00166AA2">
        <w:rPr>
          <w:lang w:val="en-GB"/>
        </w:rPr>
        <w:t>Book of Common Prayer</w:t>
      </w:r>
      <w:r>
        <w:rPr>
          <w:lang w:val="en-GB"/>
        </w:rPr>
        <w:t xml:space="preserve"> and Common Worship. </w:t>
      </w:r>
      <w:r w:rsidR="001A2873">
        <w:rPr>
          <w:lang w:val="en-GB"/>
        </w:rPr>
        <w:t>We are grateful to James</w:t>
      </w:r>
      <w:r>
        <w:rPr>
          <w:lang w:val="en-GB"/>
        </w:rPr>
        <w:t>,</w:t>
      </w:r>
      <w:r w:rsidR="001A2873">
        <w:rPr>
          <w:lang w:val="en-GB"/>
        </w:rPr>
        <w:t xml:space="preserve"> </w:t>
      </w:r>
      <w:r>
        <w:rPr>
          <w:lang w:val="en-GB"/>
        </w:rPr>
        <w:t xml:space="preserve">Tricia and Helen </w:t>
      </w:r>
      <w:r w:rsidR="001A2873">
        <w:rPr>
          <w:lang w:val="en-GB"/>
        </w:rPr>
        <w:t>for lead</w:t>
      </w:r>
      <w:r>
        <w:rPr>
          <w:lang w:val="en-GB"/>
        </w:rPr>
        <w:t>ing</w:t>
      </w:r>
      <w:r w:rsidR="001A2873">
        <w:rPr>
          <w:lang w:val="en-GB"/>
        </w:rPr>
        <w:t xml:space="preserve"> Lay Led Services. </w:t>
      </w:r>
    </w:p>
    <w:p w14:paraId="45CECB8E" w14:textId="2963CFA5" w:rsidR="006F3070" w:rsidRDefault="006F3070" w:rsidP="004B00B1">
      <w:pPr>
        <w:ind w:left="360"/>
        <w:rPr>
          <w:lang w:val="en-GB"/>
        </w:rPr>
      </w:pPr>
    </w:p>
    <w:p w14:paraId="6D596071" w14:textId="02885630" w:rsidR="004F18AA" w:rsidRDefault="001A2873" w:rsidP="004B00B1">
      <w:pPr>
        <w:ind w:left="360"/>
        <w:rPr>
          <w:lang w:val="en-GB"/>
        </w:rPr>
      </w:pPr>
      <w:r>
        <w:rPr>
          <w:lang w:val="en-GB"/>
        </w:rPr>
        <w:t xml:space="preserve">We continue to encourage travel to Benefice Services in other parishes </w:t>
      </w:r>
      <w:r w:rsidR="00207539">
        <w:rPr>
          <w:lang w:val="en-GB"/>
        </w:rPr>
        <w:t>the second and fourth Sunday of each month</w:t>
      </w:r>
      <w:r>
        <w:rPr>
          <w:lang w:val="en-GB"/>
        </w:rPr>
        <w:t xml:space="preserve">. </w:t>
      </w:r>
      <w:r w:rsidR="00BC45AB">
        <w:rPr>
          <w:lang w:val="en-GB"/>
        </w:rPr>
        <w:t>Our Sch</w:t>
      </w:r>
      <w:r w:rsidR="00405BDE">
        <w:rPr>
          <w:lang w:val="en-GB"/>
        </w:rPr>
        <w:t xml:space="preserve">ools </w:t>
      </w:r>
      <w:r w:rsidR="00E65CCC">
        <w:rPr>
          <w:lang w:val="en-GB"/>
        </w:rPr>
        <w:t xml:space="preserve">too </w:t>
      </w:r>
      <w:r w:rsidR="0055349C">
        <w:rPr>
          <w:lang w:val="en-GB"/>
        </w:rPr>
        <w:t xml:space="preserve">are now </w:t>
      </w:r>
      <w:r>
        <w:rPr>
          <w:lang w:val="en-GB"/>
        </w:rPr>
        <w:t xml:space="preserve">both </w:t>
      </w:r>
      <w:r w:rsidR="0055349C">
        <w:rPr>
          <w:lang w:val="en-GB"/>
        </w:rPr>
        <w:t xml:space="preserve">using the Church. </w:t>
      </w:r>
      <w:r>
        <w:rPr>
          <w:lang w:val="en-GB"/>
        </w:rPr>
        <w:t xml:space="preserve"> The Primary School for Festival Services and Terrington Hall for</w:t>
      </w:r>
      <w:r w:rsidR="00144D2F">
        <w:rPr>
          <w:lang w:val="en-GB"/>
        </w:rPr>
        <w:t xml:space="preserve"> regular weekly worship as they are next door and for Festival/Special Occasion Services.</w:t>
      </w:r>
    </w:p>
    <w:p w14:paraId="6B8DD62D" w14:textId="77777777" w:rsidR="00144D2F" w:rsidRDefault="00144D2F" w:rsidP="004B00B1">
      <w:pPr>
        <w:ind w:left="360"/>
        <w:rPr>
          <w:lang w:val="en-GB"/>
        </w:rPr>
      </w:pPr>
    </w:p>
    <w:p w14:paraId="2F5C32B6" w14:textId="1C4A29E2" w:rsidR="00144D2F" w:rsidRDefault="00F55908" w:rsidP="004B00B1">
      <w:pPr>
        <w:ind w:left="360"/>
        <w:rPr>
          <w:lang w:val="en-GB"/>
        </w:rPr>
      </w:pPr>
      <w:r>
        <w:rPr>
          <w:lang w:val="en-GB"/>
        </w:rPr>
        <w:t>T</w:t>
      </w:r>
      <w:r w:rsidR="00144D2F">
        <w:rPr>
          <w:lang w:val="en-GB"/>
        </w:rPr>
        <w:t xml:space="preserve">his year </w:t>
      </w:r>
      <w:r>
        <w:rPr>
          <w:lang w:val="en-GB"/>
        </w:rPr>
        <w:t xml:space="preserve">we have </w:t>
      </w:r>
      <w:r w:rsidR="00144D2F">
        <w:rPr>
          <w:lang w:val="en-GB"/>
        </w:rPr>
        <w:t xml:space="preserve">been holding a monthly Sunday afternoon Children’s Service led by </w:t>
      </w:r>
      <w:proofErr w:type="spellStart"/>
      <w:r w:rsidR="00144D2F">
        <w:rPr>
          <w:lang w:val="en-GB"/>
        </w:rPr>
        <w:t>Rev’d</w:t>
      </w:r>
      <w:proofErr w:type="spellEnd"/>
      <w:r w:rsidR="00144D2F">
        <w:rPr>
          <w:lang w:val="en-GB"/>
        </w:rPr>
        <w:t xml:space="preserve"> Douglas </w:t>
      </w:r>
      <w:r>
        <w:rPr>
          <w:lang w:val="en-GB"/>
        </w:rPr>
        <w:t xml:space="preserve">on behalf of the Benefice.  </w:t>
      </w:r>
    </w:p>
    <w:p w14:paraId="3E8D4E22" w14:textId="4DFB560D" w:rsidR="00F820D8" w:rsidRDefault="00F820D8" w:rsidP="004B00B1">
      <w:pPr>
        <w:ind w:left="360"/>
        <w:rPr>
          <w:lang w:val="en-GB"/>
        </w:rPr>
      </w:pPr>
    </w:p>
    <w:p w14:paraId="3E21198C" w14:textId="535AE2A5" w:rsidR="00F820D8" w:rsidRDefault="00F820D8" w:rsidP="004B00B1">
      <w:pPr>
        <w:ind w:left="360"/>
        <w:rPr>
          <w:lang w:val="en-GB"/>
        </w:rPr>
      </w:pPr>
      <w:r>
        <w:rPr>
          <w:lang w:val="en-GB"/>
        </w:rPr>
        <w:t xml:space="preserve">The church has been </w:t>
      </w:r>
      <w:r w:rsidR="0055349C">
        <w:rPr>
          <w:lang w:val="en-GB"/>
        </w:rPr>
        <w:t xml:space="preserve">opened daily and </w:t>
      </w:r>
      <w:r w:rsidR="00F55908">
        <w:rPr>
          <w:lang w:val="en-GB"/>
        </w:rPr>
        <w:t xml:space="preserve">from the comments in the Visitors Book this is clearly appreciated by tourists, those seeking their family roots and for quiet contemplation. </w:t>
      </w:r>
      <w:r>
        <w:rPr>
          <w:lang w:val="en-GB"/>
        </w:rPr>
        <w:t>Thank you to those on the rota who have made this possible</w:t>
      </w:r>
      <w:r w:rsidR="00F55908">
        <w:rPr>
          <w:lang w:val="en-GB"/>
        </w:rPr>
        <w:t xml:space="preserve"> and clean the church.</w:t>
      </w:r>
    </w:p>
    <w:p w14:paraId="79890936" w14:textId="77777777" w:rsidR="002A531B" w:rsidRDefault="002A531B" w:rsidP="004B00B1">
      <w:pPr>
        <w:ind w:left="360"/>
        <w:rPr>
          <w:lang w:val="en-GB"/>
        </w:rPr>
      </w:pPr>
    </w:p>
    <w:p w14:paraId="50EB053A" w14:textId="00E56F12" w:rsidR="002A531B" w:rsidRDefault="002A531B" w:rsidP="004B00B1">
      <w:pPr>
        <w:ind w:left="360"/>
        <w:rPr>
          <w:lang w:val="en-GB"/>
        </w:rPr>
      </w:pPr>
      <w:r>
        <w:rPr>
          <w:lang w:val="en-GB"/>
        </w:rPr>
        <w:t>Numbers attending regular services have held up</w:t>
      </w:r>
      <w:r w:rsidR="00691F55">
        <w:rPr>
          <w:lang w:val="en-GB"/>
        </w:rPr>
        <w:t>.</w:t>
      </w:r>
      <w:r>
        <w:rPr>
          <w:lang w:val="en-GB"/>
        </w:rPr>
        <w:t xml:space="preserve"> </w:t>
      </w:r>
      <w:proofErr w:type="spellStart"/>
      <w:r w:rsidR="00144D2F">
        <w:rPr>
          <w:lang w:val="en-GB"/>
        </w:rPr>
        <w:t>Rev’d</w:t>
      </w:r>
      <w:proofErr w:type="spellEnd"/>
      <w:r w:rsidR="00144D2F">
        <w:rPr>
          <w:lang w:val="en-GB"/>
        </w:rPr>
        <w:t xml:space="preserve"> Douglas took our Harvest Festival Service and the Benefice Crib Service on Christmas Eve</w:t>
      </w:r>
      <w:r w:rsidR="00715E0F">
        <w:rPr>
          <w:lang w:val="en-GB"/>
        </w:rPr>
        <w:t xml:space="preserve">. Our format of services on Christmas Eve seems to work well and numbers were again slightly </w:t>
      </w:r>
      <w:r w:rsidR="00715E0F">
        <w:rPr>
          <w:lang w:val="en-GB"/>
        </w:rPr>
        <w:lastRenderedPageBreak/>
        <w:t>increased this year. We tried an Advent Carol Service which was lay led. Numbers were low but those who attended enjoyed the service however the preference would be for a Carol Service</w:t>
      </w:r>
      <w:r w:rsidR="00691F55">
        <w:rPr>
          <w:lang w:val="en-GB"/>
        </w:rPr>
        <w:t xml:space="preserve"> in future years.</w:t>
      </w:r>
    </w:p>
    <w:p w14:paraId="00B85ACA" w14:textId="77777777" w:rsidR="00616853" w:rsidRDefault="00616853" w:rsidP="004B00B1">
      <w:pPr>
        <w:ind w:left="360"/>
        <w:rPr>
          <w:lang w:val="en-GB"/>
        </w:rPr>
      </w:pPr>
    </w:p>
    <w:p w14:paraId="2DBBD539" w14:textId="59ED5381" w:rsidR="00616853" w:rsidRDefault="00616853" w:rsidP="004B00B1">
      <w:pPr>
        <w:ind w:left="360"/>
        <w:rPr>
          <w:lang w:val="en-GB"/>
        </w:rPr>
      </w:pPr>
      <w:r>
        <w:rPr>
          <w:lang w:val="en-GB"/>
        </w:rPr>
        <w:t>There were</w:t>
      </w:r>
      <w:r w:rsidR="00691F55">
        <w:rPr>
          <w:lang w:val="en-GB"/>
        </w:rPr>
        <w:t xml:space="preserve"> no baptisms, 2 </w:t>
      </w:r>
      <w:r w:rsidR="00144D2F">
        <w:rPr>
          <w:lang w:val="en-GB"/>
        </w:rPr>
        <w:t xml:space="preserve">marriages </w:t>
      </w:r>
      <w:r>
        <w:rPr>
          <w:lang w:val="en-GB"/>
        </w:rPr>
        <w:t xml:space="preserve">and </w:t>
      </w:r>
      <w:r w:rsidR="00691F55">
        <w:rPr>
          <w:lang w:val="en-GB"/>
        </w:rPr>
        <w:t xml:space="preserve">5 </w:t>
      </w:r>
      <w:r>
        <w:rPr>
          <w:lang w:val="en-GB"/>
        </w:rPr>
        <w:t>Funeral</w:t>
      </w:r>
      <w:r w:rsidR="00C72460">
        <w:rPr>
          <w:lang w:val="en-GB"/>
        </w:rPr>
        <w:t>s</w:t>
      </w:r>
      <w:r>
        <w:rPr>
          <w:lang w:val="en-GB"/>
        </w:rPr>
        <w:t xml:space="preserve">. </w:t>
      </w:r>
    </w:p>
    <w:p w14:paraId="1EC8F4A1" w14:textId="6DCCAD74" w:rsidR="004F18AA" w:rsidRDefault="004F18AA" w:rsidP="004B00B1">
      <w:pPr>
        <w:ind w:left="360"/>
        <w:rPr>
          <w:lang w:val="en-GB"/>
        </w:rPr>
      </w:pPr>
    </w:p>
    <w:p w14:paraId="6086BD9D" w14:textId="6A8AD103" w:rsidR="00B0245A" w:rsidRPr="00166AA2" w:rsidRDefault="00B0245A" w:rsidP="00166AA2">
      <w:pPr>
        <w:ind w:left="360"/>
        <w:rPr>
          <w:lang w:val="en-GB"/>
        </w:rPr>
      </w:pPr>
      <w:r w:rsidRPr="00166AA2">
        <w:rPr>
          <w:lang w:val="en-GB"/>
        </w:rPr>
        <w:t>Services are advertised and promoted in the Benefice Howardian Magazine which is taken by</w:t>
      </w:r>
      <w:r w:rsidR="006B7885">
        <w:rPr>
          <w:lang w:val="en-GB"/>
        </w:rPr>
        <w:t xml:space="preserve"> 120</w:t>
      </w:r>
      <w:r w:rsidRPr="00166AA2">
        <w:rPr>
          <w:lang w:val="en-GB"/>
        </w:rPr>
        <w:t xml:space="preserve"> households. </w:t>
      </w:r>
      <w:r w:rsidR="0035243F">
        <w:rPr>
          <w:lang w:val="en-GB"/>
        </w:rPr>
        <w:t>At Christmas we produced a Benefice Christmas Card with the Services across the parishes</w:t>
      </w:r>
      <w:r w:rsidR="0055349C">
        <w:rPr>
          <w:lang w:val="en-GB"/>
        </w:rPr>
        <w:t xml:space="preserve">. </w:t>
      </w:r>
      <w:r w:rsidRPr="00166AA2">
        <w:rPr>
          <w:lang w:val="en-GB"/>
        </w:rPr>
        <w:t xml:space="preserve">We are making use of </w:t>
      </w:r>
      <w:r w:rsidR="00252040" w:rsidRPr="00166AA2">
        <w:rPr>
          <w:lang w:val="en-GB"/>
        </w:rPr>
        <w:t>the “</w:t>
      </w:r>
      <w:r w:rsidR="005D299B">
        <w:rPr>
          <w:lang w:val="en-GB"/>
        </w:rPr>
        <w:t xml:space="preserve">A </w:t>
      </w:r>
      <w:r w:rsidR="00252040" w:rsidRPr="00166AA2">
        <w:rPr>
          <w:lang w:val="en-GB"/>
        </w:rPr>
        <w:t>Church Near You” website for services and general information about the church.</w:t>
      </w:r>
      <w:r w:rsidR="005626F7">
        <w:rPr>
          <w:lang w:val="en-GB"/>
        </w:rPr>
        <w:t xml:space="preserve"> We also post notices on the Village Facebook page</w:t>
      </w:r>
      <w:r w:rsidR="0055349C">
        <w:rPr>
          <w:lang w:val="en-GB"/>
        </w:rPr>
        <w:t xml:space="preserve"> and produce flyers for some festivals and events.</w:t>
      </w:r>
    </w:p>
    <w:p w14:paraId="3FDA12B6" w14:textId="77777777" w:rsidR="00102E2F" w:rsidRDefault="00102E2F" w:rsidP="00166AA2">
      <w:pPr>
        <w:rPr>
          <w:u w:val="single"/>
          <w:lang w:val="en-GB"/>
        </w:rPr>
      </w:pPr>
    </w:p>
    <w:p w14:paraId="2C0C962D" w14:textId="443F8E68" w:rsidR="00B82295" w:rsidRDefault="009D5822" w:rsidP="00166AA2">
      <w:pPr>
        <w:ind w:left="360"/>
        <w:rPr>
          <w:u w:val="single"/>
          <w:lang w:val="en-GB"/>
        </w:rPr>
      </w:pPr>
      <w:r>
        <w:rPr>
          <w:u w:val="single"/>
          <w:lang w:val="en-GB"/>
        </w:rPr>
        <w:t xml:space="preserve">2.2 </w:t>
      </w:r>
      <w:r w:rsidR="00B82295" w:rsidRPr="00166AA2">
        <w:rPr>
          <w:u w:val="single"/>
          <w:lang w:val="en-GB"/>
        </w:rPr>
        <w:t>Deanery Synod</w:t>
      </w:r>
    </w:p>
    <w:p w14:paraId="727DF660" w14:textId="77777777" w:rsidR="00C85FCC" w:rsidRDefault="00C85FCC" w:rsidP="00166AA2">
      <w:pPr>
        <w:ind w:left="360"/>
        <w:rPr>
          <w:u w:val="single"/>
          <w:lang w:val="en-GB"/>
        </w:rPr>
      </w:pPr>
    </w:p>
    <w:p w14:paraId="4087308C" w14:textId="5AC9ECAA" w:rsidR="00C85FCC" w:rsidRDefault="00C85FCC" w:rsidP="00C85FCC">
      <w:pPr>
        <w:ind w:left="360"/>
        <w:rPr>
          <w:lang w:val="en-GB"/>
        </w:rPr>
      </w:pPr>
      <w:r w:rsidRPr="00C85FCC">
        <w:rPr>
          <w:lang w:val="en-GB"/>
        </w:rPr>
        <w:t>The Howardian Benefice is in the Southern Ryedale Deanery. The Deanery is led by two Area Deans,</w:t>
      </w:r>
      <w:r w:rsidR="003A7C2E">
        <w:rPr>
          <w:lang w:val="en-GB"/>
        </w:rPr>
        <w:t xml:space="preserve"> </w:t>
      </w:r>
      <w:r w:rsidRPr="00C85FCC">
        <w:rPr>
          <w:lang w:val="en-GB"/>
        </w:rPr>
        <w:t>Revd. Nicky Penn-Allison and Lay Area Dean Sue Teal. There are representatives from each of the Benefices in</w:t>
      </w:r>
      <w:r>
        <w:rPr>
          <w:lang w:val="en-GB"/>
        </w:rPr>
        <w:t xml:space="preserve"> </w:t>
      </w:r>
      <w:r w:rsidRPr="00C85FCC">
        <w:rPr>
          <w:lang w:val="en-GB"/>
        </w:rPr>
        <w:t xml:space="preserve">the Southern Ryedale Deanery at the Deanery Synod. </w:t>
      </w:r>
    </w:p>
    <w:p w14:paraId="3D9F5B00" w14:textId="77777777" w:rsidR="00BB6985" w:rsidRDefault="00BB6985" w:rsidP="00BB6985">
      <w:pPr>
        <w:ind w:left="360"/>
        <w:rPr>
          <w:lang w:val="en-GB"/>
        </w:rPr>
      </w:pPr>
    </w:p>
    <w:p w14:paraId="4F4E9EAE" w14:textId="2572E458" w:rsidR="00BB6985" w:rsidRPr="00BB6985" w:rsidRDefault="00BB6985" w:rsidP="00BB6985">
      <w:pPr>
        <w:ind w:left="360"/>
        <w:rPr>
          <w:i/>
          <w:iCs/>
          <w:lang w:val="en-GB"/>
        </w:rPr>
      </w:pPr>
      <w:r w:rsidRPr="0075409A">
        <w:rPr>
          <w:lang w:val="en-GB"/>
        </w:rPr>
        <w:t>The representative from the Terrington PCC is Patricia Head</w:t>
      </w:r>
      <w:r w:rsidRPr="0075409A">
        <w:rPr>
          <w:i/>
          <w:iCs/>
          <w:lang w:val="en-GB"/>
        </w:rPr>
        <w:t xml:space="preserve">. </w:t>
      </w:r>
      <w:r w:rsidRPr="0075409A">
        <w:rPr>
          <w:lang w:val="en-GB"/>
        </w:rPr>
        <w:t xml:space="preserve">The Deanery Synod has maintained a cycle of regular meetings during 2024 in February, June and October. The Deanery Synod’s work has been focused on peer support across all the benefices in the Deanery. There has also been a continued focus on the Diocesan mission through regular presentations and discussions on such programmes as ‘Deepening Discipleship’ and the ‘Rhythm of Life’. The Area Deans have worked hard to roll out a consultation regarding Deanery events. On the back of this consultation, the Area Deans have organised Deanery worship events and refreshed the programme of Deanery Gatherings. The Gatherings (informal networking events) are re-starting in 2025 after a break during 2024. In the Autumn of 2024, the Deanery provided training on ‘Leading Intercessions in worship’ and </w:t>
      </w:r>
      <w:r w:rsidRPr="0075409A">
        <w:rPr>
          <w:lang w:val="en-GB"/>
        </w:rPr>
        <w:lastRenderedPageBreak/>
        <w:t>‘Eucharistic ministry’. These events were well-received across the Deanery. Helen Ashdown and Patricia Head attended this training.</w:t>
      </w:r>
    </w:p>
    <w:p w14:paraId="2422A497" w14:textId="77777777" w:rsidR="00C85FCC" w:rsidRDefault="00C85FCC" w:rsidP="00C85FCC">
      <w:pPr>
        <w:ind w:left="360"/>
        <w:rPr>
          <w:lang w:val="en-GB"/>
        </w:rPr>
      </w:pPr>
    </w:p>
    <w:p w14:paraId="2B9D91EB" w14:textId="69D9D139" w:rsidR="008D2F41" w:rsidRPr="008D2F41" w:rsidRDefault="005D299B" w:rsidP="005D299B">
      <w:pPr>
        <w:ind w:left="360"/>
        <w:rPr>
          <w:u w:val="single"/>
          <w:lang w:val="en-GB"/>
        </w:rPr>
      </w:pPr>
      <w:r>
        <w:rPr>
          <w:u w:val="single"/>
          <w:lang w:val="en-GB"/>
        </w:rPr>
        <w:t>2.3 Ch</w:t>
      </w:r>
      <w:r w:rsidR="008D2F41" w:rsidRPr="008D2F41">
        <w:rPr>
          <w:u w:val="single"/>
          <w:lang w:val="en-GB"/>
        </w:rPr>
        <w:t>urch Fabric</w:t>
      </w:r>
    </w:p>
    <w:p w14:paraId="211E911C" w14:textId="2CB1A7DB" w:rsidR="008D2F41" w:rsidRDefault="008D2F41" w:rsidP="008D2F41">
      <w:pPr>
        <w:pStyle w:val="ListParagraph"/>
        <w:ind w:left="360"/>
        <w:rPr>
          <w:u w:val="single"/>
          <w:lang w:val="en-GB"/>
        </w:rPr>
      </w:pPr>
    </w:p>
    <w:p w14:paraId="027ADF64" w14:textId="502941AE" w:rsidR="00CF73AA" w:rsidRPr="003A7C2E" w:rsidRDefault="003A7C2E" w:rsidP="003A7C2E">
      <w:pPr>
        <w:pStyle w:val="ListParagraph"/>
        <w:ind w:left="360"/>
        <w:rPr>
          <w:lang w:val="en-GB"/>
        </w:rPr>
      </w:pPr>
      <w:r>
        <w:rPr>
          <w:lang w:val="en-GB"/>
        </w:rPr>
        <w:t xml:space="preserve">The main work on the Church fabric this year was the cleaning and restoration of the windows by Barley Studios </w:t>
      </w:r>
      <w:r w:rsidRPr="00E35042">
        <w:rPr>
          <w:highlight w:val="yellow"/>
          <w:lang w:val="en-GB"/>
        </w:rPr>
        <w:t>and repair and repointing of surrounding stonework</w:t>
      </w:r>
      <w:r w:rsidR="00E35042" w:rsidRPr="00E35042">
        <w:rPr>
          <w:highlight w:val="yellow"/>
          <w:lang w:val="en-GB"/>
        </w:rPr>
        <w:t xml:space="preserve"> by Marcus Hollis. This included significant work on the exterior South Chancel wall. The PCC are very satisfied with the quality of Marcus’ work.</w:t>
      </w:r>
      <w:r>
        <w:rPr>
          <w:lang w:val="en-GB"/>
        </w:rPr>
        <w:t xml:space="preserve"> This </w:t>
      </w:r>
      <w:r w:rsidR="00E35042">
        <w:rPr>
          <w:lang w:val="en-GB"/>
        </w:rPr>
        <w:t xml:space="preserve">project </w:t>
      </w:r>
      <w:r>
        <w:rPr>
          <w:lang w:val="en-GB"/>
        </w:rPr>
        <w:t xml:space="preserve">had been identified in the last Quinquennial Report as a priority. </w:t>
      </w:r>
    </w:p>
    <w:p w14:paraId="1F816AD4" w14:textId="77777777" w:rsidR="00824F92" w:rsidRDefault="00824F92" w:rsidP="008D2F41">
      <w:pPr>
        <w:pStyle w:val="ListParagraph"/>
        <w:ind w:left="360"/>
        <w:rPr>
          <w:lang w:val="en-GB"/>
        </w:rPr>
      </w:pPr>
    </w:p>
    <w:p w14:paraId="1BB4CA7A" w14:textId="5BBF463E" w:rsidR="00CF73AA" w:rsidRDefault="00CF73AA" w:rsidP="008D2F41">
      <w:pPr>
        <w:pStyle w:val="ListParagraph"/>
        <w:ind w:left="360"/>
        <w:rPr>
          <w:lang w:val="en-GB"/>
        </w:rPr>
      </w:pPr>
      <w:r>
        <w:rPr>
          <w:lang w:val="en-GB"/>
        </w:rPr>
        <w:t xml:space="preserve">We have commissioned the painting and repair of rainwater </w:t>
      </w:r>
      <w:proofErr w:type="gramStart"/>
      <w:r>
        <w:rPr>
          <w:lang w:val="en-GB"/>
        </w:rPr>
        <w:t>goods</w:t>
      </w:r>
      <w:proofErr w:type="gramEnd"/>
      <w:r>
        <w:rPr>
          <w:lang w:val="en-GB"/>
        </w:rPr>
        <w:t xml:space="preserve"> but </w:t>
      </w:r>
      <w:r w:rsidR="00E35042">
        <w:rPr>
          <w:lang w:val="en-GB"/>
        </w:rPr>
        <w:t xml:space="preserve">Marcus </w:t>
      </w:r>
      <w:r>
        <w:rPr>
          <w:lang w:val="en-GB"/>
        </w:rPr>
        <w:t>is much in demand and has a back log of work.</w:t>
      </w:r>
      <w:r w:rsidR="00A10C24">
        <w:rPr>
          <w:lang w:val="en-GB"/>
        </w:rPr>
        <w:t xml:space="preserve"> The PCC prefers to use local builders and craftsmen when possible.</w:t>
      </w:r>
    </w:p>
    <w:p w14:paraId="5CB2F35F" w14:textId="77777777" w:rsidR="008D2F41" w:rsidRPr="00602673" w:rsidRDefault="008D2F41" w:rsidP="008D2F41">
      <w:pPr>
        <w:pStyle w:val="ListParagraph"/>
        <w:ind w:left="760"/>
        <w:rPr>
          <w:u w:val="single"/>
          <w:lang w:val="en-GB"/>
        </w:rPr>
      </w:pPr>
    </w:p>
    <w:p w14:paraId="17D60F1A" w14:textId="76953F2D" w:rsidR="00AC05EF" w:rsidRPr="00166AA2" w:rsidRDefault="009D5822" w:rsidP="00166AA2">
      <w:pPr>
        <w:ind w:left="360"/>
        <w:rPr>
          <w:u w:val="single"/>
          <w:lang w:val="en-GB"/>
        </w:rPr>
      </w:pPr>
      <w:r>
        <w:rPr>
          <w:u w:val="single"/>
          <w:lang w:val="en-GB"/>
        </w:rPr>
        <w:t xml:space="preserve">2.4 </w:t>
      </w:r>
      <w:r w:rsidR="00AC05EF" w:rsidRPr="00166AA2">
        <w:rPr>
          <w:u w:val="single"/>
          <w:lang w:val="en-GB"/>
        </w:rPr>
        <w:t>Benefice</w:t>
      </w:r>
    </w:p>
    <w:p w14:paraId="0A0E15F7" w14:textId="018E76B3" w:rsidR="00AC05EF" w:rsidRDefault="008B2F94" w:rsidP="00166AA2">
      <w:pPr>
        <w:ind w:left="360"/>
        <w:rPr>
          <w:lang w:val="en-GB"/>
        </w:rPr>
      </w:pPr>
      <w:r w:rsidRPr="00166AA2">
        <w:rPr>
          <w:lang w:val="en-GB"/>
        </w:rPr>
        <w:t xml:space="preserve">Our PCC has been represented at all Benefice Council Meetings. Mike Blunt continues as Secretary. </w:t>
      </w:r>
      <w:r w:rsidR="00E35042">
        <w:rPr>
          <w:lang w:val="en-GB"/>
        </w:rPr>
        <w:t>Mike Blunt also is Treasurer to the Benefice.</w:t>
      </w:r>
    </w:p>
    <w:p w14:paraId="0E408A36" w14:textId="77777777" w:rsidR="000219B6" w:rsidRDefault="000219B6" w:rsidP="000219B6">
      <w:pPr>
        <w:ind w:firstLine="360"/>
        <w:rPr>
          <w:lang w:val="en-GB"/>
        </w:rPr>
      </w:pPr>
    </w:p>
    <w:p w14:paraId="7500FB06" w14:textId="77777777" w:rsidR="001D10FF" w:rsidRDefault="00824F92" w:rsidP="001D10FF">
      <w:pPr>
        <w:ind w:left="360"/>
        <w:rPr>
          <w:lang w:val="en-GB"/>
        </w:rPr>
      </w:pPr>
      <w:r>
        <w:rPr>
          <w:lang w:val="en-GB"/>
        </w:rPr>
        <w:t xml:space="preserve">A Benefice Social Event was held in </w:t>
      </w:r>
      <w:r w:rsidR="003A7C2E">
        <w:rPr>
          <w:lang w:val="en-GB"/>
        </w:rPr>
        <w:t xml:space="preserve">November organised by Welburn Parish, </w:t>
      </w:r>
      <w:r>
        <w:rPr>
          <w:lang w:val="en-GB"/>
        </w:rPr>
        <w:t>a traditional Afternoon Tea and</w:t>
      </w:r>
      <w:r w:rsidR="002B5749">
        <w:rPr>
          <w:lang w:val="en-GB"/>
        </w:rPr>
        <w:t xml:space="preserve"> raffle. </w:t>
      </w:r>
      <w:r w:rsidR="002B5749" w:rsidRPr="00EF0C22">
        <w:rPr>
          <w:lang w:val="en-GB"/>
        </w:rPr>
        <w:t>£</w:t>
      </w:r>
      <w:r w:rsidR="00EF0C22">
        <w:rPr>
          <w:lang w:val="en-GB"/>
        </w:rPr>
        <w:t xml:space="preserve">807 </w:t>
      </w:r>
      <w:r w:rsidR="002B5749" w:rsidRPr="00EF0C22">
        <w:rPr>
          <w:lang w:val="en-GB"/>
        </w:rPr>
        <w:t>was raised for the Benefice Funds.</w:t>
      </w:r>
    </w:p>
    <w:p w14:paraId="5A29B050" w14:textId="77777777" w:rsidR="001D10FF" w:rsidRDefault="001D10FF" w:rsidP="001D10FF">
      <w:pPr>
        <w:ind w:left="360"/>
        <w:rPr>
          <w:lang w:val="en-GB"/>
        </w:rPr>
      </w:pPr>
    </w:p>
    <w:p w14:paraId="2406A634" w14:textId="41AB0D4A" w:rsidR="00CF73AA" w:rsidRPr="001D10FF" w:rsidRDefault="001D10FF" w:rsidP="001D10FF">
      <w:pPr>
        <w:ind w:left="360"/>
        <w:rPr>
          <w:lang w:val="en-GB"/>
        </w:rPr>
      </w:pPr>
      <w:r>
        <w:rPr>
          <w:lang w:val="en-GB"/>
        </w:rPr>
        <w:t xml:space="preserve">2.5 </w:t>
      </w:r>
      <w:r w:rsidR="00E37A78" w:rsidRPr="00EF0C22">
        <w:rPr>
          <w:u w:val="single"/>
          <w:lang w:val="en-GB"/>
        </w:rPr>
        <w:t>Pastoral Wor</w:t>
      </w:r>
      <w:r w:rsidR="00CF73AA" w:rsidRPr="00EF0C22">
        <w:rPr>
          <w:u w:val="single"/>
          <w:lang w:val="en-GB"/>
        </w:rPr>
        <w:t>k</w:t>
      </w:r>
    </w:p>
    <w:p w14:paraId="49832CF2" w14:textId="77777777" w:rsidR="00CF73AA" w:rsidRDefault="00CF73AA" w:rsidP="00CF73AA">
      <w:pPr>
        <w:ind w:left="360"/>
        <w:rPr>
          <w:u w:val="single"/>
          <w:lang w:val="en-GB"/>
        </w:rPr>
      </w:pPr>
    </w:p>
    <w:p w14:paraId="6986021E" w14:textId="0BB404CD" w:rsidR="00CF73AA" w:rsidRPr="00CF73AA" w:rsidRDefault="00CF73AA" w:rsidP="00CF73AA">
      <w:pPr>
        <w:ind w:left="360"/>
        <w:rPr>
          <w:lang w:val="en-GB"/>
        </w:rPr>
      </w:pPr>
      <w:proofErr w:type="spellStart"/>
      <w:r>
        <w:rPr>
          <w:lang w:val="en-GB"/>
        </w:rPr>
        <w:t>Rev’d</w:t>
      </w:r>
      <w:proofErr w:type="spellEnd"/>
      <w:r>
        <w:rPr>
          <w:lang w:val="en-GB"/>
        </w:rPr>
        <w:t xml:space="preserve"> Douglas </w:t>
      </w:r>
      <w:r w:rsidR="002B5749">
        <w:rPr>
          <w:lang w:val="en-GB"/>
        </w:rPr>
        <w:t>has</w:t>
      </w:r>
      <w:r w:rsidR="00EF0C22">
        <w:rPr>
          <w:lang w:val="en-GB"/>
        </w:rPr>
        <w:t xml:space="preserve"> </w:t>
      </w:r>
      <w:r w:rsidR="002B5749">
        <w:rPr>
          <w:lang w:val="en-GB"/>
        </w:rPr>
        <w:t>been conducting pastoral visits and is regularly involved with both schools</w:t>
      </w:r>
      <w:r w:rsidR="009C7488">
        <w:rPr>
          <w:lang w:val="en-GB"/>
        </w:rPr>
        <w:t xml:space="preserve"> </w:t>
      </w:r>
      <w:r w:rsidR="00EF0C22">
        <w:rPr>
          <w:lang w:val="en-GB"/>
        </w:rPr>
        <w:t>becoming</w:t>
      </w:r>
      <w:r w:rsidR="009C7488">
        <w:rPr>
          <w:lang w:val="en-GB"/>
        </w:rPr>
        <w:t xml:space="preserve"> known to the children and parents.</w:t>
      </w:r>
    </w:p>
    <w:p w14:paraId="6EDBBE34" w14:textId="77777777" w:rsidR="00EF0C22" w:rsidRDefault="00EF0C22" w:rsidP="00EF0C22">
      <w:pPr>
        <w:pStyle w:val="ListParagraph"/>
        <w:ind w:left="360"/>
        <w:rPr>
          <w:u w:val="single"/>
          <w:lang w:val="en-GB"/>
        </w:rPr>
      </w:pPr>
    </w:p>
    <w:p w14:paraId="79C8B152" w14:textId="77777777" w:rsidR="00E35042" w:rsidRDefault="00E35042" w:rsidP="00E35042">
      <w:pPr>
        <w:ind w:left="360"/>
        <w:rPr>
          <w:u w:val="single"/>
          <w:lang w:val="en-GB"/>
        </w:rPr>
      </w:pPr>
    </w:p>
    <w:p w14:paraId="6A056614" w14:textId="77777777" w:rsidR="00E35042" w:rsidRDefault="00E35042" w:rsidP="00E35042">
      <w:pPr>
        <w:ind w:left="360"/>
        <w:rPr>
          <w:u w:val="single"/>
          <w:lang w:val="en-GB"/>
        </w:rPr>
      </w:pPr>
    </w:p>
    <w:p w14:paraId="22793B9B" w14:textId="77777777" w:rsidR="00E35042" w:rsidRDefault="00E35042" w:rsidP="00E35042">
      <w:pPr>
        <w:ind w:left="360"/>
        <w:rPr>
          <w:u w:val="single"/>
          <w:lang w:val="en-GB"/>
        </w:rPr>
      </w:pPr>
    </w:p>
    <w:p w14:paraId="67406D5B" w14:textId="77777777" w:rsidR="00E35042" w:rsidRDefault="00E35042" w:rsidP="00E35042">
      <w:pPr>
        <w:ind w:left="360"/>
        <w:rPr>
          <w:u w:val="single"/>
          <w:lang w:val="en-GB"/>
        </w:rPr>
      </w:pPr>
    </w:p>
    <w:p w14:paraId="333F4E9E" w14:textId="6DC72067" w:rsidR="00102E2F" w:rsidRPr="00E35042" w:rsidRDefault="00102E2F" w:rsidP="00E35042">
      <w:pPr>
        <w:pStyle w:val="ListParagraph"/>
        <w:numPr>
          <w:ilvl w:val="1"/>
          <w:numId w:val="8"/>
        </w:numPr>
        <w:rPr>
          <w:u w:val="single"/>
          <w:lang w:val="en-GB"/>
        </w:rPr>
      </w:pPr>
      <w:r w:rsidRPr="00E35042">
        <w:rPr>
          <w:u w:val="single"/>
          <w:lang w:val="en-GB"/>
        </w:rPr>
        <w:lastRenderedPageBreak/>
        <w:t>Community Involvement</w:t>
      </w:r>
    </w:p>
    <w:p w14:paraId="70376BC3" w14:textId="77777777" w:rsidR="00A2389B" w:rsidRDefault="00A2389B" w:rsidP="00A2389B">
      <w:pPr>
        <w:ind w:left="360"/>
        <w:rPr>
          <w:u w:val="single"/>
          <w:lang w:val="en-GB"/>
        </w:rPr>
      </w:pPr>
    </w:p>
    <w:p w14:paraId="2D0B66FF" w14:textId="2A4091B0" w:rsidR="00A2389B" w:rsidRPr="00A2389B" w:rsidRDefault="00A2389B" w:rsidP="00A2389B">
      <w:pPr>
        <w:ind w:left="360"/>
        <w:rPr>
          <w:lang w:val="en-GB"/>
        </w:rPr>
      </w:pPr>
      <w:r>
        <w:rPr>
          <w:lang w:val="en-GB"/>
        </w:rPr>
        <w:t>In the Spring we held a Domino Drive and Supper in the Village Hall which was as popular as ever and raised funds for the church. We also sold church Christmas cards as a fundraiser.</w:t>
      </w:r>
    </w:p>
    <w:p w14:paraId="471750EE" w14:textId="77777777" w:rsidR="009C7488" w:rsidRDefault="009C7488" w:rsidP="009C7488">
      <w:pPr>
        <w:pStyle w:val="ListParagraph"/>
        <w:ind w:left="760"/>
        <w:rPr>
          <w:u w:val="single"/>
          <w:lang w:val="en-GB"/>
        </w:rPr>
      </w:pPr>
    </w:p>
    <w:p w14:paraId="574AD9B5" w14:textId="4D1A7D6D" w:rsidR="00656F20" w:rsidRDefault="00A2389B" w:rsidP="009C7488">
      <w:pPr>
        <w:ind w:left="360"/>
        <w:rPr>
          <w:lang w:val="en-GB"/>
        </w:rPr>
      </w:pPr>
      <w:r>
        <w:rPr>
          <w:lang w:val="en-GB"/>
        </w:rPr>
        <w:t xml:space="preserve">A collection for the British Legion was organised by Jan Pilgrim in November. </w:t>
      </w:r>
      <w:r w:rsidR="009C7488">
        <w:rPr>
          <w:lang w:val="en-GB"/>
        </w:rPr>
        <w:t>We distributed envelopes and made a collection for Christian Aid week in May</w:t>
      </w:r>
      <w:r w:rsidR="00E35042">
        <w:rPr>
          <w:lang w:val="en-GB"/>
        </w:rPr>
        <w:t>.</w:t>
      </w:r>
    </w:p>
    <w:p w14:paraId="252B6DD6" w14:textId="710B37F2" w:rsidR="00E35042" w:rsidRPr="009C7488" w:rsidRDefault="00E35042" w:rsidP="009C7488">
      <w:pPr>
        <w:ind w:left="360"/>
        <w:rPr>
          <w:lang w:val="en-GB"/>
        </w:rPr>
      </w:pPr>
      <w:proofErr w:type="gramStart"/>
      <w:r w:rsidRPr="00E35042">
        <w:rPr>
          <w:highlight w:val="yellow"/>
          <w:lang w:val="en-GB"/>
        </w:rPr>
        <w:t>Also</w:t>
      </w:r>
      <w:proofErr w:type="gramEnd"/>
      <w:r w:rsidRPr="00E35042">
        <w:rPr>
          <w:highlight w:val="yellow"/>
          <w:lang w:val="en-GB"/>
        </w:rPr>
        <w:t xml:space="preserve"> in May the village held a commemoration for the 80</w:t>
      </w:r>
      <w:r w:rsidRPr="00E35042">
        <w:rPr>
          <w:highlight w:val="yellow"/>
          <w:vertAlign w:val="superscript"/>
          <w:lang w:val="en-GB"/>
        </w:rPr>
        <w:t>th</w:t>
      </w:r>
      <w:r w:rsidRPr="00E35042">
        <w:rPr>
          <w:highlight w:val="yellow"/>
          <w:lang w:val="en-GB"/>
        </w:rPr>
        <w:t xml:space="preserve"> Anniversary of D Day at the Second World War Memorial in All Saints Churchyard conducted by </w:t>
      </w:r>
      <w:proofErr w:type="spellStart"/>
      <w:r w:rsidRPr="00E35042">
        <w:rPr>
          <w:highlight w:val="yellow"/>
          <w:lang w:val="en-GB"/>
        </w:rPr>
        <w:t>Rev’d</w:t>
      </w:r>
      <w:proofErr w:type="spellEnd"/>
      <w:r w:rsidRPr="00E35042">
        <w:rPr>
          <w:highlight w:val="yellow"/>
          <w:lang w:val="en-GB"/>
        </w:rPr>
        <w:t xml:space="preserve"> Douglas and attended by both schools as well as the local community.</w:t>
      </w:r>
      <w:r>
        <w:rPr>
          <w:lang w:val="en-GB"/>
        </w:rPr>
        <w:t xml:space="preserve"> </w:t>
      </w:r>
    </w:p>
    <w:p w14:paraId="643453F1" w14:textId="77777777" w:rsidR="00656F20" w:rsidRDefault="00656F20" w:rsidP="009C7488">
      <w:pPr>
        <w:rPr>
          <w:u w:val="single"/>
          <w:lang w:val="en-GB"/>
        </w:rPr>
      </w:pPr>
    </w:p>
    <w:p w14:paraId="56B55F15" w14:textId="12550F30" w:rsidR="00715558" w:rsidRPr="00166AA2" w:rsidRDefault="009D5822" w:rsidP="00166AA2">
      <w:pPr>
        <w:ind w:left="360"/>
        <w:rPr>
          <w:u w:val="single"/>
          <w:lang w:val="en-GB"/>
        </w:rPr>
      </w:pPr>
      <w:r>
        <w:rPr>
          <w:u w:val="single"/>
          <w:lang w:val="en-GB"/>
        </w:rPr>
        <w:t xml:space="preserve">2.7 </w:t>
      </w:r>
      <w:r w:rsidR="00715558" w:rsidRPr="00166AA2">
        <w:rPr>
          <w:u w:val="single"/>
          <w:lang w:val="en-GB"/>
        </w:rPr>
        <w:t>Church Electoral Roll</w:t>
      </w:r>
    </w:p>
    <w:p w14:paraId="36A13E57" w14:textId="77777777" w:rsidR="001D503C" w:rsidRDefault="001D503C" w:rsidP="00166AA2">
      <w:pPr>
        <w:ind w:left="360"/>
        <w:rPr>
          <w:lang w:val="en-GB"/>
        </w:rPr>
      </w:pPr>
    </w:p>
    <w:p w14:paraId="4EBFE627" w14:textId="0CA51D7C" w:rsidR="009C7488" w:rsidRDefault="001D503C" w:rsidP="009C7488">
      <w:pPr>
        <w:ind w:left="360"/>
        <w:rPr>
          <w:lang w:val="en-GB"/>
        </w:rPr>
      </w:pPr>
      <w:r>
        <w:rPr>
          <w:lang w:val="en-GB"/>
        </w:rPr>
        <w:t>At the end of 202</w:t>
      </w:r>
      <w:r w:rsidR="00A2389B">
        <w:rPr>
          <w:lang w:val="en-GB"/>
        </w:rPr>
        <w:t>4</w:t>
      </w:r>
      <w:r>
        <w:rPr>
          <w:lang w:val="en-GB"/>
        </w:rPr>
        <w:t xml:space="preserve"> w</w:t>
      </w:r>
      <w:r w:rsidR="00EE5B76" w:rsidRPr="00166AA2">
        <w:rPr>
          <w:lang w:val="en-GB"/>
        </w:rPr>
        <w:t>e ha</w:t>
      </w:r>
      <w:r>
        <w:rPr>
          <w:lang w:val="en-GB"/>
        </w:rPr>
        <w:t>d</w:t>
      </w:r>
      <w:r w:rsidR="00EE5B76" w:rsidRPr="00166AA2">
        <w:rPr>
          <w:lang w:val="en-GB"/>
        </w:rPr>
        <w:t xml:space="preserve"> </w:t>
      </w:r>
      <w:r w:rsidR="00A62E54">
        <w:rPr>
          <w:lang w:val="en-GB"/>
        </w:rPr>
        <w:t>27</w:t>
      </w:r>
      <w:r w:rsidR="00EE5B76" w:rsidRPr="00166AA2">
        <w:rPr>
          <w:lang w:val="en-GB"/>
        </w:rPr>
        <w:t xml:space="preserve"> people on the Electoral Roll </w:t>
      </w:r>
      <w:r w:rsidR="00A62E54">
        <w:rPr>
          <w:lang w:val="en-GB"/>
        </w:rPr>
        <w:t>1</w:t>
      </w:r>
      <w:r w:rsidR="00715558" w:rsidRPr="00166AA2">
        <w:rPr>
          <w:lang w:val="en-GB"/>
        </w:rPr>
        <w:t xml:space="preserve"> of whom </w:t>
      </w:r>
      <w:r w:rsidR="00A62E54">
        <w:rPr>
          <w:lang w:val="en-GB"/>
        </w:rPr>
        <w:t>is</w:t>
      </w:r>
      <w:r w:rsidR="00715558" w:rsidRPr="00166AA2">
        <w:rPr>
          <w:lang w:val="en-GB"/>
        </w:rPr>
        <w:t xml:space="preserve"> from outside the Parish.</w:t>
      </w:r>
      <w:r w:rsidR="009C7488">
        <w:rPr>
          <w:lang w:val="en-GB"/>
        </w:rPr>
        <w:t xml:space="preserve"> </w:t>
      </w:r>
      <w:r w:rsidR="00FF669E" w:rsidRPr="007630B7">
        <w:rPr>
          <w:highlight w:val="yellow"/>
          <w:lang w:val="en-GB"/>
        </w:rPr>
        <w:t xml:space="preserve">In 2025 we </w:t>
      </w:r>
      <w:r w:rsidR="007630B7" w:rsidRPr="007630B7">
        <w:rPr>
          <w:highlight w:val="yellow"/>
          <w:lang w:val="en-GB"/>
        </w:rPr>
        <w:t xml:space="preserve">have completed the </w:t>
      </w:r>
      <w:r w:rsidR="00FF669E" w:rsidRPr="007630B7">
        <w:rPr>
          <w:highlight w:val="yellow"/>
          <w:lang w:val="en-GB"/>
        </w:rPr>
        <w:t xml:space="preserve">6 yearly review </w:t>
      </w:r>
      <w:r w:rsidR="007630B7" w:rsidRPr="007630B7">
        <w:rPr>
          <w:highlight w:val="yellow"/>
          <w:lang w:val="en-GB"/>
        </w:rPr>
        <w:t xml:space="preserve">of the </w:t>
      </w:r>
      <w:proofErr w:type="gramStart"/>
      <w:r w:rsidR="007630B7" w:rsidRPr="007630B7">
        <w:rPr>
          <w:highlight w:val="yellow"/>
          <w:lang w:val="en-GB"/>
        </w:rPr>
        <w:t>roll</w:t>
      </w:r>
      <w:proofErr w:type="gramEnd"/>
      <w:r w:rsidR="007630B7" w:rsidRPr="007630B7">
        <w:rPr>
          <w:highlight w:val="yellow"/>
          <w:lang w:val="en-GB"/>
        </w:rPr>
        <w:t xml:space="preserve"> </w:t>
      </w:r>
      <w:r w:rsidR="00FF669E" w:rsidRPr="007630B7">
        <w:rPr>
          <w:highlight w:val="yellow"/>
          <w:lang w:val="en-GB"/>
        </w:rPr>
        <w:t xml:space="preserve">and </w:t>
      </w:r>
      <w:r w:rsidR="007630B7" w:rsidRPr="007630B7">
        <w:rPr>
          <w:highlight w:val="yellow"/>
          <w:lang w:val="en-GB"/>
        </w:rPr>
        <w:t xml:space="preserve">it </w:t>
      </w:r>
      <w:r w:rsidR="00FF669E" w:rsidRPr="007630B7">
        <w:rPr>
          <w:highlight w:val="yellow"/>
          <w:lang w:val="en-GB"/>
        </w:rPr>
        <w:t>now stands at</w:t>
      </w:r>
      <w:r w:rsidR="007630B7" w:rsidRPr="007630B7">
        <w:rPr>
          <w:highlight w:val="yellow"/>
          <w:lang w:val="en-GB"/>
        </w:rPr>
        <w:t xml:space="preserve"> 34.</w:t>
      </w:r>
      <w:r w:rsidR="007630B7">
        <w:rPr>
          <w:lang w:val="en-GB"/>
        </w:rPr>
        <w:t xml:space="preserve"> </w:t>
      </w:r>
    </w:p>
    <w:p w14:paraId="70803A8F" w14:textId="77777777" w:rsidR="00A62E54" w:rsidRDefault="00A62E54" w:rsidP="00166AA2">
      <w:pPr>
        <w:ind w:left="360"/>
        <w:rPr>
          <w:u w:val="single"/>
          <w:lang w:val="en-GB"/>
        </w:rPr>
      </w:pPr>
    </w:p>
    <w:p w14:paraId="7E84C2D0" w14:textId="0253785D" w:rsidR="00166AA2" w:rsidRDefault="009D5822" w:rsidP="009C7488">
      <w:pPr>
        <w:ind w:firstLine="360"/>
        <w:rPr>
          <w:u w:val="single"/>
          <w:lang w:val="en-GB"/>
        </w:rPr>
      </w:pPr>
      <w:r>
        <w:rPr>
          <w:u w:val="single"/>
          <w:lang w:val="en-GB"/>
        </w:rPr>
        <w:t xml:space="preserve">2.8 </w:t>
      </w:r>
      <w:r w:rsidR="00166AA2">
        <w:rPr>
          <w:u w:val="single"/>
          <w:lang w:val="en-GB"/>
        </w:rPr>
        <w:t>Terrington CE VA Primary School</w:t>
      </w:r>
    </w:p>
    <w:p w14:paraId="6616AC91" w14:textId="77777777" w:rsidR="001E3556" w:rsidRDefault="001E3556" w:rsidP="000219B6">
      <w:pPr>
        <w:ind w:left="360"/>
        <w:rPr>
          <w:lang w:val="en-GB"/>
        </w:rPr>
      </w:pPr>
    </w:p>
    <w:p w14:paraId="6B49F1E4" w14:textId="12A4909C" w:rsidR="00802627" w:rsidRDefault="009C7488" w:rsidP="00FF669E">
      <w:pPr>
        <w:ind w:left="360"/>
        <w:rPr>
          <w:lang w:val="en-GB"/>
        </w:rPr>
      </w:pPr>
      <w:r>
        <w:rPr>
          <w:lang w:val="en-GB"/>
        </w:rPr>
        <w:t>Pupil numbers at Terrington a</w:t>
      </w:r>
      <w:r w:rsidR="00802627">
        <w:rPr>
          <w:lang w:val="en-GB"/>
        </w:rPr>
        <w:t>re</w:t>
      </w:r>
      <w:r>
        <w:rPr>
          <w:lang w:val="en-GB"/>
        </w:rPr>
        <w:t xml:space="preserve"> gradually increasing. The</w:t>
      </w:r>
      <w:r w:rsidR="00FF669E">
        <w:rPr>
          <w:lang w:val="en-GB"/>
        </w:rPr>
        <w:t xml:space="preserve"> current</w:t>
      </w:r>
      <w:r>
        <w:rPr>
          <w:lang w:val="en-GB"/>
        </w:rPr>
        <w:t xml:space="preserve"> Ofsted </w:t>
      </w:r>
      <w:r w:rsidR="00FF669E">
        <w:rPr>
          <w:lang w:val="en-GB"/>
        </w:rPr>
        <w:t>rating is “Good”.</w:t>
      </w:r>
      <w:r w:rsidR="00802627">
        <w:rPr>
          <w:lang w:val="en-GB"/>
        </w:rPr>
        <w:t xml:space="preserve"> The </w:t>
      </w:r>
      <w:proofErr w:type="gramStart"/>
      <w:r w:rsidR="00802627">
        <w:rPr>
          <w:lang w:val="en-GB"/>
        </w:rPr>
        <w:t>School</w:t>
      </w:r>
      <w:proofErr w:type="gramEnd"/>
      <w:r w:rsidR="00802627">
        <w:rPr>
          <w:lang w:val="en-GB"/>
        </w:rPr>
        <w:t xml:space="preserve"> is</w:t>
      </w:r>
      <w:r w:rsidR="00FF669E">
        <w:rPr>
          <w:lang w:val="en-GB"/>
        </w:rPr>
        <w:t xml:space="preserve"> </w:t>
      </w:r>
      <w:r w:rsidR="00802627">
        <w:rPr>
          <w:lang w:val="en-GB"/>
        </w:rPr>
        <w:t xml:space="preserve">managed through a three School Federation including Foston and </w:t>
      </w:r>
      <w:proofErr w:type="spellStart"/>
      <w:r w:rsidR="00802627">
        <w:rPr>
          <w:lang w:val="en-GB"/>
        </w:rPr>
        <w:t>Stillington</w:t>
      </w:r>
      <w:proofErr w:type="spellEnd"/>
      <w:r w:rsidR="00802627">
        <w:rPr>
          <w:lang w:val="en-GB"/>
        </w:rPr>
        <w:t xml:space="preserve"> Primary Schools</w:t>
      </w:r>
      <w:r w:rsidR="00FF669E">
        <w:rPr>
          <w:lang w:val="en-GB"/>
        </w:rPr>
        <w:t xml:space="preserve"> known as FST Primary Schools Federation. </w:t>
      </w:r>
      <w:r w:rsidR="00802627">
        <w:rPr>
          <w:lang w:val="en-GB"/>
        </w:rPr>
        <w:t>The Church is well represented on the Governing Body.</w:t>
      </w:r>
      <w:r w:rsidR="00FF669E">
        <w:rPr>
          <w:lang w:val="en-GB"/>
        </w:rPr>
        <w:t xml:space="preserve"> Miss India Tordoff was appointed as Head of School for both Terrington and </w:t>
      </w:r>
      <w:proofErr w:type="spellStart"/>
      <w:r w:rsidR="00FF669E">
        <w:rPr>
          <w:lang w:val="en-GB"/>
        </w:rPr>
        <w:t>Stillington</w:t>
      </w:r>
      <w:proofErr w:type="spellEnd"/>
      <w:r w:rsidR="00FF669E">
        <w:rPr>
          <w:lang w:val="en-GB"/>
        </w:rPr>
        <w:t xml:space="preserve"> Schools from September 2024. From the beginning of the calendar year FST Primary Schools </w:t>
      </w:r>
      <w:r w:rsidR="00802627">
        <w:rPr>
          <w:lang w:val="en-GB"/>
        </w:rPr>
        <w:t>Federation enter</w:t>
      </w:r>
      <w:r w:rsidR="00FF669E">
        <w:rPr>
          <w:lang w:val="en-GB"/>
        </w:rPr>
        <w:t>ed a further</w:t>
      </w:r>
      <w:r w:rsidR="00802627">
        <w:rPr>
          <w:lang w:val="en-GB"/>
        </w:rPr>
        <w:t xml:space="preserve"> collaboration with Langton Primary School</w:t>
      </w:r>
      <w:r w:rsidR="00FF669E">
        <w:rPr>
          <w:lang w:val="en-GB"/>
        </w:rPr>
        <w:t>.</w:t>
      </w:r>
    </w:p>
    <w:p w14:paraId="747C7683" w14:textId="77777777" w:rsidR="00802627" w:rsidRDefault="00802627" w:rsidP="00A62E54">
      <w:pPr>
        <w:ind w:left="360"/>
        <w:rPr>
          <w:lang w:val="en-GB"/>
        </w:rPr>
      </w:pPr>
    </w:p>
    <w:p w14:paraId="2D6F86C6" w14:textId="684B2C95" w:rsidR="00802627" w:rsidRDefault="00FF669E" w:rsidP="00A62E54">
      <w:pPr>
        <w:ind w:left="360"/>
        <w:rPr>
          <w:lang w:val="en-GB"/>
        </w:rPr>
      </w:pPr>
      <w:r>
        <w:rPr>
          <w:lang w:val="en-GB"/>
        </w:rPr>
        <w:t xml:space="preserve">Terrington Primary </w:t>
      </w:r>
      <w:r w:rsidR="00802627">
        <w:rPr>
          <w:lang w:val="en-GB"/>
        </w:rPr>
        <w:t xml:space="preserve">School held its Nativity and Christingle Services in the </w:t>
      </w:r>
      <w:r w:rsidR="006C2CCD">
        <w:rPr>
          <w:lang w:val="en-GB"/>
        </w:rPr>
        <w:t xml:space="preserve">Church as well as a </w:t>
      </w:r>
      <w:r w:rsidR="006C2CCD" w:rsidRPr="006C2CCD">
        <w:rPr>
          <w:highlight w:val="yellow"/>
          <w:lang w:val="en-GB"/>
        </w:rPr>
        <w:t xml:space="preserve">Harvest Festival and an end of year </w:t>
      </w:r>
      <w:r w:rsidR="006C2CCD">
        <w:rPr>
          <w:highlight w:val="yellow"/>
          <w:lang w:val="en-GB"/>
        </w:rPr>
        <w:t>L</w:t>
      </w:r>
      <w:r w:rsidR="006C2CCD" w:rsidRPr="006C2CCD">
        <w:rPr>
          <w:highlight w:val="yellow"/>
          <w:lang w:val="en-GB"/>
        </w:rPr>
        <w:t xml:space="preserve">eavers </w:t>
      </w:r>
      <w:r w:rsidR="006C2CCD">
        <w:rPr>
          <w:highlight w:val="yellow"/>
          <w:lang w:val="en-GB"/>
        </w:rPr>
        <w:t>S</w:t>
      </w:r>
      <w:r w:rsidR="006C2CCD" w:rsidRPr="006C2CCD">
        <w:rPr>
          <w:highlight w:val="yellow"/>
          <w:lang w:val="en-GB"/>
        </w:rPr>
        <w:t>ervice.</w:t>
      </w:r>
      <w:r w:rsidR="006C2CCD">
        <w:rPr>
          <w:lang w:val="en-GB"/>
        </w:rPr>
        <w:t xml:space="preserve"> </w:t>
      </w:r>
    </w:p>
    <w:p w14:paraId="7E8F225D" w14:textId="77777777" w:rsidR="00802627" w:rsidRDefault="00802627" w:rsidP="00802627">
      <w:pPr>
        <w:rPr>
          <w:lang w:val="en-GB"/>
        </w:rPr>
      </w:pPr>
    </w:p>
    <w:p w14:paraId="23905BF5" w14:textId="77777777" w:rsidR="006C2CCD" w:rsidRDefault="006C2CCD" w:rsidP="00A62E54">
      <w:pPr>
        <w:ind w:left="360"/>
        <w:rPr>
          <w:lang w:val="en-GB"/>
        </w:rPr>
      </w:pPr>
    </w:p>
    <w:p w14:paraId="6FF68B19" w14:textId="01793FC7" w:rsidR="00B66827" w:rsidRPr="00C47B6E" w:rsidRDefault="00A62E54" w:rsidP="00A62E54">
      <w:pPr>
        <w:ind w:left="360"/>
        <w:rPr>
          <w:b/>
          <w:lang w:val="en-GB"/>
        </w:rPr>
      </w:pPr>
      <w:r>
        <w:rPr>
          <w:lang w:val="en-GB"/>
        </w:rPr>
        <w:t xml:space="preserve">2.9 </w:t>
      </w:r>
      <w:r w:rsidR="00B66827" w:rsidRPr="001D10FF">
        <w:rPr>
          <w:bCs/>
          <w:lang w:val="en-GB"/>
        </w:rPr>
        <w:t xml:space="preserve">Safeguarding </w:t>
      </w:r>
    </w:p>
    <w:p w14:paraId="3D62AD99" w14:textId="77777777" w:rsidR="00A62E54" w:rsidRDefault="00A62E54" w:rsidP="00166AA2">
      <w:pPr>
        <w:ind w:left="360"/>
        <w:rPr>
          <w:lang w:val="en-GB"/>
        </w:rPr>
      </w:pPr>
    </w:p>
    <w:p w14:paraId="1C9C8219" w14:textId="16D6BA0E" w:rsidR="00BF4D75" w:rsidRDefault="00B66827" w:rsidP="00166AA2">
      <w:pPr>
        <w:ind w:left="360"/>
        <w:rPr>
          <w:lang w:val="en-GB"/>
        </w:rPr>
      </w:pPr>
      <w:r w:rsidRPr="00166AA2">
        <w:rPr>
          <w:lang w:val="en-GB"/>
        </w:rPr>
        <w:t xml:space="preserve">All Saints Terrington PCC has complied with the duty under Section 5 of the Safeguarding and Clergy Discipline Measure 2016 (duty to have regard to House of Bishop’s guidance on safeguarding children </w:t>
      </w:r>
      <w:r w:rsidR="006C2CCD" w:rsidRPr="006C2CCD">
        <w:rPr>
          <w:highlight w:val="yellow"/>
          <w:lang w:val="en-GB"/>
        </w:rPr>
        <w:t>and</w:t>
      </w:r>
      <w:r w:rsidR="006C2CCD">
        <w:rPr>
          <w:lang w:val="en-GB"/>
        </w:rPr>
        <w:t xml:space="preserve"> </w:t>
      </w:r>
      <w:r w:rsidRPr="00166AA2">
        <w:rPr>
          <w:lang w:val="en-GB"/>
        </w:rPr>
        <w:t>vulnerable adults)</w:t>
      </w:r>
      <w:r w:rsidR="00252040" w:rsidRPr="00166AA2">
        <w:rPr>
          <w:lang w:val="en-GB"/>
        </w:rPr>
        <w:t xml:space="preserve">. </w:t>
      </w:r>
    </w:p>
    <w:p w14:paraId="65369557" w14:textId="77777777" w:rsidR="00BF4D75" w:rsidRDefault="00BF4D75" w:rsidP="00166AA2">
      <w:pPr>
        <w:ind w:left="360"/>
        <w:rPr>
          <w:lang w:val="en-GB"/>
        </w:rPr>
      </w:pPr>
    </w:p>
    <w:p w14:paraId="0ED0473C" w14:textId="364AD60A" w:rsidR="00B66827" w:rsidRPr="00166AA2" w:rsidRDefault="00371854" w:rsidP="00166AA2">
      <w:pPr>
        <w:ind w:left="360"/>
        <w:rPr>
          <w:lang w:val="en-GB"/>
        </w:rPr>
      </w:pPr>
      <w:r>
        <w:rPr>
          <w:lang w:val="en-GB"/>
        </w:rPr>
        <w:t>We are working towards all PCC members taking the f</w:t>
      </w:r>
      <w:r w:rsidR="00AA456E" w:rsidRPr="00166AA2">
        <w:rPr>
          <w:lang w:val="en-GB"/>
        </w:rPr>
        <w:t xml:space="preserve">irst level Safeguarding Awareness course </w:t>
      </w:r>
      <w:proofErr w:type="gramStart"/>
      <w:r w:rsidR="00AA456E" w:rsidRPr="00166AA2">
        <w:rPr>
          <w:lang w:val="en-GB"/>
        </w:rPr>
        <w:t>on line</w:t>
      </w:r>
      <w:proofErr w:type="gramEnd"/>
      <w:r>
        <w:rPr>
          <w:lang w:val="en-GB"/>
        </w:rPr>
        <w:t xml:space="preserve">. The </w:t>
      </w:r>
      <w:r w:rsidR="00BF4D75">
        <w:rPr>
          <w:lang w:val="en-GB"/>
        </w:rPr>
        <w:t>churchwarden</w:t>
      </w:r>
      <w:r w:rsidR="00802627">
        <w:rPr>
          <w:lang w:val="en-GB"/>
        </w:rPr>
        <w:t>, who is also the Safeguarding Officer for the Benefice,</w:t>
      </w:r>
      <w:r w:rsidR="00BF4D75">
        <w:rPr>
          <w:lang w:val="en-GB"/>
        </w:rPr>
        <w:t xml:space="preserve"> </w:t>
      </w:r>
      <w:r>
        <w:rPr>
          <w:lang w:val="en-GB"/>
        </w:rPr>
        <w:t>has completed the C2 lead</w:t>
      </w:r>
      <w:r w:rsidR="00BF4D75">
        <w:rPr>
          <w:lang w:val="en-GB"/>
        </w:rPr>
        <w:t>ership course</w:t>
      </w:r>
      <w:r>
        <w:rPr>
          <w:lang w:val="en-GB"/>
        </w:rPr>
        <w:t xml:space="preserve"> and </w:t>
      </w:r>
      <w:r w:rsidR="001E3556">
        <w:rPr>
          <w:lang w:val="en-GB"/>
        </w:rPr>
        <w:t xml:space="preserve">is </w:t>
      </w:r>
      <w:r>
        <w:rPr>
          <w:lang w:val="en-GB"/>
        </w:rPr>
        <w:t>the Benefice Safeguarding Officer.</w:t>
      </w:r>
      <w:r w:rsidR="001E3556">
        <w:rPr>
          <w:lang w:val="en-GB"/>
        </w:rPr>
        <w:t xml:space="preserve"> </w:t>
      </w:r>
    </w:p>
    <w:p w14:paraId="6749882F" w14:textId="77777777" w:rsidR="00102E2F" w:rsidRPr="00B66827" w:rsidRDefault="00102E2F" w:rsidP="00166AA2">
      <w:pPr>
        <w:rPr>
          <w:lang w:val="en-GB"/>
        </w:rPr>
      </w:pPr>
    </w:p>
    <w:p w14:paraId="0AFA668B" w14:textId="3D0937EC" w:rsidR="00102E2F" w:rsidRDefault="00102E2F" w:rsidP="00E35042">
      <w:pPr>
        <w:pStyle w:val="ListParagraph"/>
        <w:numPr>
          <w:ilvl w:val="0"/>
          <w:numId w:val="8"/>
        </w:numPr>
        <w:rPr>
          <w:rFonts w:cs="Arial"/>
          <w:b/>
          <w:lang w:val="en-GB"/>
        </w:rPr>
      </w:pPr>
      <w:r w:rsidRPr="001D10FF">
        <w:rPr>
          <w:rFonts w:cs="Arial"/>
          <w:b/>
          <w:lang w:val="en-GB"/>
        </w:rPr>
        <w:t>Financ</w:t>
      </w:r>
      <w:r w:rsidR="001D10FF">
        <w:rPr>
          <w:rFonts w:cs="Arial"/>
          <w:b/>
          <w:lang w:val="en-GB"/>
        </w:rPr>
        <w:t>es</w:t>
      </w:r>
    </w:p>
    <w:p w14:paraId="680C7309" w14:textId="27A46A30" w:rsidR="001D10FF" w:rsidRPr="001D10FF" w:rsidRDefault="001D10FF" w:rsidP="001D10FF">
      <w:pPr>
        <w:ind w:left="360"/>
        <w:rPr>
          <w:rFonts w:cs="Arial"/>
          <w:bCs/>
          <w:u w:val="single"/>
          <w:lang w:val="en-GB"/>
        </w:rPr>
      </w:pPr>
      <w:r>
        <w:rPr>
          <w:rFonts w:cs="Arial"/>
          <w:bCs/>
          <w:u w:val="single"/>
          <w:lang w:val="en-GB"/>
        </w:rPr>
        <w:t>3.1 Financial Review</w:t>
      </w:r>
    </w:p>
    <w:p w14:paraId="31F05FE0" w14:textId="77777777" w:rsidR="009C62CC" w:rsidRDefault="009C62CC" w:rsidP="009C62CC">
      <w:pPr>
        <w:pStyle w:val="ListParagraph"/>
        <w:rPr>
          <w:b/>
          <w:bCs/>
          <w:szCs w:val="24"/>
        </w:rPr>
      </w:pPr>
    </w:p>
    <w:p w14:paraId="2A8CA4D7" w14:textId="64ED5B52" w:rsidR="00EF0C22" w:rsidRPr="00EF0C22" w:rsidRDefault="00EF0C22" w:rsidP="00EF0C22">
      <w:pPr>
        <w:ind w:left="360"/>
        <w:rPr>
          <w:szCs w:val="24"/>
        </w:rPr>
      </w:pPr>
      <w:r w:rsidRPr="00EF0C22">
        <w:rPr>
          <w:szCs w:val="24"/>
        </w:rPr>
        <w:t>There was, in 2024, a surplus in the General Fund of £5952 with a balance of £30078 carried</w:t>
      </w:r>
      <w:r>
        <w:rPr>
          <w:szCs w:val="24"/>
        </w:rPr>
        <w:t xml:space="preserve"> </w:t>
      </w:r>
      <w:r w:rsidRPr="00EF0C22">
        <w:rPr>
          <w:szCs w:val="24"/>
        </w:rPr>
        <w:t>forward to 2025. The fund has benefitted during the year from donations and legacies of</w:t>
      </w:r>
      <w:r>
        <w:rPr>
          <w:szCs w:val="24"/>
        </w:rPr>
        <w:t xml:space="preserve"> </w:t>
      </w:r>
      <w:r w:rsidRPr="00EF0C22">
        <w:rPr>
          <w:szCs w:val="24"/>
        </w:rPr>
        <w:t>£2777. The income from monthly Standing Orders was £3835 and Gift Aid of £2891 was</w:t>
      </w:r>
      <w:r>
        <w:rPr>
          <w:szCs w:val="24"/>
        </w:rPr>
        <w:t xml:space="preserve"> </w:t>
      </w:r>
      <w:r w:rsidRPr="00EF0C22">
        <w:rPr>
          <w:szCs w:val="24"/>
        </w:rPr>
        <w:t>recovered. Income from collections has increased from previous years and with some larger</w:t>
      </w:r>
      <w:r>
        <w:rPr>
          <w:szCs w:val="24"/>
        </w:rPr>
        <w:t xml:space="preserve"> </w:t>
      </w:r>
      <w:r w:rsidRPr="00EF0C22">
        <w:rPr>
          <w:szCs w:val="24"/>
        </w:rPr>
        <w:t>funerals amounted to £8482. From this £3338 has been passed to nominated charities. The</w:t>
      </w:r>
      <w:r>
        <w:rPr>
          <w:szCs w:val="24"/>
        </w:rPr>
        <w:t xml:space="preserve"> </w:t>
      </w:r>
      <w:r w:rsidRPr="00EF0C22">
        <w:rPr>
          <w:szCs w:val="24"/>
        </w:rPr>
        <w:t>Freewill Offering to the Diocese of £6000 had been paid in full and other expenditure has</w:t>
      </w:r>
      <w:r>
        <w:rPr>
          <w:szCs w:val="24"/>
        </w:rPr>
        <w:t xml:space="preserve"> </w:t>
      </w:r>
      <w:r w:rsidRPr="00EF0C22">
        <w:rPr>
          <w:szCs w:val="24"/>
        </w:rPr>
        <w:t>included fees from funerals of £1105, passed to the Diocese. The increasing electricity</w:t>
      </w:r>
      <w:r>
        <w:rPr>
          <w:szCs w:val="24"/>
        </w:rPr>
        <w:t xml:space="preserve"> </w:t>
      </w:r>
      <w:r w:rsidRPr="00EF0C22">
        <w:rPr>
          <w:szCs w:val="24"/>
        </w:rPr>
        <w:t>charges are a concern, cost of the electricity used is often less than half the standing charge,</w:t>
      </w:r>
      <w:r>
        <w:rPr>
          <w:szCs w:val="24"/>
        </w:rPr>
        <w:t xml:space="preserve"> </w:t>
      </w:r>
      <w:r w:rsidRPr="00EF0C22">
        <w:rPr>
          <w:szCs w:val="24"/>
        </w:rPr>
        <w:t>but we are advised that this charge is competitive. Much of the expenditure on Ministry in the</w:t>
      </w:r>
    </w:p>
    <w:p w14:paraId="709C84AC" w14:textId="77777777" w:rsidR="00EF0C22" w:rsidRPr="00EF0C22" w:rsidRDefault="00EF0C22" w:rsidP="00EF0C22">
      <w:pPr>
        <w:ind w:left="360"/>
        <w:rPr>
          <w:szCs w:val="24"/>
        </w:rPr>
      </w:pPr>
      <w:r w:rsidRPr="00EF0C22">
        <w:rPr>
          <w:szCs w:val="24"/>
        </w:rPr>
        <w:t>Benefice is paid by the Benefice Fund. This fund is serviced by an annual Benefice</w:t>
      </w:r>
    </w:p>
    <w:p w14:paraId="535F4395" w14:textId="7380A6DD" w:rsidR="00EF0C22" w:rsidRDefault="00EF0C22" w:rsidP="00EF0C22">
      <w:pPr>
        <w:ind w:left="360"/>
        <w:rPr>
          <w:szCs w:val="24"/>
        </w:rPr>
      </w:pPr>
      <w:r w:rsidRPr="00EF0C22">
        <w:rPr>
          <w:szCs w:val="24"/>
        </w:rPr>
        <w:t>Fundraiser and the advertising income from the Benefice magazine “The Howardian”.</w:t>
      </w:r>
      <w:r>
        <w:rPr>
          <w:szCs w:val="24"/>
        </w:rPr>
        <w:t xml:space="preserve"> </w:t>
      </w:r>
      <w:r w:rsidRPr="00EF0C22">
        <w:rPr>
          <w:szCs w:val="24"/>
        </w:rPr>
        <w:t>The restricted Fabric Fund started the year with a balance of £61712. During the year a net</w:t>
      </w:r>
      <w:r>
        <w:rPr>
          <w:szCs w:val="24"/>
        </w:rPr>
        <w:t xml:space="preserve"> </w:t>
      </w:r>
      <w:r w:rsidRPr="00EF0C22">
        <w:rPr>
          <w:szCs w:val="24"/>
        </w:rPr>
        <w:t>sum of £30327 was spent on cleaning and repairs to the church windows, and extensive</w:t>
      </w:r>
      <w:r>
        <w:rPr>
          <w:szCs w:val="24"/>
        </w:rPr>
        <w:t xml:space="preserve"> </w:t>
      </w:r>
      <w:r w:rsidRPr="00EF0C22">
        <w:rPr>
          <w:szCs w:val="24"/>
        </w:rPr>
        <w:t>repointing and replacement of crumbling stonework around them. This leaves a balance of</w:t>
      </w:r>
      <w:r>
        <w:rPr>
          <w:szCs w:val="24"/>
        </w:rPr>
        <w:t xml:space="preserve"> </w:t>
      </w:r>
      <w:r w:rsidRPr="00EF0C22">
        <w:rPr>
          <w:szCs w:val="24"/>
        </w:rPr>
        <w:t>£31385 in the Fabric Fund.</w:t>
      </w:r>
    </w:p>
    <w:p w14:paraId="2D333AA7" w14:textId="77777777" w:rsidR="001D10FF" w:rsidRPr="00EF0C22" w:rsidRDefault="001D10FF" w:rsidP="00EF0C22">
      <w:pPr>
        <w:ind w:left="360"/>
        <w:rPr>
          <w:szCs w:val="24"/>
        </w:rPr>
      </w:pPr>
    </w:p>
    <w:p w14:paraId="08B0984E" w14:textId="2A196ED3" w:rsidR="00EF0C22" w:rsidRPr="001D10FF" w:rsidRDefault="001D10FF" w:rsidP="00EF0C22">
      <w:pPr>
        <w:ind w:left="360"/>
        <w:rPr>
          <w:szCs w:val="24"/>
        </w:rPr>
      </w:pPr>
      <w:r>
        <w:rPr>
          <w:szCs w:val="24"/>
          <w:u w:val="single"/>
        </w:rPr>
        <w:t xml:space="preserve">3.2. </w:t>
      </w:r>
      <w:r w:rsidR="00EF0C22" w:rsidRPr="001D10FF">
        <w:rPr>
          <w:szCs w:val="24"/>
          <w:u w:val="single"/>
        </w:rPr>
        <w:t>Reserve Policy</w:t>
      </w:r>
    </w:p>
    <w:p w14:paraId="319A72B2" w14:textId="1EAF98DA" w:rsidR="00F36D20" w:rsidRDefault="00EF0C22" w:rsidP="00EF0C22">
      <w:pPr>
        <w:ind w:left="360"/>
        <w:rPr>
          <w:szCs w:val="24"/>
        </w:rPr>
      </w:pPr>
      <w:r w:rsidRPr="00EF0C22">
        <w:rPr>
          <w:szCs w:val="24"/>
        </w:rPr>
        <w:t>There is a healthy reserve in the General Fund. In view of this we have made an increased</w:t>
      </w:r>
      <w:r>
        <w:rPr>
          <w:szCs w:val="24"/>
        </w:rPr>
        <w:t xml:space="preserve"> </w:t>
      </w:r>
      <w:r w:rsidRPr="00EF0C22">
        <w:rPr>
          <w:szCs w:val="24"/>
        </w:rPr>
        <w:t>Freewill Offer of £6250 for 2025. We hold £4174 in the CCLA Church of England Deposit</w:t>
      </w:r>
      <w:r>
        <w:rPr>
          <w:szCs w:val="24"/>
        </w:rPr>
        <w:t xml:space="preserve"> </w:t>
      </w:r>
      <w:r w:rsidRPr="00EF0C22">
        <w:rPr>
          <w:szCs w:val="24"/>
        </w:rPr>
        <w:t>Fund from the General Fund. The Fabric fund will be held in reserve for any work required</w:t>
      </w:r>
      <w:r>
        <w:rPr>
          <w:szCs w:val="24"/>
        </w:rPr>
        <w:t xml:space="preserve"> </w:t>
      </w:r>
      <w:r w:rsidRPr="00EF0C22">
        <w:rPr>
          <w:szCs w:val="24"/>
        </w:rPr>
        <w:t>during the year and following an imminent Quinquennial inspection. Maintenance work is</w:t>
      </w:r>
      <w:r>
        <w:rPr>
          <w:szCs w:val="24"/>
        </w:rPr>
        <w:t xml:space="preserve"> </w:t>
      </w:r>
      <w:r w:rsidRPr="00EF0C22">
        <w:rPr>
          <w:szCs w:val="24"/>
        </w:rPr>
        <w:t>covered by the General Fund. The Fabric Fund has £22189 in the CCLA Church of England</w:t>
      </w:r>
      <w:r>
        <w:rPr>
          <w:szCs w:val="24"/>
        </w:rPr>
        <w:t xml:space="preserve"> </w:t>
      </w:r>
      <w:r w:rsidRPr="00EF0C22">
        <w:rPr>
          <w:szCs w:val="24"/>
        </w:rPr>
        <w:t>Deposit Fund.</w:t>
      </w:r>
    </w:p>
    <w:p w14:paraId="43E295AA" w14:textId="77777777" w:rsidR="001D10FF" w:rsidRPr="009C62CC" w:rsidRDefault="001D10FF" w:rsidP="006C2CCD">
      <w:pPr>
        <w:rPr>
          <w:szCs w:val="24"/>
        </w:rPr>
      </w:pPr>
    </w:p>
    <w:p w14:paraId="0DF49733" w14:textId="77777777" w:rsidR="00C105B9" w:rsidRDefault="00C105B9" w:rsidP="00C105B9">
      <w:pPr>
        <w:pStyle w:val="ListParagraph"/>
        <w:rPr>
          <w:rFonts w:cs="Arial"/>
          <w:b/>
          <w:szCs w:val="24"/>
        </w:rPr>
      </w:pPr>
    </w:p>
    <w:p w14:paraId="50518E55" w14:textId="31F295B5" w:rsidR="003D458D" w:rsidRPr="009D5822" w:rsidRDefault="00AA456E" w:rsidP="00E35042">
      <w:pPr>
        <w:pStyle w:val="ListParagraph"/>
        <w:numPr>
          <w:ilvl w:val="0"/>
          <w:numId w:val="8"/>
        </w:numPr>
        <w:rPr>
          <w:b/>
          <w:lang w:val="en-GB"/>
        </w:rPr>
      </w:pPr>
      <w:r w:rsidRPr="009D5822">
        <w:rPr>
          <w:b/>
          <w:lang w:val="en-GB"/>
        </w:rPr>
        <w:t xml:space="preserve">Structure, Governance and Management </w:t>
      </w:r>
    </w:p>
    <w:p w14:paraId="0877E200" w14:textId="77777777" w:rsidR="003D458D" w:rsidRDefault="003D458D" w:rsidP="00166AA2">
      <w:pPr>
        <w:pStyle w:val="ListParagraph"/>
        <w:ind w:left="643"/>
        <w:rPr>
          <w:b/>
          <w:lang w:val="en-GB"/>
        </w:rPr>
      </w:pPr>
    </w:p>
    <w:p w14:paraId="67860854" w14:textId="22BD440A" w:rsidR="004E18A2" w:rsidRPr="00166AA2" w:rsidRDefault="004E18A2" w:rsidP="00166AA2">
      <w:pPr>
        <w:ind w:left="360"/>
        <w:jc w:val="both"/>
        <w:rPr>
          <w:lang w:val="en-GB"/>
        </w:rPr>
      </w:pPr>
      <w:r w:rsidRPr="00166AA2">
        <w:rPr>
          <w:lang w:val="en-GB"/>
        </w:rPr>
        <w:t>The method of appointment of PCC members is set out in the Church Representation Rules. At All Saints the membership of the PCC consists of the incumbent, churchwardens, and those elected at the Annual Parish Council Meeting. All those who attend our services are encouraged to register on the Electoral Roll and stand for election to the PCC.</w:t>
      </w:r>
    </w:p>
    <w:p w14:paraId="6D2DD76C" w14:textId="169EF330" w:rsidR="003D458D" w:rsidRDefault="003D458D" w:rsidP="00166AA2">
      <w:pPr>
        <w:pStyle w:val="ListParagraph"/>
        <w:ind w:left="643"/>
        <w:jc w:val="both"/>
        <w:rPr>
          <w:lang w:val="en-GB"/>
        </w:rPr>
      </w:pPr>
    </w:p>
    <w:p w14:paraId="38F19A5F" w14:textId="7B0484EE" w:rsidR="00A62E54" w:rsidRPr="00166AA2" w:rsidRDefault="003D458D" w:rsidP="00DE551E">
      <w:pPr>
        <w:ind w:left="360"/>
        <w:jc w:val="both"/>
        <w:rPr>
          <w:lang w:val="en-GB"/>
        </w:rPr>
      </w:pPr>
      <w:r w:rsidRPr="00166AA2">
        <w:rPr>
          <w:lang w:val="en-GB"/>
        </w:rPr>
        <w:t xml:space="preserve">The PCC members are responsible for making decisions on all matters of general concern and importance to the Parish including on how the funds of the PCC are to be spent. </w:t>
      </w:r>
      <w:r w:rsidR="00A62E54">
        <w:rPr>
          <w:lang w:val="en-GB"/>
        </w:rPr>
        <w:t>We have had 3 PCC Meetings in 202</w:t>
      </w:r>
      <w:r w:rsidR="009601E0">
        <w:rPr>
          <w:lang w:val="en-GB"/>
        </w:rPr>
        <w:t>4</w:t>
      </w:r>
      <w:r w:rsidR="00DE551E">
        <w:rPr>
          <w:lang w:val="en-GB"/>
        </w:rPr>
        <w:t>.</w:t>
      </w:r>
    </w:p>
    <w:p w14:paraId="2DB0FE36" w14:textId="77777777" w:rsidR="00DE551E" w:rsidRDefault="00DE551E" w:rsidP="00DE551E">
      <w:pPr>
        <w:ind w:firstLine="360"/>
        <w:jc w:val="both"/>
        <w:rPr>
          <w:b/>
          <w:lang w:val="en-GB"/>
        </w:rPr>
      </w:pPr>
    </w:p>
    <w:p w14:paraId="4D1A8AD1" w14:textId="6DCAA3B4" w:rsidR="003D458D" w:rsidRPr="00166AA2" w:rsidRDefault="003D458D" w:rsidP="00DE551E">
      <w:pPr>
        <w:ind w:firstLine="360"/>
        <w:jc w:val="both"/>
        <w:rPr>
          <w:lang w:val="en-GB"/>
        </w:rPr>
      </w:pPr>
      <w:r w:rsidRPr="00166AA2">
        <w:rPr>
          <w:b/>
          <w:lang w:val="en-GB"/>
        </w:rPr>
        <w:t>PCC members for 20</w:t>
      </w:r>
      <w:r w:rsidR="00C47B6E">
        <w:rPr>
          <w:b/>
          <w:lang w:val="en-GB"/>
        </w:rPr>
        <w:t>2</w:t>
      </w:r>
      <w:r w:rsidR="009601E0">
        <w:rPr>
          <w:b/>
          <w:lang w:val="en-GB"/>
        </w:rPr>
        <w:t>4</w:t>
      </w:r>
      <w:r w:rsidRPr="00166AA2">
        <w:rPr>
          <w:b/>
          <w:lang w:val="en-GB"/>
        </w:rPr>
        <w:t xml:space="preserve"> </w:t>
      </w:r>
      <w:r w:rsidRPr="00166AA2">
        <w:rPr>
          <w:lang w:val="en-GB"/>
        </w:rPr>
        <w:t>were:</w:t>
      </w:r>
    </w:p>
    <w:p w14:paraId="60EFA1F7" w14:textId="7488EAFE" w:rsidR="00A62E54" w:rsidRDefault="00802627" w:rsidP="00166AA2">
      <w:pPr>
        <w:ind w:left="360"/>
        <w:jc w:val="both"/>
        <w:rPr>
          <w:lang w:val="en-GB"/>
        </w:rPr>
      </w:pPr>
      <w:proofErr w:type="spellStart"/>
      <w:r>
        <w:rPr>
          <w:lang w:val="en-GB"/>
        </w:rPr>
        <w:t>Rev’d</w:t>
      </w:r>
      <w:proofErr w:type="spellEnd"/>
      <w:r>
        <w:rPr>
          <w:lang w:val="en-GB"/>
        </w:rPr>
        <w:t xml:space="preserve"> Douglas Robertson Rector from March 2023</w:t>
      </w:r>
    </w:p>
    <w:p w14:paraId="6DC9352F" w14:textId="1C066CF8" w:rsidR="003D458D" w:rsidRPr="00166AA2" w:rsidRDefault="003D458D" w:rsidP="00166AA2">
      <w:pPr>
        <w:ind w:left="360"/>
        <w:jc w:val="both"/>
        <w:rPr>
          <w:lang w:val="en-GB"/>
        </w:rPr>
      </w:pPr>
      <w:r w:rsidRPr="00166AA2">
        <w:rPr>
          <w:lang w:val="en-GB"/>
        </w:rPr>
        <w:t>Helen Ashdown – Churchwarden</w:t>
      </w:r>
    </w:p>
    <w:p w14:paraId="75FC455B" w14:textId="5399B99D" w:rsidR="003D458D" w:rsidRPr="00166AA2" w:rsidRDefault="003D458D" w:rsidP="00166AA2">
      <w:pPr>
        <w:ind w:left="360"/>
        <w:jc w:val="both"/>
        <w:rPr>
          <w:lang w:val="en-GB"/>
        </w:rPr>
      </w:pPr>
      <w:r w:rsidRPr="00166AA2">
        <w:rPr>
          <w:lang w:val="en-GB"/>
        </w:rPr>
        <w:t>Mike Blunt – Treasurer</w:t>
      </w:r>
    </w:p>
    <w:p w14:paraId="1F89FE4D" w14:textId="4402A052" w:rsidR="00802627" w:rsidRDefault="00810555" w:rsidP="009601E0">
      <w:pPr>
        <w:ind w:left="360"/>
        <w:jc w:val="both"/>
        <w:rPr>
          <w:lang w:val="en-GB"/>
        </w:rPr>
      </w:pPr>
      <w:r w:rsidRPr="00166AA2">
        <w:rPr>
          <w:lang w:val="en-GB"/>
        </w:rPr>
        <w:t xml:space="preserve">Secretary </w:t>
      </w:r>
      <w:r w:rsidR="009601E0">
        <w:rPr>
          <w:lang w:val="en-GB"/>
        </w:rPr>
        <w:t>– Patricia Head</w:t>
      </w:r>
    </w:p>
    <w:p w14:paraId="4E230F94" w14:textId="74A2B5B1" w:rsidR="00802627" w:rsidRPr="00166AA2" w:rsidRDefault="00802627" w:rsidP="00166AA2">
      <w:pPr>
        <w:ind w:left="360"/>
        <w:jc w:val="both"/>
        <w:rPr>
          <w:lang w:val="en-GB"/>
        </w:rPr>
      </w:pPr>
      <w:r>
        <w:rPr>
          <w:lang w:val="en-GB"/>
        </w:rPr>
        <w:t>Diane Hardie</w:t>
      </w:r>
    </w:p>
    <w:p w14:paraId="566F3787" w14:textId="77777777" w:rsidR="00A62E54" w:rsidRDefault="003D458D" w:rsidP="0077506F">
      <w:pPr>
        <w:ind w:left="360"/>
        <w:jc w:val="both"/>
        <w:rPr>
          <w:lang w:val="en-GB"/>
        </w:rPr>
      </w:pPr>
      <w:r w:rsidRPr="00166AA2">
        <w:rPr>
          <w:lang w:val="en-GB"/>
        </w:rPr>
        <w:t>Gerry Bradshaw</w:t>
      </w:r>
    </w:p>
    <w:p w14:paraId="49E7C7C3" w14:textId="77777777" w:rsidR="00A62E54" w:rsidRDefault="00810555" w:rsidP="00A62E54">
      <w:pPr>
        <w:ind w:firstLine="360"/>
        <w:jc w:val="both"/>
        <w:rPr>
          <w:lang w:val="en-GB"/>
        </w:rPr>
      </w:pPr>
      <w:r w:rsidRPr="00166AA2">
        <w:rPr>
          <w:lang w:val="en-GB"/>
        </w:rPr>
        <w:t>Sue Blunt</w:t>
      </w:r>
    </w:p>
    <w:p w14:paraId="3D491408" w14:textId="77777777" w:rsidR="00A62E54" w:rsidRDefault="00810555" w:rsidP="00A62E54">
      <w:pPr>
        <w:ind w:firstLine="360"/>
        <w:jc w:val="both"/>
        <w:rPr>
          <w:lang w:val="en-GB"/>
        </w:rPr>
      </w:pPr>
      <w:r w:rsidRPr="00166AA2">
        <w:rPr>
          <w:lang w:val="en-GB"/>
        </w:rPr>
        <w:t>John and Sally Goodrick</w:t>
      </w:r>
    </w:p>
    <w:p w14:paraId="7259DFCB" w14:textId="77777777" w:rsidR="001D503C" w:rsidRDefault="00810555" w:rsidP="001D503C">
      <w:pPr>
        <w:ind w:left="360"/>
        <w:jc w:val="both"/>
        <w:rPr>
          <w:lang w:val="en-GB"/>
        </w:rPr>
      </w:pPr>
      <w:r w:rsidRPr="00166AA2">
        <w:rPr>
          <w:lang w:val="en-GB"/>
        </w:rPr>
        <w:lastRenderedPageBreak/>
        <w:t>James Fenwick</w:t>
      </w:r>
    </w:p>
    <w:p w14:paraId="60386F04" w14:textId="625EFC65" w:rsidR="006C2CCD" w:rsidRPr="006C2CCD" w:rsidRDefault="006C2CCD" w:rsidP="00802627">
      <w:pPr>
        <w:ind w:firstLine="360"/>
        <w:jc w:val="both"/>
        <w:rPr>
          <w:highlight w:val="yellow"/>
          <w:lang w:val="en-GB"/>
        </w:rPr>
      </w:pPr>
      <w:r w:rsidRPr="006C2CCD">
        <w:rPr>
          <w:highlight w:val="yellow"/>
          <w:lang w:val="en-GB"/>
        </w:rPr>
        <w:t>Simon Kibler (to July)</w:t>
      </w:r>
    </w:p>
    <w:p w14:paraId="7D1DE20B" w14:textId="5FCA42B5" w:rsidR="00656F20" w:rsidRDefault="009601E0" w:rsidP="00802627">
      <w:pPr>
        <w:ind w:firstLine="360"/>
        <w:jc w:val="both"/>
        <w:rPr>
          <w:lang w:val="en-GB"/>
        </w:rPr>
      </w:pPr>
      <w:r w:rsidRPr="006C2CCD">
        <w:rPr>
          <w:highlight w:val="yellow"/>
          <w:lang w:val="en-GB"/>
        </w:rPr>
        <w:t>Huw Thomas</w:t>
      </w:r>
      <w:r w:rsidR="006C2CCD" w:rsidRPr="006C2CCD">
        <w:rPr>
          <w:highlight w:val="yellow"/>
          <w:lang w:val="en-GB"/>
        </w:rPr>
        <w:t xml:space="preserve"> (from September)</w:t>
      </w:r>
    </w:p>
    <w:p w14:paraId="6463AA7F" w14:textId="77777777" w:rsidR="0089314E" w:rsidRDefault="0089314E" w:rsidP="00166AA2">
      <w:pPr>
        <w:ind w:left="360"/>
        <w:jc w:val="both"/>
        <w:rPr>
          <w:b/>
          <w:lang w:val="en-GB"/>
        </w:rPr>
      </w:pPr>
    </w:p>
    <w:p w14:paraId="365BA794" w14:textId="5CBB6859" w:rsidR="00810555" w:rsidRPr="00166AA2" w:rsidRDefault="00810555" w:rsidP="00166AA2">
      <w:pPr>
        <w:ind w:left="360"/>
        <w:jc w:val="both"/>
        <w:rPr>
          <w:b/>
          <w:lang w:val="en-GB"/>
        </w:rPr>
      </w:pPr>
      <w:r w:rsidRPr="00166AA2">
        <w:rPr>
          <w:b/>
          <w:lang w:val="en-GB"/>
        </w:rPr>
        <w:t>Sidesmen:</w:t>
      </w:r>
    </w:p>
    <w:p w14:paraId="3429361E" w14:textId="43CDF859" w:rsidR="00810555" w:rsidRDefault="00810555" w:rsidP="00166AA2">
      <w:pPr>
        <w:ind w:left="360"/>
        <w:jc w:val="both"/>
        <w:rPr>
          <w:lang w:val="en-GB"/>
        </w:rPr>
      </w:pPr>
      <w:r w:rsidRPr="00166AA2">
        <w:rPr>
          <w:lang w:val="en-GB"/>
        </w:rPr>
        <w:t>Mike Blunt, John Goodrick, Gerry Bradshaw, Sue Tindale, Derek Holah.</w:t>
      </w:r>
    </w:p>
    <w:p w14:paraId="6DB501C7" w14:textId="5412118E" w:rsidR="00810555" w:rsidRPr="00810555" w:rsidRDefault="00810555" w:rsidP="00166AA2">
      <w:pPr>
        <w:pStyle w:val="ListParagraph"/>
        <w:ind w:left="643"/>
        <w:jc w:val="both"/>
        <w:rPr>
          <w:lang w:val="en-GB"/>
        </w:rPr>
      </w:pPr>
    </w:p>
    <w:p w14:paraId="780D5FEB" w14:textId="218E6B01" w:rsidR="00B66827" w:rsidRPr="009D5822" w:rsidRDefault="00715558" w:rsidP="00E35042">
      <w:pPr>
        <w:pStyle w:val="ListParagraph"/>
        <w:numPr>
          <w:ilvl w:val="0"/>
          <w:numId w:val="8"/>
        </w:numPr>
        <w:rPr>
          <w:b/>
          <w:lang w:val="en-GB"/>
        </w:rPr>
      </w:pPr>
      <w:r w:rsidRPr="009D5822">
        <w:rPr>
          <w:b/>
          <w:lang w:val="en-GB"/>
        </w:rPr>
        <w:t xml:space="preserve">Thank </w:t>
      </w:r>
      <w:proofErr w:type="gramStart"/>
      <w:r w:rsidRPr="009D5822">
        <w:rPr>
          <w:b/>
          <w:lang w:val="en-GB"/>
        </w:rPr>
        <w:t>You..</w:t>
      </w:r>
      <w:proofErr w:type="gramEnd"/>
    </w:p>
    <w:p w14:paraId="02DEB23A" w14:textId="0F92ED41" w:rsidR="00A10C24" w:rsidRDefault="00B66827" w:rsidP="00166AA2">
      <w:pPr>
        <w:ind w:left="360"/>
        <w:rPr>
          <w:lang w:val="en-GB"/>
        </w:rPr>
      </w:pPr>
      <w:r w:rsidRPr="00166AA2">
        <w:rPr>
          <w:lang w:val="en-GB"/>
        </w:rPr>
        <w:t xml:space="preserve">We would like to thank everyone who contributes </w:t>
      </w:r>
      <w:r w:rsidR="00972D9C" w:rsidRPr="00166AA2">
        <w:rPr>
          <w:lang w:val="en-GB"/>
        </w:rPr>
        <w:t>to our worship,</w:t>
      </w:r>
      <w:r w:rsidRPr="00166AA2">
        <w:rPr>
          <w:lang w:val="en-GB"/>
        </w:rPr>
        <w:t xml:space="preserve"> the running of the Parish and maintenance of church </w:t>
      </w:r>
      <w:r w:rsidR="00656F20">
        <w:rPr>
          <w:lang w:val="en-GB"/>
        </w:rPr>
        <w:t xml:space="preserve">including those who provide us with beautiful flower arrangements </w:t>
      </w:r>
      <w:r w:rsidR="00636552">
        <w:rPr>
          <w:lang w:val="en-GB"/>
        </w:rPr>
        <w:t xml:space="preserve">from the rota </w:t>
      </w:r>
      <w:r w:rsidR="00656F20">
        <w:rPr>
          <w:lang w:val="en-GB"/>
        </w:rPr>
        <w:t xml:space="preserve">organised by Sally Goodrick. </w:t>
      </w:r>
      <w:r w:rsidR="005D0F31">
        <w:rPr>
          <w:lang w:val="en-GB"/>
        </w:rPr>
        <w:t xml:space="preserve">Thanks to Terrington Hall School who donated us a magnificent Christmas Tree. </w:t>
      </w:r>
      <w:r w:rsidR="00656F20">
        <w:rPr>
          <w:lang w:val="en-GB"/>
        </w:rPr>
        <w:t xml:space="preserve">Thanks to </w:t>
      </w:r>
      <w:r w:rsidR="00DE551E">
        <w:rPr>
          <w:lang w:val="en-GB"/>
        </w:rPr>
        <w:t xml:space="preserve">Canon Bob Rogers who supports </w:t>
      </w:r>
      <w:proofErr w:type="spellStart"/>
      <w:r w:rsidR="00DE551E">
        <w:rPr>
          <w:lang w:val="en-GB"/>
        </w:rPr>
        <w:t>Rev’d</w:t>
      </w:r>
      <w:proofErr w:type="spellEnd"/>
      <w:r w:rsidR="00DE551E">
        <w:rPr>
          <w:lang w:val="en-GB"/>
        </w:rPr>
        <w:t xml:space="preserve"> Douglas in taking some of our services. Thanks to Kerr Wilson </w:t>
      </w:r>
      <w:r w:rsidR="009601E0">
        <w:rPr>
          <w:lang w:val="en-GB"/>
        </w:rPr>
        <w:t xml:space="preserve">and </w:t>
      </w:r>
      <w:r w:rsidR="00DE551E">
        <w:rPr>
          <w:lang w:val="en-GB"/>
        </w:rPr>
        <w:t xml:space="preserve">Elaine Hubery who play </w:t>
      </w:r>
      <w:r w:rsidR="009601E0">
        <w:rPr>
          <w:lang w:val="en-GB"/>
        </w:rPr>
        <w:t xml:space="preserve">the organ for us </w:t>
      </w:r>
      <w:r w:rsidR="00DE551E">
        <w:rPr>
          <w:lang w:val="en-GB"/>
        </w:rPr>
        <w:t>occasionally.</w:t>
      </w:r>
    </w:p>
    <w:p w14:paraId="40C4DFAE" w14:textId="14915A5E" w:rsidR="00433B68" w:rsidRPr="00DE551E" w:rsidRDefault="00DA7BFA" w:rsidP="00DE551E">
      <w:pPr>
        <w:ind w:left="360"/>
        <w:rPr>
          <w:lang w:val="en-GB"/>
        </w:rPr>
      </w:pPr>
      <w:r>
        <w:rPr>
          <w:lang w:val="en-GB"/>
        </w:rPr>
        <w:t xml:space="preserve">We also thank </w:t>
      </w:r>
      <w:r w:rsidR="0054218F">
        <w:rPr>
          <w:lang w:val="en-GB"/>
        </w:rPr>
        <w:t>Lt Col</w:t>
      </w:r>
      <w:r>
        <w:rPr>
          <w:lang w:val="en-GB"/>
        </w:rPr>
        <w:t xml:space="preserve"> </w:t>
      </w:r>
      <w:r w:rsidR="0085104C">
        <w:rPr>
          <w:lang w:val="en-GB"/>
        </w:rPr>
        <w:t xml:space="preserve">Peter Barker </w:t>
      </w:r>
      <w:r>
        <w:rPr>
          <w:lang w:val="en-GB"/>
        </w:rPr>
        <w:t xml:space="preserve">who has audited our PCC Account </w:t>
      </w:r>
      <w:r w:rsidR="0054218F">
        <w:rPr>
          <w:lang w:val="en-GB"/>
        </w:rPr>
        <w:t>this</w:t>
      </w:r>
      <w:r>
        <w:rPr>
          <w:lang w:val="en-GB"/>
        </w:rPr>
        <w:t xml:space="preserve"> year</w:t>
      </w:r>
      <w:r w:rsidR="0054218F">
        <w:rPr>
          <w:lang w:val="en-GB"/>
        </w:rPr>
        <w:t xml:space="preserve"> and we hope will continue to do so.</w:t>
      </w:r>
    </w:p>
    <w:sectPr w:rsidR="00433B68" w:rsidRPr="00DE551E" w:rsidSect="00833AE2">
      <w:headerReference w:type="default" r:id="rId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3B12B" w14:textId="77777777" w:rsidR="00252BA4" w:rsidRDefault="00252BA4" w:rsidP="001427EB">
      <w:pPr>
        <w:spacing w:line="240" w:lineRule="auto"/>
      </w:pPr>
      <w:r>
        <w:separator/>
      </w:r>
    </w:p>
  </w:endnote>
  <w:endnote w:type="continuationSeparator" w:id="0">
    <w:p w14:paraId="4EF44DCE" w14:textId="77777777" w:rsidR="00252BA4" w:rsidRDefault="00252BA4" w:rsidP="001427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F9C88" w14:textId="77777777" w:rsidR="00252BA4" w:rsidRDefault="00252BA4" w:rsidP="001427EB">
      <w:pPr>
        <w:spacing w:line="240" w:lineRule="auto"/>
      </w:pPr>
      <w:r>
        <w:separator/>
      </w:r>
    </w:p>
  </w:footnote>
  <w:footnote w:type="continuationSeparator" w:id="0">
    <w:p w14:paraId="3C18CF5F" w14:textId="77777777" w:rsidR="00252BA4" w:rsidRDefault="00252BA4" w:rsidP="001427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0722" w14:textId="3BA63D12" w:rsidR="001427EB" w:rsidRDefault="00000000">
    <w:pPr>
      <w:pStyle w:val="Header"/>
      <w:jc w:val="center"/>
    </w:pPr>
    <w:sdt>
      <w:sdtPr>
        <w:id w:val="-179424900"/>
        <w:docPartObj>
          <w:docPartGallery w:val="Page Numbers (Top of Page)"/>
          <w:docPartUnique/>
        </w:docPartObj>
      </w:sdtPr>
      <w:sdtEndPr>
        <w:rPr>
          <w:noProof/>
        </w:rPr>
      </w:sdtEndPr>
      <w:sdtContent>
        <w:r w:rsidR="001427EB">
          <w:fldChar w:fldCharType="begin"/>
        </w:r>
        <w:r w:rsidR="001427EB">
          <w:instrText xml:space="preserve"> PAGE   \* MERGEFORMAT </w:instrText>
        </w:r>
        <w:r w:rsidR="001427EB">
          <w:fldChar w:fldCharType="separate"/>
        </w:r>
        <w:r w:rsidR="00C82AA6">
          <w:rPr>
            <w:noProof/>
          </w:rPr>
          <w:t>6</w:t>
        </w:r>
        <w:r w:rsidR="001427EB">
          <w:rPr>
            <w:noProof/>
          </w:rPr>
          <w:fldChar w:fldCharType="end"/>
        </w:r>
      </w:sdtContent>
    </w:sdt>
  </w:p>
  <w:p w14:paraId="46D58AC1" w14:textId="4ECE77C2" w:rsidR="001427EB" w:rsidRDefault="00142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EB2"/>
    <w:multiLevelType w:val="hybridMultilevel"/>
    <w:tmpl w:val="44A28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74232E"/>
    <w:multiLevelType w:val="hybridMultilevel"/>
    <w:tmpl w:val="F0521E56"/>
    <w:lvl w:ilvl="0" w:tplc="0809000F">
      <w:start w:val="4"/>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0E25C6"/>
    <w:multiLevelType w:val="hybridMultilevel"/>
    <w:tmpl w:val="B3065D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C12B16"/>
    <w:multiLevelType w:val="multilevel"/>
    <w:tmpl w:val="4CD88C58"/>
    <w:lvl w:ilvl="0">
      <w:start w:val="1"/>
      <w:numFmt w:val="decimal"/>
      <w:lvlText w:val="%1."/>
      <w:lvlJc w:val="left"/>
      <w:pPr>
        <w:ind w:left="720" w:hanging="360"/>
      </w:pPr>
      <w:rPr>
        <w:rFonts w:hint="default"/>
      </w:rPr>
    </w:lvl>
    <w:lvl w:ilvl="1">
      <w:start w:val="3"/>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BC41BA0"/>
    <w:multiLevelType w:val="multilevel"/>
    <w:tmpl w:val="F6D4DE0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D01585"/>
    <w:multiLevelType w:val="multilevel"/>
    <w:tmpl w:val="6A662CA6"/>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8C5647A"/>
    <w:multiLevelType w:val="multilevel"/>
    <w:tmpl w:val="D25A58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33396B"/>
    <w:multiLevelType w:val="multilevel"/>
    <w:tmpl w:val="094E7800"/>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793330485">
    <w:abstractNumId w:val="0"/>
  </w:num>
  <w:num w:numId="2" w16cid:durableId="1318991529">
    <w:abstractNumId w:val="1"/>
  </w:num>
  <w:num w:numId="3" w16cid:durableId="363485758">
    <w:abstractNumId w:val="2"/>
  </w:num>
  <w:num w:numId="4" w16cid:durableId="2079085079">
    <w:abstractNumId w:val="3"/>
  </w:num>
  <w:num w:numId="5" w16cid:durableId="1308124294">
    <w:abstractNumId w:val="6"/>
  </w:num>
  <w:num w:numId="6" w16cid:durableId="1204903372">
    <w:abstractNumId w:val="4"/>
  </w:num>
  <w:num w:numId="7" w16cid:durableId="524094467">
    <w:abstractNumId w:val="5"/>
  </w:num>
  <w:num w:numId="8" w16cid:durableId="4649356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B94"/>
    <w:rsid w:val="000219B6"/>
    <w:rsid w:val="00034D75"/>
    <w:rsid w:val="00042ABE"/>
    <w:rsid w:val="00060841"/>
    <w:rsid w:val="00083C21"/>
    <w:rsid w:val="000D5112"/>
    <w:rsid w:val="000E5510"/>
    <w:rsid w:val="000F2688"/>
    <w:rsid w:val="00102E2F"/>
    <w:rsid w:val="001048B9"/>
    <w:rsid w:val="00105755"/>
    <w:rsid w:val="0011111A"/>
    <w:rsid w:val="0012389F"/>
    <w:rsid w:val="001273E9"/>
    <w:rsid w:val="00130667"/>
    <w:rsid w:val="00142603"/>
    <w:rsid w:val="001427EB"/>
    <w:rsid w:val="00144D2F"/>
    <w:rsid w:val="001467A6"/>
    <w:rsid w:val="00161F2D"/>
    <w:rsid w:val="00166AA2"/>
    <w:rsid w:val="001755EC"/>
    <w:rsid w:val="001A2873"/>
    <w:rsid w:val="001A6307"/>
    <w:rsid w:val="001D10FF"/>
    <w:rsid w:val="001D3349"/>
    <w:rsid w:val="001D503C"/>
    <w:rsid w:val="001E3556"/>
    <w:rsid w:val="001F41AB"/>
    <w:rsid w:val="00204087"/>
    <w:rsid w:val="00207539"/>
    <w:rsid w:val="00234776"/>
    <w:rsid w:val="00244D14"/>
    <w:rsid w:val="00252040"/>
    <w:rsid w:val="00252BA4"/>
    <w:rsid w:val="00261784"/>
    <w:rsid w:val="00282706"/>
    <w:rsid w:val="002A4E8A"/>
    <w:rsid w:val="002A531B"/>
    <w:rsid w:val="002B5749"/>
    <w:rsid w:val="002C0B1C"/>
    <w:rsid w:val="002E5BB2"/>
    <w:rsid w:val="002F3B36"/>
    <w:rsid w:val="00303B33"/>
    <w:rsid w:val="0035243F"/>
    <w:rsid w:val="00371854"/>
    <w:rsid w:val="0037366C"/>
    <w:rsid w:val="00383ED3"/>
    <w:rsid w:val="00391AF4"/>
    <w:rsid w:val="003958D0"/>
    <w:rsid w:val="003A7C2E"/>
    <w:rsid w:val="003C4572"/>
    <w:rsid w:val="003D458D"/>
    <w:rsid w:val="003E227E"/>
    <w:rsid w:val="003E5709"/>
    <w:rsid w:val="003E6956"/>
    <w:rsid w:val="0040274A"/>
    <w:rsid w:val="00405BDE"/>
    <w:rsid w:val="00415090"/>
    <w:rsid w:val="00433B68"/>
    <w:rsid w:val="00465200"/>
    <w:rsid w:val="00473560"/>
    <w:rsid w:val="004912C0"/>
    <w:rsid w:val="004B00B1"/>
    <w:rsid w:val="004B73C1"/>
    <w:rsid w:val="004E18A2"/>
    <w:rsid w:val="004F18AA"/>
    <w:rsid w:val="004F37F7"/>
    <w:rsid w:val="004F3EF4"/>
    <w:rsid w:val="005027CB"/>
    <w:rsid w:val="0050349C"/>
    <w:rsid w:val="005165B1"/>
    <w:rsid w:val="0054218F"/>
    <w:rsid w:val="0055349C"/>
    <w:rsid w:val="0055360A"/>
    <w:rsid w:val="00553A04"/>
    <w:rsid w:val="005623E4"/>
    <w:rsid w:val="005626F7"/>
    <w:rsid w:val="00570495"/>
    <w:rsid w:val="00592BA0"/>
    <w:rsid w:val="005934F3"/>
    <w:rsid w:val="00596200"/>
    <w:rsid w:val="005A2D62"/>
    <w:rsid w:val="005A5BF3"/>
    <w:rsid w:val="005D0F31"/>
    <w:rsid w:val="005D299B"/>
    <w:rsid w:val="005D7988"/>
    <w:rsid w:val="005E0DB4"/>
    <w:rsid w:val="00602673"/>
    <w:rsid w:val="00616853"/>
    <w:rsid w:val="00636552"/>
    <w:rsid w:val="006430EA"/>
    <w:rsid w:val="006539BE"/>
    <w:rsid w:val="00656F20"/>
    <w:rsid w:val="00667962"/>
    <w:rsid w:val="00667FE4"/>
    <w:rsid w:val="00677029"/>
    <w:rsid w:val="00691F55"/>
    <w:rsid w:val="006A5947"/>
    <w:rsid w:val="006B2BED"/>
    <w:rsid w:val="006B7885"/>
    <w:rsid w:val="006C2CCD"/>
    <w:rsid w:val="006C7EB9"/>
    <w:rsid w:val="006F3070"/>
    <w:rsid w:val="00704C00"/>
    <w:rsid w:val="00715558"/>
    <w:rsid w:val="00715E0F"/>
    <w:rsid w:val="007600B3"/>
    <w:rsid w:val="007630B7"/>
    <w:rsid w:val="0077506F"/>
    <w:rsid w:val="00775F9E"/>
    <w:rsid w:val="007829E2"/>
    <w:rsid w:val="007834FD"/>
    <w:rsid w:val="00791217"/>
    <w:rsid w:val="007B3610"/>
    <w:rsid w:val="007B500B"/>
    <w:rsid w:val="007D003B"/>
    <w:rsid w:val="007D7641"/>
    <w:rsid w:val="007E0141"/>
    <w:rsid w:val="007E34B6"/>
    <w:rsid w:val="007F31F1"/>
    <w:rsid w:val="00802627"/>
    <w:rsid w:val="00810555"/>
    <w:rsid w:val="00824F92"/>
    <w:rsid w:val="00833AE2"/>
    <w:rsid w:val="0084449C"/>
    <w:rsid w:val="0085104C"/>
    <w:rsid w:val="00862586"/>
    <w:rsid w:val="00866AC8"/>
    <w:rsid w:val="0089083A"/>
    <w:rsid w:val="0089314E"/>
    <w:rsid w:val="008B2F94"/>
    <w:rsid w:val="008B5703"/>
    <w:rsid w:val="008D2F41"/>
    <w:rsid w:val="008F3F27"/>
    <w:rsid w:val="00900A84"/>
    <w:rsid w:val="00903101"/>
    <w:rsid w:val="00911A68"/>
    <w:rsid w:val="00913F2E"/>
    <w:rsid w:val="00917F70"/>
    <w:rsid w:val="009345F7"/>
    <w:rsid w:val="009446CD"/>
    <w:rsid w:val="00952181"/>
    <w:rsid w:val="009544C8"/>
    <w:rsid w:val="009601E0"/>
    <w:rsid w:val="00962BED"/>
    <w:rsid w:val="00972D9C"/>
    <w:rsid w:val="00974EAA"/>
    <w:rsid w:val="00981E8A"/>
    <w:rsid w:val="009830B2"/>
    <w:rsid w:val="009A10AB"/>
    <w:rsid w:val="009B0DFF"/>
    <w:rsid w:val="009C62CC"/>
    <w:rsid w:val="009C7488"/>
    <w:rsid w:val="009C7B94"/>
    <w:rsid w:val="009D5822"/>
    <w:rsid w:val="009F7DB3"/>
    <w:rsid w:val="00A10C24"/>
    <w:rsid w:val="00A2389B"/>
    <w:rsid w:val="00A27F79"/>
    <w:rsid w:val="00A4053C"/>
    <w:rsid w:val="00A60CB9"/>
    <w:rsid w:val="00A62E54"/>
    <w:rsid w:val="00A955EC"/>
    <w:rsid w:val="00AA456E"/>
    <w:rsid w:val="00AB26FA"/>
    <w:rsid w:val="00AC05EF"/>
    <w:rsid w:val="00B00141"/>
    <w:rsid w:val="00B0245A"/>
    <w:rsid w:val="00B25A1C"/>
    <w:rsid w:val="00B34119"/>
    <w:rsid w:val="00B5672A"/>
    <w:rsid w:val="00B57EDF"/>
    <w:rsid w:val="00B66827"/>
    <w:rsid w:val="00B82295"/>
    <w:rsid w:val="00BA4C82"/>
    <w:rsid w:val="00BB6985"/>
    <w:rsid w:val="00BC3DBB"/>
    <w:rsid w:val="00BC45AB"/>
    <w:rsid w:val="00BD08A2"/>
    <w:rsid w:val="00BE36A0"/>
    <w:rsid w:val="00BF4D75"/>
    <w:rsid w:val="00C105B9"/>
    <w:rsid w:val="00C15BCE"/>
    <w:rsid w:val="00C22BB1"/>
    <w:rsid w:val="00C23094"/>
    <w:rsid w:val="00C47B6E"/>
    <w:rsid w:val="00C50BC3"/>
    <w:rsid w:val="00C72460"/>
    <w:rsid w:val="00C80A10"/>
    <w:rsid w:val="00C80B72"/>
    <w:rsid w:val="00C82AA6"/>
    <w:rsid w:val="00C85FCC"/>
    <w:rsid w:val="00CA1730"/>
    <w:rsid w:val="00CA5C67"/>
    <w:rsid w:val="00CC07E2"/>
    <w:rsid w:val="00CC6132"/>
    <w:rsid w:val="00CF16C3"/>
    <w:rsid w:val="00CF73AA"/>
    <w:rsid w:val="00D23F1C"/>
    <w:rsid w:val="00D328D4"/>
    <w:rsid w:val="00D3316B"/>
    <w:rsid w:val="00D62A6B"/>
    <w:rsid w:val="00D667E7"/>
    <w:rsid w:val="00D95A39"/>
    <w:rsid w:val="00DA7BFA"/>
    <w:rsid w:val="00DB7657"/>
    <w:rsid w:val="00DC0CDE"/>
    <w:rsid w:val="00DE551E"/>
    <w:rsid w:val="00DE66DB"/>
    <w:rsid w:val="00E15A60"/>
    <w:rsid w:val="00E2759A"/>
    <w:rsid w:val="00E276C9"/>
    <w:rsid w:val="00E35042"/>
    <w:rsid w:val="00E37A78"/>
    <w:rsid w:val="00E53737"/>
    <w:rsid w:val="00E65CCC"/>
    <w:rsid w:val="00E749FB"/>
    <w:rsid w:val="00E775BA"/>
    <w:rsid w:val="00E92F20"/>
    <w:rsid w:val="00ED0D53"/>
    <w:rsid w:val="00EE5B76"/>
    <w:rsid w:val="00EF0C22"/>
    <w:rsid w:val="00EF43F4"/>
    <w:rsid w:val="00F123E2"/>
    <w:rsid w:val="00F33047"/>
    <w:rsid w:val="00F35206"/>
    <w:rsid w:val="00F36D20"/>
    <w:rsid w:val="00F55908"/>
    <w:rsid w:val="00F820D8"/>
    <w:rsid w:val="00F856B9"/>
    <w:rsid w:val="00F950EE"/>
    <w:rsid w:val="00FB5108"/>
    <w:rsid w:val="00FC21AF"/>
    <w:rsid w:val="00FD52E7"/>
    <w:rsid w:val="00FF55F7"/>
    <w:rsid w:val="00FF6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6807D"/>
  <w15:chartTrackingRefBased/>
  <w15:docId w15:val="{2B1CB61E-B1BC-4A42-BFD4-6BA73825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7EB"/>
    <w:pPr>
      <w:tabs>
        <w:tab w:val="center" w:pos="4680"/>
        <w:tab w:val="right" w:pos="9360"/>
      </w:tabs>
      <w:spacing w:line="240" w:lineRule="auto"/>
    </w:pPr>
  </w:style>
  <w:style w:type="character" w:customStyle="1" w:styleId="HeaderChar">
    <w:name w:val="Header Char"/>
    <w:basedOn w:val="DefaultParagraphFont"/>
    <w:link w:val="Header"/>
    <w:uiPriority w:val="99"/>
    <w:rsid w:val="001427EB"/>
  </w:style>
  <w:style w:type="paragraph" w:styleId="Footer">
    <w:name w:val="footer"/>
    <w:basedOn w:val="Normal"/>
    <w:link w:val="FooterChar"/>
    <w:uiPriority w:val="99"/>
    <w:unhideWhenUsed/>
    <w:rsid w:val="001427EB"/>
    <w:pPr>
      <w:tabs>
        <w:tab w:val="center" w:pos="4680"/>
        <w:tab w:val="right" w:pos="9360"/>
      </w:tabs>
      <w:spacing w:line="240" w:lineRule="auto"/>
    </w:pPr>
  </w:style>
  <w:style w:type="character" w:customStyle="1" w:styleId="FooterChar">
    <w:name w:val="Footer Char"/>
    <w:basedOn w:val="DefaultParagraphFont"/>
    <w:link w:val="Footer"/>
    <w:uiPriority w:val="99"/>
    <w:rsid w:val="001427EB"/>
  </w:style>
  <w:style w:type="paragraph" w:styleId="ListParagraph">
    <w:name w:val="List Paragraph"/>
    <w:basedOn w:val="Normal"/>
    <w:uiPriority w:val="34"/>
    <w:qFormat/>
    <w:rsid w:val="00972D9C"/>
    <w:pPr>
      <w:ind w:left="720"/>
      <w:contextualSpacing/>
    </w:pPr>
  </w:style>
  <w:style w:type="paragraph" w:styleId="BalloonText">
    <w:name w:val="Balloon Text"/>
    <w:basedOn w:val="Normal"/>
    <w:link w:val="BalloonTextChar"/>
    <w:uiPriority w:val="99"/>
    <w:semiHidden/>
    <w:unhideWhenUsed/>
    <w:rsid w:val="006B78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8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1076">
      <w:bodyDiv w:val="1"/>
      <w:marLeft w:val="0"/>
      <w:marRight w:val="0"/>
      <w:marTop w:val="0"/>
      <w:marBottom w:val="0"/>
      <w:divBdr>
        <w:top w:val="none" w:sz="0" w:space="0" w:color="auto"/>
        <w:left w:val="none" w:sz="0" w:space="0" w:color="auto"/>
        <w:bottom w:val="none" w:sz="0" w:space="0" w:color="auto"/>
        <w:right w:val="none" w:sz="0" w:space="0" w:color="auto"/>
      </w:divBdr>
    </w:div>
    <w:div w:id="999042064">
      <w:bodyDiv w:val="1"/>
      <w:marLeft w:val="0"/>
      <w:marRight w:val="0"/>
      <w:marTop w:val="0"/>
      <w:marBottom w:val="0"/>
      <w:divBdr>
        <w:top w:val="none" w:sz="0" w:space="0" w:color="auto"/>
        <w:left w:val="none" w:sz="0" w:space="0" w:color="auto"/>
        <w:bottom w:val="none" w:sz="0" w:space="0" w:color="auto"/>
        <w:right w:val="none" w:sz="0" w:space="0" w:color="auto"/>
      </w:divBdr>
    </w:div>
    <w:div w:id="123636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Ashdown</dc:creator>
  <cp:keywords/>
  <dc:description/>
  <cp:lastModifiedBy>Helen Ashdown</cp:lastModifiedBy>
  <cp:revision>3</cp:revision>
  <cp:lastPrinted>2019-04-11T16:07:00Z</cp:lastPrinted>
  <dcterms:created xsi:type="dcterms:W3CDTF">2025-04-16T18:33:00Z</dcterms:created>
  <dcterms:modified xsi:type="dcterms:W3CDTF">2025-04-17T17:40:00Z</dcterms:modified>
</cp:coreProperties>
</file>