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F108" w14:textId="7CC4FAE7" w:rsidR="00750DD1" w:rsidRDefault="00797418" w:rsidP="00797418">
      <w:pPr>
        <w:jc w:val="center"/>
        <w:rPr>
          <w:b/>
          <w:bCs/>
          <w:sz w:val="28"/>
          <w:szCs w:val="28"/>
        </w:rPr>
      </w:pPr>
      <w:r w:rsidRPr="00D64625">
        <w:rPr>
          <w:b/>
          <w:bCs/>
          <w:sz w:val="28"/>
          <w:szCs w:val="28"/>
        </w:rPr>
        <w:t>Pulling out the Darnel</w:t>
      </w:r>
      <w:r w:rsidR="00D64625" w:rsidRPr="00D64625">
        <w:rPr>
          <w:b/>
          <w:bCs/>
          <w:sz w:val="28"/>
          <w:szCs w:val="28"/>
        </w:rPr>
        <w:t xml:space="preserve"> – Proposals for the </w:t>
      </w:r>
      <w:r w:rsidR="00ED440D">
        <w:rPr>
          <w:b/>
          <w:bCs/>
          <w:sz w:val="28"/>
          <w:szCs w:val="28"/>
        </w:rPr>
        <w:t>F</w:t>
      </w:r>
      <w:r w:rsidR="00D64625" w:rsidRPr="00D64625">
        <w:rPr>
          <w:b/>
          <w:bCs/>
          <w:sz w:val="28"/>
          <w:szCs w:val="28"/>
        </w:rPr>
        <w:t xml:space="preserve">uture </w:t>
      </w:r>
      <w:r w:rsidR="00ED440D">
        <w:rPr>
          <w:b/>
          <w:bCs/>
          <w:sz w:val="28"/>
          <w:szCs w:val="28"/>
        </w:rPr>
        <w:t>G</w:t>
      </w:r>
      <w:r w:rsidR="00D64625" w:rsidRPr="00D64625">
        <w:rPr>
          <w:b/>
          <w:bCs/>
          <w:sz w:val="28"/>
          <w:szCs w:val="28"/>
        </w:rPr>
        <w:t>overnance of Saxon Shoreline Benefice</w:t>
      </w:r>
    </w:p>
    <w:p w14:paraId="7DDBDD7C" w14:textId="1AE23B4D" w:rsidR="0057214D" w:rsidRPr="0057214D" w:rsidRDefault="0057214D" w:rsidP="0057214D">
      <w:pPr>
        <w:rPr>
          <w:b/>
          <w:bCs/>
          <w:sz w:val="24"/>
          <w:szCs w:val="24"/>
        </w:rPr>
      </w:pPr>
      <w:r w:rsidRPr="0057214D">
        <w:rPr>
          <w:b/>
          <w:bCs/>
          <w:sz w:val="24"/>
          <w:szCs w:val="24"/>
        </w:rPr>
        <w:t>Rationale</w:t>
      </w:r>
    </w:p>
    <w:p w14:paraId="28A9A07B" w14:textId="7F2E6C93" w:rsidR="00D64625" w:rsidRDefault="00D64625" w:rsidP="00ED440D">
      <w:pPr>
        <w:pStyle w:val="ListParagraph"/>
        <w:numPr>
          <w:ilvl w:val="0"/>
          <w:numId w:val="8"/>
        </w:numPr>
        <w:rPr>
          <w:b/>
          <w:bCs/>
          <w:i/>
          <w:iCs/>
        </w:rPr>
      </w:pPr>
      <w:r w:rsidRPr="00ED440D">
        <w:rPr>
          <w:b/>
          <w:bCs/>
          <w:i/>
          <w:iCs/>
        </w:rPr>
        <w:t>The Parable of the Wheat and the Darnel</w:t>
      </w:r>
    </w:p>
    <w:p w14:paraId="71FBA6F9" w14:textId="7A7C5D12" w:rsidR="00AB5B84" w:rsidRPr="00AB5B84" w:rsidRDefault="007A0CAA" w:rsidP="00AB5B84">
      <w:pPr>
        <w:rPr>
          <w:i/>
          <w:iCs/>
        </w:rPr>
      </w:pPr>
      <w:r w:rsidRPr="007A0CAA">
        <w:rPr>
          <w:i/>
          <w:iCs/>
        </w:rPr>
        <w:t>24 Jesus put a parable before the crowds, ‘The kingdom of heaven may be compared to a man who sowed good seed in his field. 25 While everybody was asleep his enemy came, sowed darnel all among the wheat, and made off. 26 When the new wheat sprouted and ripened, the darnel appeared as well. 27 The owner’s servants went to him and said, “Sir, was it not good seed that you sowed in your field? If so, where does the darnel come from?” 28 “Some enemy has done this,” he answered. And the servants said, “Do you want us to go and weed it out?” 29 But he said, “No, because when you weed out the darnel you might pull up the wheat with it. 30 Let them both grow till the harvest; and at harvest time I shall say to the reapers: First, collect the darnel and tie it in bundles to be burnt, then gather the wheat into my barn.”’</w:t>
      </w:r>
      <w:r w:rsidR="00DD1746">
        <w:rPr>
          <w:i/>
          <w:iCs/>
        </w:rPr>
        <w:t xml:space="preserve"> </w:t>
      </w:r>
      <w:r w:rsidR="004E1DBA">
        <w:rPr>
          <w:i/>
          <w:iCs/>
        </w:rPr>
        <w:t>Mt. 13.24-30</w:t>
      </w:r>
    </w:p>
    <w:p w14:paraId="0967EFB6" w14:textId="47D4839F" w:rsidR="00D64625" w:rsidRDefault="00224C3E" w:rsidP="00D64625">
      <w:r>
        <w:t xml:space="preserve">In the </w:t>
      </w:r>
      <w:r w:rsidR="007D4FF6">
        <w:t>‘P</w:t>
      </w:r>
      <w:r>
        <w:t xml:space="preserve">arable </w:t>
      </w:r>
      <w:r w:rsidR="00DA3F5A">
        <w:t xml:space="preserve">of the </w:t>
      </w:r>
      <w:r w:rsidR="007D4FF6">
        <w:t>W</w:t>
      </w:r>
      <w:r w:rsidR="00DA3F5A">
        <w:t xml:space="preserve">heat and the </w:t>
      </w:r>
      <w:r w:rsidR="007D4FF6">
        <w:t>D</w:t>
      </w:r>
      <w:r w:rsidR="00DA3F5A">
        <w:t>arnel</w:t>
      </w:r>
      <w:r w:rsidR="007D4FF6">
        <w:t>’</w:t>
      </w:r>
      <w:r w:rsidR="00D64625">
        <w:t xml:space="preserve"> (Mt.13.24-30)</w:t>
      </w:r>
      <w:r w:rsidR="00DA3F5A">
        <w:t xml:space="preserve">, </w:t>
      </w:r>
      <w:r>
        <w:t xml:space="preserve">we see how </w:t>
      </w:r>
      <w:r w:rsidR="00D64625">
        <w:t xml:space="preserve">an ‘enemy’ sows </w:t>
      </w:r>
      <w:r>
        <w:t xml:space="preserve">darnel/weeds/tare </w:t>
      </w:r>
      <w:r w:rsidR="00D64625">
        <w:t xml:space="preserve">amongst the growing wheat. The farmer suggests to the landlord that he attempt to pull out the weeds, yet the landowner instructs the farmer to allow both to grow side by side </w:t>
      </w:r>
      <w:r w:rsidR="00ED440D">
        <w:t>until</w:t>
      </w:r>
      <w:r w:rsidR="00D64625">
        <w:t xml:space="preserve"> the harvest, when the fully grown wheat, can be more easily distinguished from the darnel, and the darnel rooted out and burnt. A risk involved in allowing the darnel to grow is that it will impede and </w:t>
      </w:r>
      <w:r>
        <w:t>stunt the growth of the wheat</w:t>
      </w:r>
      <w:r w:rsidR="00D64625">
        <w:t>. However, if the farmer attempts to root out the darnel too soon, then both wheat and darnel get pulled out at the same time.</w:t>
      </w:r>
    </w:p>
    <w:p w14:paraId="23464B7E" w14:textId="2F66C903" w:rsidR="00D64625" w:rsidRDefault="00D64625" w:rsidP="00D64625">
      <w:r>
        <w:t>In reflecting on this parable, I see parallels with our situation at Saxon Shoreline Benefice. I have left any decisions about ‘</w:t>
      </w:r>
      <w:r w:rsidR="00BC726B">
        <w:t>weed</w:t>
      </w:r>
      <w:r>
        <w:t xml:space="preserve">ing’ as late as possible. There have been no significant changes made to worship patterns, styles of worship or overall structure of the Benefice. But now is the time to seriously take stock, in order that we can attempt sustainability and a future for our local church here on the edge of </w:t>
      </w:r>
      <w:r w:rsidR="0088003A">
        <w:t xml:space="preserve">the </w:t>
      </w:r>
      <w:r>
        <w:t>Romney Marsh.</w:t>
      </w:r>
    </w:p>
    <w:p w14:paraId="1A78B2DE" w14:textId="17A47063" w:rsidR="00224C3E" w:rsidRDefault="00D64625" w:rsidP="00D64625">
      <w:r>
        <w:t>For me, the darnel represents</w:t>
      </w:r>
      <w:r w:rsidR="00224C3E">
        <w:t xml:space="preserve"> structures</w:t>
      </w:r>
      <w:r w:rsidR="00CC7904">
        <w:t>/people</w:t>
      </w:r>
      <w:r w:rsidR="00ED440D">
        <w:t>/attitudes</w:t>
      </w:r>
      <w:r w:rsidR="00CC7904">
        <w:t xml:space="preserve"> wh</w:t>
      </w:r>
      <w:r w:rsidR="00ED440D">
        <w:t>ich</w:t>
      </w:r>
      <w:r w:rsidR="00CC7904">
        <w:t xml:space="preserve"> thwart the growth of the Kingdom</w:t>
      </w:r>
      <w:r w:rsidR="00DA3F5A">
        <w:t>, either deliberately or inadvertently</w:t>
      </w:r>
      <w:r w:rsidR="00CC7904">
        <w:t>. As a Benefice, we need to name those structures and attitudes that frustrate, even obstruct missional growth and the building of the Kingdom</w:t>
      </w:r>
      <w:r w:rsidR="00DA3F5A">
        <w:t>.</w:t>
      </w:r>
      <w:r>
        <w:t xml:space="preserve"> Since my arrival in April 2023, I have tried to emphasis the positive – what already exists that is going well, to encourage this and to be positive. Our strap line for the Benefice, taking inspiration from another of Jesus’ rural parables, is </w:t>
      </w:r>
      <w:r w:rsidRPr="00ED440D">
        <w:rPr>
          <w:i/>
          <w:iCs/>
        </w:rPr>
        <w:t>‘Sowing the Seeds of Hope.’</w:t>
      </w:r>
      <w:r>
        <w:t xml:space="preserve"> Ultimately growth in the Church is God’s responsibility, God’s mission (</w:t>
      </w:r>
      <w:r>
        <w:rPr>
          <w:i/>
          <w:iCs/>
        </w:rPr>
        <w:t>Missio Dei</w:t>
      </w:r>
      <w:r>
        <w:t>)</w:t>
      </w:r>
      <w:r w:rsidR="00ED440D">
        <w:t>. We have had our Benefice Mission Days and our Benefice Mission Prayer to put to the forefront, the need to think, act and pray missionally, and hopefully for you to realise what mission is, and what it is not. I have also begun to share what lessons I have learnt from LYCiG (Leading Your Church into Growth), and this has been at the heart of our Mission Action Plans.</w:t>
      </w:r>
    </w:p>
    <w:p w14:paraId="13A79A0D" w14:textId="76A474EC" w:rsidR="00ED440D" w:rsidRDefault="00ED440D" w:rsidP="00D64625">
      <w:r>
        <w:t xml:space="preserve">I also hope that in my tenure as Incumbent thus far, I have offered a consultative and collaborative model of leadership. I hope I have been respectful to your parish traditions and cultures, your preferences and your sensitivities. By thus doing so, I have shown a leadership that has not torn up the wheat and the darnel simultaneously. There is much that is good and honest about what goes on in our parishes, and that needs to be celebrated. But as a leader, and that is what I believe you chose me to be as your Incumbent, and why you chose me, I now </w:t>
      </w:r>
      <w:r>
        <w:lastRenderedPageBreak/>
        <w:t xml:space="preserve">need to make some tough choices, in consultation with yourselves. I hope I have earned your trust to initiative this difficult process – </w:t>
      </w:r>
      <w:r w:rsidR="004E1A85">
        <w:t xml:space="preserve">namely </w:t>
      </w:r>
      <w:r>
        <w:t>to identify and pull out the darnel.</w:t>
      </w:r>
    </w:p>
    <w:p w14:paraId="62438FA4" w14:textId="055D06D8" w:rsidR="00ED440D" w:rsidRPr="00ED440D" w:rsidRDefault="00ED440D" w:rsidP="00ED440D">
      <w:pPr>
        <w:pStyle w:val="ListParagraph"/>
        <w:numPr>
          <w:ilvl w:val="0"/>
          <w:numId w:val="8"/>
        </w:numPr>
        <w:rPr>
          <w:b/>
          <w:bCs/>
          <w:i/>
          <w:iCs/>
        </w:rPr>
      </w:pPr>
      <w:r w:rsidRPr="00ED440D">
        <w:rPr>
          <w:b/>
          <w:bCs/>
          <w:i/>
          <w:iCs/>
        </w:rPr>
        <w:t>Facing reality</w:t>
      </w:r>
    </w:p>
    <w:p w14:paraId="31B1436B" w14:textId="40B6CDEC" w:rsidR="00DA3F5A" w:rsidRPr="00ED440D" w:rsidRDefault="00DA3F5A" w:rsidP="00ED440D">
      <w:pPr>
        <w:rPr>
          <w:b/>
          <w:bCs/>
        </w:rPr>
      </w:pPr>
      <w:r w:rsidRPr="00ED440D">
        <w:rPr>
          <w:b/>
          <w:bCs/>
        </w:rPr>
        <w:t xml:space="preserve">If the local church represented by the Benefice of Saxon Shoreline is to survive, we seriously need to address some </w:t>
      </w:r>
      <w:r w:rsidR="00ED440D">
        <w:rPr>
          <w:b/>
          <w:bCs/>
        </w:rPr>
        <w:t>hard</w:t>
      </w:r>
      <w:r w:rsidRPr="00ED440D">
        <w:rPr>
          <w:b/>
          <w:bCs/>
        </w:rPr>
        <w:t xml:space="preserve"> </w:t>
      </w:r>
      <w:r w:rsidR="00115F3A" w:rsidRPr="00ED440D">
        <w:rPr>
          <w:b/>
          <w:bCs/>
        </w:rPr>
        <w:t>questions and</w:t>
      </w:r>
      <w:r w:rsidRPr="00ED440D">
        <w:rPr>
          <w:b/>
          <w:bCs/>
        </w:rPr>
        <w:t xml:space="preserve"> not bury our heads in the sand.</w:t>
      </w:r>
      <w:r>
        <w:t xml:space="preserve"> This means thinking smartly about the use of human resources (especially those who volunteer to help run our parishes), use of finance, having a missional heart and working more collaboratively.</w:t>
      </w:r>
      <w:r w:rsidR="00B221E8">
        <w:t xml:space="preserve"> </w:t>
      </w:r>
      <w:r w:rsidRPr="00ED440D">
        <w:rPr>
          <w:b/>
          <w:bCs/>
        </w:rPr>
        <w:t>A fear of change, whilst natural, either paralyses people or causes resistance out of fear of the unknown. The classic fight (resistance) or flight (burying our heads in the sand and hope everything goes away)</w:t>
      </w:r>
      <w:r w:rsidR="00B221E8" w:rsidRPr="00ED440D">
        <w:rPr>
          <w:b/>
          <w:bCs/>
        </w:rPr>
        <w:t xml:space="preserve"> reaction, whilst instinctive and understandable, is not going to guarantee the future of our parishes and Benefice.</w:t>
      </w:r>
      <w:r w:rsidR="00D64625" w:rsidRPr="00ED440D">
        <w:rPr>
          <w:b/>
          <w:bCs/>
        </w:rPr>
        <w:t xml:space="preserve"> </w:t>
      </w:r>
    </w:p>
    <w:p w14:paraId="2CC5E3D9" w14:textId="208E8D3E" w:rsidR="00B221E8" w:rsidRPr="00ED440D" w:rsidRDefault="00B221E8" w:rsidP="00ED440D">
      <w:pPr>
        <w:rPr>
          <w:b/>
          <w:bCs/>
        </w:rPr>
      </w:pPr>
      <w:r>
        <w:t xml:space="preserve">The fact is that we are trying to survive in a post-modernist, post-Christian society, where the role of organised religion has either a peripheral role at best (the remnants of a Christian heritage) or is just seen as a total irrelevance. In the UK, we face overall, not so much a hostile resistance and persecution, but </w:t>
      </w:r>
      <w:r w:rsidR="00ED440D">
        <w:t>‘</w:t>
      </w:r>
      <w:r>
        <w:t>a</w:t>
      </w:r>
      <w:r w:rsidR="00ED440D">
        <w:t xml:space="preserve">n aggressive </w:t>
      </w:r>
      <w:r>
        <w:t>ambivalence</w:t>
      </w:r>
      <w:r w:rsidR="00ED440D">
        <w:t>’</w:t>
      </w:r>
      <w:r>
        <w:t>.</w:t>
      </w:r>
    </w:p>
    <w:p w14:paraId="3D5D6F18" w14:textId="4BA010BB" w:rsidR="00B221E8" w:rsidRDefault="00B221E8" w:rsidP="00ED440D">
      <w:r>
        <w:t xml:space="preserve">We also have a National Church whose missional strategy is </w:t>
      </w:r>
      <w:r w:rsidR="00ED440D">
        <w:t xml:space="preserve">to </w:t>
      </w:r>
      <w:r>
        <w:t xml:space="preserve">cut its loses and put all its eggs in one basket – </w:t>
      </w:r>
      <w:r w:rsidR="00ED440D">
        <w:t xml:space="preserve">namely </w:t>
      </w:r>
      <w:r>
        <w:t xml:space="preserve">renewal in the urban context. Even though </w:t>
      </w:r>
      <w:r w:rsidR="00ED440D">
        <w:t>most of</w:t>
      </w:r>
      <w:r>
        <w:t xml:space="preserve"> our churches and parishes are in the rural context, both at Diocesan </w:t>
      </w:r>
      <w:r w:rsidR="00ED440D">
        <w:t xml:space="preserve">and National </w:t>
      </w:r>
      <w:r>
        <w:t>level, the CofE is, I feel, concentrating on our towns and cities, in terms of both human and financial resources.</w:t>
      </w:r>
    </w:p>
    <w:p w14:paraId="3E0C7CC4" w14:textId="2BA1D3DC" w:rsidR="004562CB" w:rsidRDefault="004562CB" w:rsidP="00ED440D">
      <w:r>
        <w:t>We also face nationally, a vocational crisis. There are simply not enough people each year who are wanting to or open to discerning a call to ordained ministry. If current trends continue, within a decade or two, the National church will not be able to sustain itself.</w:t>
      </w:r>
    </w:p>
    <w:p w14:paraId="6B01B82E" w14:textId="39B7FEC9" w:rsidR="004562CB" w:rsidRDefault="004562CB" w:rsidP="00ED440D">
      <w:r>
        <w:t xml:space="preserve">In our local context, we currently have a multi-parish Benefice of 7 parishes, across which we have roughly a </w:t>
      </w:r>
      <w:r w:rsidR="00FA4EAD">
        <w:t xml:space="preserve">regular </w:t>
      </w:r>
      <w:r>
        <w:t xml:space="preserve">church attendance of 80 people. The age profile of our congregations is </w:t>
      </w:r>
      <w:r w:rsidR="009B3C20">
        <w:t xml:space="preserve">mostly </w:t>
      </w:r>
      <w:r>
        <w:t>elderly, many of our volunteers in key positions are elderly, and we are beginning to struggle to recruit membership for our PCCs – our legal governing bodies. One parish has no legal governance. At least two of our churches rel</w:t>
      </w:r>
      <w:r w:rsidR="00540DF6">
        <w:t>y</w:t>
      </w:r>
      <w:r>
        <w:t xml:space="preserve"> regularly on visiting PTOs (retired priests with </w:t>
      </w:r>
      <w:r>
        <w:rPr>
          <w:i/>
          <w:iCs/>
        </w:rPr>
        <w:t>Permission to Officiate</w:t>
      </w:r>
      <w:r>
        <w:t>) to maintain Holy Communion provision, and the Benefice as a whole, is grateful to Canon John’s continued voluntary ministry in assisting myself, but we are uncertain as to for how much longer. One of our parishes is in serious financial debt, two others in arrears for Parish Share contributions</w:t>
      </w:r>
      <w:r w:rsidR="009B3C20">
        <w:t>, and all are getting to the stage when paying Parish share in its entirety will be impossible in the near future.</w:t>
      </w:r>
    </w:p>
    <w:p w14:paraId="20CE43D0" w14:textId="34550FE0" w:rsidR="009D1D76" w:rsidRPr="009B3C20" w:rsidRDefault="009D1D76" w:rsidP="009D1D76">
      <w:r>
        <w:t xml:space="preserve">Anne Loat, our current ALM, who has also offered invaluable support both pastorally, and in leading worship, is currently discerning a calling to ordained ministry via ‘The Dover Pathway’. If everything goes to plan, Anne will be able to preside </w:t>
      </w:r>
      <w:r w:rsidR="00442C80">
        <w:t>at</w:t>
      </w:r>
      <w:r>
        <w:t xml:space="preserve"> Communion Services from July 2027. I may have the possibility of offering PTO to another retired clergyperson. Since September, I have had regular Sundays where I have led between 3-5 services. Even with two part-time clergy alongside myself and considering that we will probably lose some of our PTOs to old-age or permanent retirement, this pattern will not be sustainable in the long run, as I too get older.</w:t>
      </w:r>
    </w:p>
    <w:p w14:paraId="67A02466" w14:textId="12EDF8C2" w:rsidR="009B3C20" w:rsidRDefault="009B3C20" w:rsidP="00ED440D">
      <w:r>
        <w:t xml:space="preserve">I have this resting on my shoulders. Currently, the majority of my time is not spent in pastoral care, but in administrative tasks, in strategic planning and worship/sermon preparation. Whilst the latter on that list is pertinent to my calling as a priest, the other aspects are a ‘necessary evil’ </w:t>
      </w:r>
      <w:r>
        <w:lastRenderedPageBreak/>
        <w:t xml:space="preserve">and are making me a very frustrated pastor – </w:t>
      </w:r>
      <w:r w:rsidR="009D1D76">
        <w:t xml:space="preserve">I </w:t>
      </w:r>
      <w:r>
        <w:t>have become a manager, not the shepherd I want to be.</w:t>
      </w:r>
    </w:p>
    <w:p w14:paraId="64F60006" w14:textId="763E7188" w:rsidR="009D1D76" w:rsidRPr="009D1D76" w:rsidRDefault="009D1D76" w:rsidP="009D1D76">
      <w:pPr>
        <w:pStyle w:val="ListParagraph"/>
        <w:numPr>
          <w:ilvl w:val="0"/>
          <w:numId w:val="8"/>
        </w:numPr>
        <w:rPr>
          <w:b/>
          <w:bCs/>
          <w:i/>
          <w:iCs/>
        </w:rPr>
      </w:pPr>
      <w:r w:rsidRPr="009D1D76">
        <w:rPr>
          <w:b/>
          <w:bCs/>
          <w:i/>
          <w:iCs/>
        </w:rPr>
        <w:t>The Problematic and Persistent Darnel</w:t>
      </w:r>
    </w:p>
    <w:p w14:paraId="26226312" w14:textId="1BC7B3DF" w:rsidR="009D1D76" w:rsidRDefault="009D1D76" w:rsidP="00ED440D">
      <w:r>
        <w:t>If I were to name what I perceive to be the darnel, this would be my list:</w:t>
      </w:r>
    </w:p>
    <w:p w14:paraId="234EEFA8" w14:textId="5AB8A7D3" w:rsidR="009D1D76" w:rsidRDefault="009D1D76" w:rsidP="009D1D76">
      <w:pPr>
        <w:pStyle w:val="ListParagraph"/>
        <w:numPr>
          <w:ilvl w:val="0"/>
          <w:numId w:val="9"/>
        </w:numPr>
      </w:pPr>
      <w:r>
        <w:rPr>
          <w:b/>
          <w:bCs/>
        </w:rPr>
        <w:t xml:space="preserve">Governance: </w:t>
      </w:r>
      <w:r>
        <w:t xml:space="preserve">the current structure of the Benefice is unsustainable. We effectively have a medieval structure that we struggle to maintain, which is not fit for purpose, and is an unwise drain on energy, time and human resources. The idea of one priest, one parish and a parish in every community is no longer </w:t>
      </w:r>
      <w:r w:rsidR="00044D93">
        <w:t>re</w:t>
      </w:r>
      <w:r w:rsidR="009033B7">
        <w:t xml:space="preserve">alistic nor </w:t>
      </w:r>
      <w:r>
        <w:t xml:space="preserve">sustainable. As much as we would wish for this, the Diocesan and National Church cannot provide nor financially support the inherited model. We all spend too much time in meetings that are unnecessary or </w:t>
      </w:r>
      <w:r w:rsidR="000A6949">
        <w:t xml:space="preserve">that </w:t>
      </w:r>
      <w:r>
        <w:t>duplicate one another. Currently we have 28 PCC meetings a year, of at least 2 hours each</w:t>
      </w:r>
      <w:r w:rsidR="000A6949">
        <w:t>, not including 4 churchwarden meetings, Deanery meetings and Diocesan Synod.</w:t>
      </w:r>
    </w:p>
    <w:p w14:paraId="1E73EFBC" w14:textId="7CDF824B" w:rsidR="000A6949" w:rsidRDefault="000A6949" w:rsidP="009D1D76">
      <w:pPr>
        <w:pStyle w:val="ListParagraph"/>
        <w:numPr>
          <w:ilvl w:val="0"/>
          <w:numId w:val="9"/>
        </w:numPr>
      </w:pPr>
      <w:r>
        <w:rPr>
          <w:b/>
          <w:bCs/>
        </w:rPr>
        <w:t>Maintenance as opposed to Mission:</w:t>
      </w:r>
      <w:r>
        <w:t xml:space="preserve"> Our focus across the Benefice, is survival, and maintaining the </w:t>
      </w:r>
      <w:r w:rsidRPr="00313228">
        <w:rPr>
          <w:i/>
          <w:iCs/>
        </w:rPr>
        <w:t>status quo</w:t>
      </w:r>
      <w:r>
        <w:t xml:space="preserve">. As said above, what worked from </w:t>
      </w:r>
      <w:r w:rsidR="000460C1">
        <w:t xml:space="preserve">the </w:t>
      </w:r>
      <w:r>
        <w:t>10</w:t>
      </w:r>
      <w:r w:rsidRPr="000A6949">
        <w:rPr>
          <w:vertAlign w:val="superscript"/>
        </w:rPr>
        <w:t>th</w:t>
      </w:r>
      <w:r>
        <w:t>-</w:t>
      </w:r>
      <w:r w:rsidR="000460C1">
        <w:t xml:space="preserve"> mid 20</w:t>
      </w:r>
      <w:r w:rsidR="000460C1" w:rsidRPr="000460C1">
        <w:rPr>
          <w:vertAlign w:val="superscript"/>
        </w:rPr>
        <w:t>th</w:t>
      </w:r>
      <w:r w:rsidR="000460C1">
        <w:t xml:space="preserve"> </w:t>
      </w:r>
      <w:r>
        <w:t xml:space="preserve">Century in the rural setting, is not going to work in </w:t>
      </w:r>
      <w:r w:rsidR="003D1D28">
        <w:t xml:space="preserve">our </w:t>
      </w:r>
      <w:r>
        <w:t>21</w:t>
      </w:r>
      <w:r w:rsidRPr="000A6949">
        <w:rPr>
          <w:vertAlign w:val="superscript"/>
        </w:rPr>
        <w:t>st</w:t>
      </w:r>
      <w:r>
        <w:t xml:space="preserve"> Century context. Our PCC meetings are dominated by plant and finance and not </w:t>
      </w:r>
      <w:r w:rsidR="000A7FD2">
        <w:t xml:space="preserve">primarily in </w:t>
      </w:r>
      <w:r>
        <w:t>supporting the missional activity of our local parishes/Benefice. This is because we all worry about how we can keep our churches ship-shape</w:t>
      </w:r>
      <w:r w:rsidR="003F4059">
        <w:t>, ourselves afloat</w:t>
      </w:r>
      <w:r>
        <w:t xml:space="preserve"> and </w:t>
      </w:r>
      <w:r w:rsidR="004E390A">
        <w:t xml:space="preserve">how to </w:t>
      </w:r>
      <w:r>
        <w:t>afford to do so. If we don’t have more people engaging with our church communities and using our churches, why are we bothering? We are not called to be museum curators. (Remember</w:t>
      </w:r>
      <w:r w:rsidR="00FC415D">
        <w:t>:</w:t>
      </w:r>
      <w:r>
        <w:t xml:space="preserve"> are we a morgue/museum/missional community</w:t>
      </w:r>
      <w:r w:rsidR="00FC415D">
        <w:t>?</w:t>
      </w:r>
      <w:r>
        <w:t>).</w:t>
      </w:r>
    </w:p>
    <w:p w14:paraId="4BDC101C" w14:textId="5F3DD6CF" w:rsidR="000A6949" w:rsidRDefault="000A6949" w:rsidP="000A6949">
      <w:pPr>
        <w:pStyle w:val="ListParagraph"/>
        <w:numPr>
          <w:ilvl w:val="0"/>
          <w:numId w:val="9"/>
        </w:numPr>
      </w:pPr>
      <w:r>
        <w:rPr>
          <w:b/>
          <w:bCs/>
        </w:rPr>
        <w:t>Unrealistic demands on clergy/</w:t>
      </w:r>
      <w:r w:rsidR="00A0436D">
        <w:rPr>
          <w:b/>
          <w:bCs/>
        </w:rPr>
        <w:t xml:space="preserve">lay </w:t>
      </w:r>
      <w:r>
        <w:rPr>
          <w:b/>
          <w:bCs/>
        </w:rPr>
        <w:t xml:space="preserve">volunteers: </w:t>
      </w:r>
      <w:r>
        <w:t>Current patterns of worship and administrative tasks/strategising means that there will be a real danger of over-stretching ourselves, and therefore ill-health and burn-out. We rely on the generosity of volunteers (including our PTOs, churchwardens, secretaries, flower-arrangers, organists etc) and the skill, energy and vision of our clergy. We need to review how and when we worship, what is realistic, what is possible</w:t>
      </w:r>
      <w:r w:rsidR="009814CC">
        <w:t>, an</w:t>
      </w:r>
      <w:r w:rsidR="0057214D">
        <w:t>d what will encourage greater participation and growth.</w:t>
      </w:r>
      <w:r w:rsidR="00CD4F71">
        <w:t xml:space="preserve"> Our </w:t>
      </w:r>
      <w:r w:rsidR="006666F2">
        <w:t>volunteer teams are aging and tired</w:t>
      </w:r>
      <w:r w:rsidR="007A3075">
        <w:t>.</w:t>
      </w:r>
    </w:p>
    <w:p w14:paraId="1429E0D7" w14:textId="540D5507" w:rsidR="000A6949" w:rsidRDefault="000A6949" w:rsidP="000A6949">
      <w:pPr>
        <w:pStyle w:val="ListParagraph"/>
        <w:numPr>
          <w:ilvl w:val="0"/>
          <w:numId w:val="9"/>
        </w:numPr>
      </w:pPr>
      <w:r>
        <w:rPr>
          <w:b/>
          <w:bCs/>
        </w:rPr>
        <w:t>Parochialism:</w:t>
      </w:r>
      <w:r w:rsidR="00FC415D">
        <w:rPr>
          <w:b/>
          <w:bCs/>
        </w:rPr>
        <w:t xml:space="preserve"> </w:t>
      </w:r>
      <w:r w:rsidR="007A3075">
        <w:t>My license is to be Rector of Saxon Shoreline Benefice</w:t>
      </w:r>
      <w:r w:rsidR="00D572BF">
        <w:t xml:space="preserve">, not the parish priest of </w:t>
      </w:r>
      <w:r w:rsidR="006335E3">
        <w:t xml:space="preserve">a or </w:t>
      </w:r>
      <w:r w:rsidR="00D572BF">
        <w:t xml:space="preserve">each </w:t>
      </w:r>
      <w:r w:rsidR="00E8331E">
        <w:t>parish</w:t>
      </w:r>
      <w:r w:rsidR="00D572BF">
        <w:t>. Of course</w:t>
      </w:r>
      <w:r w:rsidR="000D6C6A">
        <w:t>, I have pastoral and administrative oversight</w:t>
      </w:r>
      <w:r w:rsidR="00934C4D">
        <w:t xml:space="preserve"> and responsibility of the seven parishes, </w:t>
      </w:r>
      <w:r w:rsidR="00934C4D" w:rsidRPr="002E5B32">
        <w:rPr>
          <w:b/>
          <w:bCs/>
        </w:rPr>
        <w:t xml:space="preserve">but as a </w:t>
      </w:r>
      <w:r w:rsidR="002E5B32" w:rsidRPr="002E5B32">
        <w:rPr>
          <w:b/>
          <w:bCs/>
        </w:rPr>
        <w:t>collective</w:t>
      </w:r>
      <w:r w:rsidR="002E5B32">
        <w:rPr>
          <w:b/>
          <w:bCs/>
        </w:rPr>
        <w:t>.</w:t>
      </w:r>
      <w:r w:rsidR="002E5B32">
        <w:t xml:space="preserve"> Although progress has been made in seeking to do things together, it is partial and sometimes half-hearted</w:t>
      </w:r>
      <w:r w:rsidR="00722D57">
        <w:t>. As the phrase goes ‘united we stand, divided we fall.’ If we are to survive, we will have to thin</w:t>
      </w:r>
      <w:r w:rsidR="005A63D0">
        <w:t xml:space="preserve">k of the collective, the Benefice, and not </w:t>
      </w:r>
      <w:r w:rsidR="00D04A75">
        <w:t>in</w:t>
      </w:r>
      <w:r w:rsidR="005A63D0">
        <w:t xml:space="preserve"> the individual, the </w:t>
      </w:r>
      <w:r w:rsidR="00C3470A">
        <w:t>parish</w:t>
      </w:r>
      <w:r w:rsidR="005A63D0">
        <w:t>.</w:t>
      </w:r>
      <w:r w:rsidR="00C41C70">
        <w:t xml:space="preserve"> This will necessarily include </w:t>
      </w:r>
      <w:r w:rsidR="00C065C7">
        <w:t xml:space="preserve">the sharing of resources and working out the sensitive and thorny issue of </w:t>
      </w:r>
      <w:r w:rsidR="00E8331E">
        <w:t xml:space="preserve">greater </w:t>
      </w:r>
      <w:r w:rsidR="00C065C7">
        <w:t>financial</w:t>
      </w:r>
      <w:r w:rsidR="00E8331E">
        <w:t xml:space="preserve"> co-operation.</w:t>
      </w:r>
    </w:p>
    <w:p w14:paraId="72F1C69C" w14:textId="648AF6C0" w:rsidR="00066911" w:rsidRDefault="00066911" w:rsidP="00066911">
      <w:pPr>
        <w:ind w:left="360"/>
        <w:rPr>
          <w:b/>
          <w:bCs/>
          <w:sz w:val="24"/>
          <w:szCs w:val="24"/>
        </w:rPr>
      </w:pPr>
      <w:r w:rsidRPr="00066911">
        <w:rPr>
          <w:b/>
          <w:bCs/>
          <w:sz w:val="24"/>
          <w:szCs w:val="24"/>
        </w:rPr>
        <w:t>A Way Forward</w:t>
      </w:r>
      <w:r>
        <w:rPr>
          <w:b/>
          <w:bCs/>
          <w:sz w:val="24"/>
          <w:szCs w:val="24"/>
        </w:rPr>
        <w:t xml:space="preserve"> – being of one mind</w:t>
      </w:r>
      <w:r w:rsidR="00120E5A">
        <w:rPr>
          <w:b/>
          <w:bCs/>
          <w:sz w:val="24"/>
          <w:szCs w:val="24"/>
        </w:rPr>
        <w:t>, one vision, one mission</w:t>
      </w:r>
    </w:p>
    <w:p w14:paraId="14A142D6" w14:textId="7F8D0E0B" w:rsidR="00FC6A8A" w:rsidRDefault="00FC6A8A" w:rsidP="00066911">
      <w:pPr>
        <w:ind w:left="360"/>
        <w:rPr>
          <w:i/>
          <w:iCs/>
        </w:rPr>
      </w:pPr>
      <w:r w:rsidRPr="00FC6A8A">
        <w:rPr>
          <w:i/>
          <w:iCs/>
        </w:rPr>
        <w:t>‘All who believed were together</w:t>
      </w:r>
      <w:r w:rsidR="00AB2EF8">
        <w:rPr>
          <w:i/>
          <w:iCs/>
        </w:rPr>
        <w:t xml:space="preserve"> and had all things in common</w:t>
      </w:r>
      <w:r w:rsidR="00FB790C">
        <w:rPr>
          <w:i/>
          <w:iCs/>
        </w:rPr>
        <w:t>…’ Acts 2.44a</w:t>
      </w:r>
    </w:p>
    <w:p w14:paraId="04FE72D6" w14:textId="7671D8B4" w:rsidR="008153E4" w:rsidRDefault="008E10AA" w:rsidP="00066911">
      <w:pPr>
        <w:ind w:left="360"/>
      </w:pPr>
      <w:r>
        <w:t>Having outlined where we believe we are at</w:t>
      </w:r>
      <w:r w:rsidR="00683F1B">
        <w:t>, and named the ‘darnel’, I want to move on to what I propose to do about it</w:t>
      </w:r>
      <w:r w:rsidR="00740422">
        <w:t>, with your approval and support. We cannot be people who point out the problems only</w:t>
      </w:r>
      <w:r w:rsidR="00485E79">
        <w:t xml:space="preserve"> – to be Christians focused only on </w:t>
      </w:r>
      <w:r w:rsidR="001A568F">
        <w:t xml:space="preserve">the </w:t>
      </w:r>
      <w:r w:rsidR="002D57D4">
        <w:t xml:space="preserve">sealed </w:t>
      </w:r>
      <w:r w:rsidR="001A568F">
        <w:t>tomb</w:t>
      </w:r>
      <w:r w:rsidR="00485E79">
        <w:t>, but people with solutions and of hope</w:t>
      </w:r>
      <w:r w:rsidR="001A568F">
        <w:t>, people of the Resurrection</w:t>
      </w:r>
      <w:r w:rsidR="00694B31">
        <w:t>.</w:t>
      </w:r>
    </w:p>
    <w:p w14:paraId="5744F8F3" w14:textId="23FC4594" w:rsidR="00A755F8" w:rsidRDefault="00B06CF1" w:rsidP="00066911">
      <w:pPr>
        <w:ind w:left="360"/>
        <w:rPr>
          <w:b/>
          <w:bCs/>
        </w:rPr>
      </w:pPr>
      <w:r>
        <w:lastRenderedPageBreak/>
        <w:t>To</w:t>
      </w:r>
      <w:r w:rsidR="00E140AA">
        <w:t xml:space="preserve"> live and operate as a united Benefice, we need to own and live out</w:t>
      </w:r>
      <w:r w:rsidR="000E745B">
        <w:t xml:space="preserve"> the vision of the Early Church as described above in the Acts of the Apostles</w:t>
      </w:r>
      <w:r w:rsidR="00782205">
        <w:t xml:space="preserve">. </w:t>
      </w:r>
      <w:r w:rsidR="00782205">
        <w:rPr>
          <w:b/>
          <w:bCs/>
        </w:rPr>
        <w:t xml:space="preserve">We need to be committed to </w:t>
      </w:r>
      <w:r w:rsidR="0005066B">
        <w:rPr>
          <w:b/>
          <w:bCs/>
        </w:rPr>
        <w:t>being of one mind</w:t>
      </w:r>
      <w:r w:rsidR="0005066B">
        <w:t xml:space="preserve">, not in terms of agreeing </w:t>
      </w:r>
      <w:r w:rsidR="009741CA">
        <w:t xml:space="preserve">about everything, nor an approach of ‘one size </w:t>
      </w:r>
      <w:r w:rsidR="004B01D9">
        <w:t>fits all’, but a commonality of purpose, vision and mission</w:t>
      </w:r>
      <w:r w:rsidR="00862A10">
        <w:t xml:space="preserve">. We need to work at solutions </w:t>
      </w:r>
      <w:r w:rsidR="00862A10">
        <w:rPr>
          <w:b/>
          <w:bCs/>
        </w:rPr>
        <w:t>together and collaboratively</w:t>
      </w:r>
      <w:r w:rsidR="0047139B">
        <w:rPr>
          <w:b/>
          <w:bCs/>
        </w:rPr>
        <w:t>, working for change, not for changes sake, but out of necessity to survive</w:t>
      </w:r>
      <w:r w:rsidR="0035377D">
        <w:rPr>
          <w:b/>
          <w:bCs/>
        </w:rPr>
        <w:t>, to live on, be sustainable.</w:t>
      </w:r>
    </w:p>
    <w:p w14:paraId="1FBA94B9" w14:textId="48D57353" w:rsidR="00351A80" w:rsidRDefault="00C17582" w:rsidP="00066911">
      <w:pPr>
        <w:ind w:left="360"/>
        <w:rPr>
          <w:b/>
          <w:bCs/>
          <w:i/>
          <w:iCs/>
        </w:rPr>
      </w:pPr>
      <w:r>
        <w:rPr>
          <w:b/>
          <w:bCs/>
          <w:i/>
          <w:iCs/>
        </w:rPr>
        <w:t>‘</w:t>
      </w:r>
      <w:r w:rsidR="00351A80">
        <w:rPr>
          <w:b/>
          <w:bCs/>
          <w:i/>
          <w:iCs/>
        </w:rPr>
        <w:t xml:space="preserve">The </w:t>
      </w:r>
      <w:r>
        <w:rPr>
          <w:b/>
          <w:bCs/>
          <w:i/>
          <w:iCs/>
        </w:rPr>
        <w:t>P</w:t>
      </w:r>
      <w:r w:rsidR="00351A80">
        <w:rPr>
          <w:b/>
          <w:bCs/>
          <w:i/>
          <w:iCs/>
        </w:rPr>
        <w:t xml:space="preserve">arable of the Rose </w:t>
      </w:r>
      <w:r>
        <w:rPr>
          <w:b/>
          <w:bCs/>
          <w:i/>
          <w:iCs/>
        </w:rPr>
        <w:t>B</w:t>
      </w:r>
      <w:r w:rsidR="00351A80">
        <w:rPr>
          <w:b/>
          <w:bCs/>
          <w:i/>
          <w:iCs/>
        </w:rPr>
        <w:t>ush</w:t>
      </w:r>
      <w:r>
        <w:rPr>
          <w:b/>
          <w:bCs/>
          <w:i/>
          <w:iCs/>
        </w:rPr>
        <w:t>’</w:t>
      </w:r>
    </w:p>
    <w:p w14:paraId="483DA05B" w14:textId="50544E9A" w:rsidR="00C17582" w:rsidRDefault="00CA2281" w:rsidP="00066911">
      <w:pPr>
        <w:ind w:left="360"/>
      </w:pPr>
      <w:r>
        <w:t>During the late summer</w:t>
      </w:r>
      <w:r w:rsidR="00F35E96">
        <w:t xml:space="preserve"> the volunteers who help me maintain the Rectory gardens</w:t>
      </w:r>
      <w:r w:rsidR="004E01D8">
        <w:t xml:space="preserve"> took their</w:t>
      </w:r>
      <w:r w:rsidR="00143D39">
        <w:t xml:space="preserve"> garden sheers or hedge trimmers and severely trimmed what were quite large rose bushes</w:t>
      </w:r>
      <w:r w:rsidR="008F697B">
        <w:t xml:space="preserve">. They were a quarter of their size by the time of their heavy ‘pruning’ </w:t>
      </w:r>
      <w:r w:rsidR="00C50D39">
        <w:t xml:space="preserve">– an ex-farmer’s interpretation applied to the garden. </w:t>
      </w:r>
      <w:r w:rsidR="00C61B56">
        <w:t>Yet, as I look out at those same rose bushes today</w:t>
      </w:r>
      <w:r w:rsidR="008B4299">
        <w:t>, towards the end of October, they have bloomed once again</w:t>
      </w:r>
      <w:r w:rsidR="00C014C0">
        <w:t>.</w:t>
      </w:r>
    </w:p>
    <w:p w14:paraId="502FD08B" w14:textId="5AD28D28" w:rsidR="00C014C0" w:rsidRDefault="00C014C0" w:rsidP="00066911">
      <w:pPr>
        <w:ind w:left="360"/>
      </w:pPr>
      <w:r>
        <w:t>Sometimes things have to be heavily pruned, even die, in order to grow once again</w:t>
      </w:r>
      <w:r w:rsidR="00FF79F6">
        <w:t>. It is the same with the Church – whether national, diocesan and local level</w:t>
      </w:r>
      <w:r w:rsidR="00C64F49">
        <w:t>. The Church has existed for over 2000 years yet we remnants are still here</w:t>
      </w:r>
      <w:r w:rsidR="00F71AED">
        <w:t xml:space="preserve">. We </w:t>
      </w:r>
      <w:r w:rsidR="00486B44">
        <w:t>must</w:t>
      </w:r>
      <w:r w:rsidR="00F71AED">
        <w:t xml:space="preserve"> have faith that at the end of the day this is God’s </w:t>
      </w:r>
      <w:r w:rsidR="006307FD">
        <w:t xml:space="preserve">Church, not our own. We may have to undergo heavy </w:t>
      </w:r>
      <w:r w:rsidR="00547BE5">
        <w:t>‘pruning’ in order to live once more and grow.</w:t>
      </w:r>
    </w:p>
    <w:p w14:paraId="65C57EF9" w14:textId="306CD8B0" w:rsidR="00B12BE0" w:rsidRDefault="00B12BE0" w:rsidP="00066911">
      <w:pPr>
        <w:ind w:left="360"/>
        <w:rPr>
          <w:b/>
          <w:bCs/>
          <w:i/>
          <w:iCs/>
        </w:rPr>
      </w:pPr>
      <w:r>
        <w:rPr>
          <w:b/>
          <w:bCs/>
          <w:i/>
          <w:iCs/>
        </w:rPr>
        <w:t>Outline of remedial action</w:t>
      </w:r>
    </w:p>
    <w:p w14:paraId="78601ED9" w14:textId="31A5BC6D" w:rsidR="00FC415D" w:rsidRDefault="00013F73" w:rsidP="004D056A">
      <w:pPr>
        <w:ind w:left="360"/>
        <w:rPr>
          <w:b/>
          <w:bCs/>
        </w:rPr>
      </w:pPr>
      <w:r>
        <w:t>After serious</w:t>
      </w:r>
      <w:r w:rsidR="00982897">
        <w:t xml:space="preserve"> reflection and a lot of prayer, this is my proposed action to root out the darnel, trim back and rationalise</w:t>
      </w:r>
      <w:r w:rsidR="007C26A5">
        <w:t xml:space="preserve">, </w:t>
      </w:r>
      <w:r w:rsidR="006870A4">
        <w:t>to</w:t>
      </w:r>
      <w:r w:rsidR="007C26A5">
        <w:t xml:space="preserve"> be sustainable and to try and move forward together. These are proposals</w:t>
      </w:r>
      <w:r w:rsidR="00CA6FB8">
        <w:t xml:space="preserve">, not the final plan, and are offered </w:t>
      </w:r>
      <w:r w:rsidR="00FD3E52">
        <w:t>in a process of consultation. Being a leader means being prepared to put your head above the parap</w:t>
      </w:r>
      <w:r w:rsidR="009F555F">
        <w:t xml:space="preserve">et and take the difficult choices. However, </w:t>
      </w:r>
      <w:r w:rsidR="009F555F">
        <w:rPr>
          <w:b/>
          <w:bCs/>
        </w:rPr>
        <w:t>we do this together</w:t>
      </w:r>
      <w:r w:rsidR="007760D1">
        <w:rPr>
          <w:b/>
          <w:bCs/>
        </w:rPr>
        <w:t>.</w:t>
      </w:r>
      <w:r w:rsidR="007760D1">
        <w:t xml:space="preserve"> If you do not like these proposals, then </w:t>
      </w:r>
      <w:r w:rsidR="007760D1" w:rsidRPr="007760D1">
        <w:rPr>
          <w:b/>
          <w:bCs/>
        </w:rPr>
        <w:t>you need to</w:t>
      </w:r>
      <w:r w:rsidR="007760D1">
        <w:rPr>
          <w:b/>
          <w:bCs/>
        </w:rPr>
        <w:t xml:space="preserve"> come up with alternatives to bring to the table</w:t>
      </w:r>
      <w:r w:rsidR="008A0B4B">
        <w:rPr>
          <w:b/>
          <w:bCs/>
        </w:rPr>
        <w:t>. What is clear to me is that we can wait no longer – we need to be proactive, not reactive</w:t>
      </w:r>
      <w:r w:rsidR="004D056A">
        <w:rPr>
          <w:b/>
          <w:bCs/>
        </w:rPr>
        <w:t>, and we need to have a plan to do something.</w:t>
      </w:r>
    </w:p>
    <w:p w14:paraId="01AF6F63" w14:textId="1CB45C4D" w:rsidR="00ED2DDA" w:rsidRPr="00ED2DDA" w:rsidRDefault="00ED2DDA" w:rsidP="004D056A">
      <w:pPr>
        <w:ind w:left="360"/>
      </w:pPr>
      <w:r>
        <w:t>We cannot control anything out of our</w:t>
      </w:r>
      <w:r w:rsidR="006870A4">
        <w:t xml:space="preserve"> own</w:t>
      </w:r>
      <w:r>
        <w:t xml:space="preserve"> </w:t>
      </w:r>
      <w:r w:rsidR="006A3064">
        <w:t>‘sphere of control’. We have little or no influence on National and Diocesan policies</w:t>
      </w:r>
      <w:r w:rsidR="0051615F">
        <w:t xml:space="preserve"> (I do my best at Diocesan Synod)</w:t>
      </w:r>
      <w:r w:rsidR="00CD1AB0">
        <w:t>. We can only take decisions at the local level.</w:t>
      </w:r>
    </w:p>
    <w:p w14:paraId="36ED3B48" w14:textId="4DFF5BF1" w:rsidR="00797418" w:rsidRPr="00797418" w:rsidRDefault="00EC4B26" w:rsidP="00797418">
      <w:pPr>
        <w:pStyle w:val="ListParagraph"/>
        <w:numPr>
          <w:ilvl w:val="0"/>
          <w:numId w:val="1"/>
        </w:numPr>
      </w:pPr>
      <w:r w:rsidRPr="0017016C">
        <w:rPr>
          <w:b/>
          <w:bCs/>
        </w:rPr>
        <w:t>To become</w:t>
      </w:r>
      <w:r w:rsidR="00EA083C" w:rsidRPr="0017016C">
        <w:rPr>
          <w:b/>
          <w:bCs/>
        </w:rPr>
        <w:t xml:space="preserve"> a ‘</w:t>
      </w:r>
      <w:r w:rsidR="00797418" w:rsidRPr="0017016C">
        <w:rPr>
          <w:b/>
          <w:bCs/>
        </w:rPr>
        <w:t>Single Parish Benefice</w:t>
      </w:r>
      <w:r w:rsidR="00EA083C" w:rsidRPr="0017016C">
        <w:rPr>
          <w:b/>
          <w:bCs/>
        </w:rPr>
        <w:t>’</w:t>
      </w:r>
      <w:r w:rsidR="00797418" w:rsidRPr="00797418">
        <w:t xml:space="preserve"> – </w:t>
      </w:r>
      <w:r w:rsidR="00EA083C">
        <w:t xml:space="preserve">this is </w:t>
      </w:r>
      <w:r w:rsidR="00797418" w:rsidRPr="00797418">
        <w:t xml:space="preserve">about </w:t>
      </w:r>
      <w:r w:rsidR="00797418" w:rsidRPr="00CD1AB0">
        <w:rPr>
          <w:b/>
          <w:bCs/>
        </w:rPr>
        <w:t>governance</w:t>
      </w:r>
    </w:p>
    <w:p w14:paraId="735D767C" w14:textId="62D7AD0E" w:rsidR="00797418" w:rsidRPr="00797418" w:rsidRDefault="00797418" w:rsidP="00797418">
      <w:pPr>
        <w:pStyle w:val="ListParagraph"/>
        <w:numPr>
          <w:ilvl w:val="5"/>
          <w:numId w:val="1"/>
        </w:numPr>
      </w:pPr>
      <w:r w:rsidRPr="00797418">
        <w:t>Why?</w:t>
      </w:r>
    </w:p>
    <w:p w14:paraId="7626E723" w14:textId="34DBAE50" w:rsidR="00797418" w:rsidRPr="00797418" w:rsidRDefault="00797418" w:rsidP="00797418">
      <w:pPr>
        <w:pStyle w:val="ListParagraph"/>
        <w:numPr>
          <w:ilvl w:val="5"/>
          <w:numId w:val="1"/>
        </w:numPr>
      </w:pPr>
      <w:r w:rsidRPr="00797418">
        <w:t>Increasingly difficult to staff PCCs</w:t>
      </w:r>
    </w:p>
    <w:p w14:paraId="211F374E" w14:textId="19DF6D05" w:rsidR="00797418" w:rsidRPr="00797418" w:rsidRDefault="00797418" w:rsidP="00797418">
      <w:pPr>
        <w:pStyle w:val="ListParagraph"/>
        <w:numPr>
          <w:ilvl w:val="5"/>
          <w:numId w:val="1"/>
        </w:numPr>
      </w:pPr>
      <w:r w:rsidRPr="00797418">
        <w:t>Frustrated Rector who has become a manager, not a priest</w:t>
      </w:r>
      <w:r w:rsidR="00AC2FF8">
        <w:t>. By simplifying governance, the Rector and clergy team are freed up to be engaged in pastoral care, building up key relationships</w:t>
      </w:r>
      <w:r w:rsidR="002F4379">
        <w:t xml:space="preserve"> and being ‘more present’.</w:t>
      </w:r>
    </w:p>
    <w:p w14:paraId="12D7D5EA" w14:textId="58D4C958" w:rsidR="00797418" w:rsidRPr="00797418" w:rsidRDefault="00797418" w:rsidP="00797418">
      <w:pPr>
        <w:pStyle w:val="ListParagraph"/>
        <w:numPr>
          <w:ilvl w:val="5"/>
          <w:numId w:val="1"/>
        </w:numPr>
      </w:pPr>
      <w:r w:rsidRPr="00797418">
        <w:t xml:space="preserve">Current structures </w:t>
      </w:r>
      <w:r w:rsidR="0088638E">
        <w:t xml:space="preserve">are </w:t>
      </w:r>
      <w:r w:rsidRPr="00797418">
        <w:t xml:space="preserve">not sustainable, nor attractive </w:t>
      </w:r>
      <w:r w:rsidR="0017016C">
        <w:t xml:space="preserve">to a future </w:t>
      </w:r>
      <w:r w:rsidRPr="00797418">
        <w:t>Incumbent</w:t>
      </w:r>
      <w:r w:rsidR="0017016C">
        <w:t xml:space="preserve"> of the Benefice</w:t>
      </w:r>
      <w:r w:rsidR="00FC2541">
        <w:t>.</w:t>
      </w:r>
    </w:p>
    <w:p w14:paraId="71AF8B61" w14:textId="763D110D" w:rsidR="00797418" w:rsidRDefault="00797418" w:rsidP="00797418">
      <w:pPr>
        <w:pStyle w:val="ListParagraph"/>
        <w:numPr>
          <w:ilvl w:val="5"/>
          <w:numId w:val="1"/>
        </w:numPr>
      </w:pPr>
      <w:r w:rsidRPr="00797418">
        <w:t>Too much time spent on meetings, not on Mission</w:t>
      </w:r>
      <w:r w:rsidR="00FC2541">
        <w:t>.</w:t>
      </w:r>
    </w:p>
    <w:p w14:paraId="752FAE6B" w14:textId="3D83C230" w:rsidR="005B2E29" w:rsidRDefault="005B2E29" w:rsidP="00797418">
      <w:pPr>
        <w:pStyle w:val="ListParagraph"/>
        <w:numPr>
          <w:ilvl w:val="5"/>
          <w:numId w:val="1"/>
        </w:numPr>
      </w:pPr>
      <w:r>
        <w:t xml:space="preserve">We have a legal obligation to </w:t>
      </w:r>
      <w:r w:rsidR="00C466D3">
        <w:t>govern</w:t>
      </w:r>
      <w:r w:rsidR="00BF23BB">
        <w:t xml:space="preserve"> – one parish is not meeting legal requirements</w:t>
      </w:r>
      <w:r w:rsidR="00514C54">
        <w:t>, and there are other parishes close to this position</w:t>
      </w:r>
    </w:p>
    <w:p w14:paraId="5DEE49F3" w14:textId="3896AD8C" w:rsidR="006F10F2" w:rsidRPr="00797418" w:rsidRDefault="006F10F2" w:rsidP="00797418">
      <w:pPr>
        <w:pStyle w:val="ListParagraph"/>
        <w:numPr>
          <w:ilvl w:val="5"/>
          <w:numId w:val="1"/>
        </w:numPr>
      </w:pPr>
      <w:r>
        <w:lastRenderedPageBreak/>
        <w:t>To use our resources effectively</w:t>
      </w:r>
      <w:r w:rsidR="002446A6">
        <w:t xml:space="preserve">, creating local teams to plan the day to day running </w:t>
      </w:r>
      <w:r w:rsidR="00656D6A">
        <w:t xml:space="preserve">of services and MAP implementation, </w:t>
      </w:r>
      <w:r w:rsidR="007D75AF">
        <w:t>to oversee ‘book-keeping of local</w:t>
      </w:r>
      <w:r w:rsidR="00227B45">
        <w:t xml:space="preserve"> finances, </w:t>
      </w:r>
      <w:r w:rsidR="00656D6A">
        <w:t>leaving one PCC to deal with the legal</w:t>
      </w:r>
      <w:r w:rsidR="007D75AF">
        <w:t xml:space="preserve"> governance</w:t>
      </w:r>
      <w:r w:rsidR="00227B45">
        <w:t>.</w:t>
      </w:r>
    </w:p>
    <w:p w14:paraId="4AC1DC92" w14:textId="42CFFE81" w:rsidR="00797418" w:rsidRPr="001A5F51" w:rsidRDefault="00797418" w:rsidP="00797418">
      <w:pPr>
        <w:pStyle w:val="ListParagraph"/>
        <w:numPr>
          <w:ilvl w:val="0"/>
          <w:numId w:val="1"/>
        </w:numPr>
        <w:rPr>
          <w:b/>
          <w:bCs/>
        </w:rPr>
      </w:pPr>
      <w:r w:rsidRPr="001A5F51">
        <w:rPr>
          <w:b/>
          <w:bCs/>
        </w:rPr>
        <w:t>Review of individual church status</w:t>
      </w:r>
    </w:p>
    <w:p w14:paraId="4033A993" w14:textId="7A628663" w:rsidR="00797418" w:rsidRDefault="00797418" w:rsidP="00797418">
      <w:pPr>
        <w:pStyle w:val="ListParagraph"/>
        <w:numPr>
          <w:ilvl w:val="0"/>
          <w:numId w:val="2"/>
        </w:numPr>
      </w:pPr>
      <w:r>
        <w:t>Some churches to become Festival Churches – initially Kenardington</w:t>
      </w:r>
      <w:r w:rsidR="006E729D">
        <w:t xml:space="preserve"> and Orlestone</w:t>
      </w:r>
      <w:r w:rsidR="00480EFF">
        <w:t xml:space="preserve">. See </w:t>
      </w:r>
      <w:hyperlink r:id="rId7" w:history="1">
        <w:r w:rsidR="006A78DC" w:rsidRPr="006A78DC">
          <w:rPr>
            <w:rStyle w:val="Hyperlink"/>
          </w:rPr>
          <w:t>Festival churches | The Church of England</w:t>
        </w:r>
      </w:hyperlink>
    </w:p>
    <w:p w14:paraId="6CD234C5" w14:textId="130F59C6" w:rsidR="00797418" w:rsidRPr="00227B45" w:rsidRDefault="00797418" w:rsidP="00797418">
      <w:pPr>
        <w:pStyle w:val="ListParagraph"/>
        <w:numPr>
          <w:ilvl w:val="0"/>
          <w:numId w:val="3"/>
        </w:numPr>
        <w:rPr>
          <w:b/>
          <w:bCs/>
        </w:rPr>
      </w:pPr>
      <w:r w:rsidRPr="00227B45">
        <w:rPr>
          <w:b/>
          <w:bCs/>
        </w:rPr>
        <w:t xml:space="preserve">Review of Worship Provision </w:t>
      </w:r>
    </w:p>
    <w:p w14:paraId="42E67323" w14:textId="0D03DAA2" w:rsidR="00797418" w:rsidRDefault="00797418" w:rsidP="00224C3E">
      <w:pPr>
        <w:pStyle w:val="ListParagraph"/>
        <w:numPr>
          <w:ilvl w:val="0"/>
          <w:numId w:val="6"/>
        </w:numPr>
      </w:pPr>
      <w:r>
        <w:t xml:space="preserve">In light of change of </w:t>
      </w:r>
      <w:r w:rsidR="00224C3E">
        <w:t>church status and availability of clergy to preside at Communion Services</w:t>
      </w:r>
      <w:r w:rsidR="00C168DE">
        <w:t>, how can we use our clergy more effectively</w:t>
      </w:r>
      <w:r w:rsidR="00CF0534">
        <w:t>?</w:t>
      </w:r>
      <w:r w:rsidR="00224C3E">
        <w:t xml:space="preserve"> Is there an opportunity to develop more informal lay-led services</w:t>
      </w:r>
      <w:r w:rsidR="00CF0534">
        <w:t xml:space="preserve"> that may attract new and more varied congregations</w:t>
      </w:r>
      <w:r w:rsidR="00AC2FF8">
        <w:t xml:space="preserve">? </w:t>
      </w:r>
    </w:p>
    <w:p w14:paraId="578CE149" w14:textId="595AAA35" w:rsidR="00274E98" w:rsidRDefault="00441F83" w:rsidP="00441F83">
      <w:r>
        <w:t xml:space="preserve">This is a general outline, and obviously more detail needs to be given. On </w:t>
      </w:r>
      <w:r w:rsidR="00E41326">
        <w:rPr>
          <w:b/>
          <w:bCs/>
        </w:rPr>
        <w:t>Monday 3</w:t>
      </w:r>
      <w:r w:rsidR="00E41326" w:rsidRPr="00E41326">
        <w:rPr>
          <w:b/>
          <w:bCs/>
          <w:vertAlign w:val="superscript"/>
        </w:rPr>
        <w:t>rd</w:t>
      </w:r>
      <w:r w:rsidR="00E41326">
        <w:rPr>
          <w:b/>
          <w:bCs/>
        </w:rPr>
        <w:t xml:space="preserve"> November </w:t>
      </w:r>
      <w:r w:rsidR="00E41326">
        <w:t>at the Churchwarden’s meeting</w:t>
      </w:r>
      <w:r w:rsidR="00FB1C86">
        <w:t xml:space="preserve">, the proposals will be explained, and the </w:t>
      </w:r>
      <w:r w:rsidR="008555E5">
        <w:t xml:space="preserve">potential positives of moving in this direction. </w:t>
      </w:r>
      <w:r w:rsidR="003446FC">
        <w:t>This</w:t>
      </w:r>
      <w:r w:rsidR="008555E5">
        <w:t xml:space="preserve"> will not be the time </w:t>
      </w:r>
      <w:r w:rsidR="00091113">
        <w:t xml:space="preserve">to </w:t>
      </w:r>
      <w:r w:rsidR="003446FC">
        <w:t>o</w:t>
      </w:r>
      <w:r w:rsidR="0009771C">
        <w:t xml:space="preserve">ffer any </w:t>
      </w:r>
      <w:r w:rsidR="00091113">
        <w:t>critique.</w:t>
      </w:r>
    </w:p>
    <w:p w14:paraId="4675A2BA" w14:textId="2B3C185A" w:rsidR="00091113" w:rsidRDefault="00091113" w:rsidP="00441F83">
      <w:pPr>
        <w:rPr>
          <w:b/>
          <w:bCs/>
          <w:i/>
          <w:iCs/>
        </w:rPr>
      </w:pPr>
      <w:r>
        <w:rPr>
          <w:b/>
          <w:bCs/>
          <w:i/>
          <w:iCs/>
        </w:rPr>
        <w:t>Consultation Process</w:t>
      </w:r>
    </w:p>
    <w:p w14:paraId="6EF396E8" w14:textId="3DB97CEA" w:rsidR="005A77BA" w:rsidRDefault="005A77BA" w:rsidP="00441F83">
      <w:r>
        <w:t>During 2026, I will hold a public meeting in each parish</w:t>
      </w:r>
      <w:r w:rsidR="00CB6C60">
        <w:t xml:space="preserve"> to discuss and present these proposals. This will necessarily involve PCC members and </w:t>
      </w:r>
      <w:r w:rsidR="00BF71AD">
        <w:t>b</w:t>
      </w:r>
      <w:r w:rsidR="00AC4BC2">
        <w:t>e open to all interested parties.</w:t>
      </w:r>
      <w:r w:rsidR="00D358D0">
        <w:t xml:space="preserve"> Sometime in November 2026, each PCC will then </w:t>
      </w:r>
      <w:r w:rsidR="009113D9">
        <w:t xml:space="preserve">decide on </w:t>
      </w:r>
      <w:r w:rsidR="00FE45A2">
        <w:t>these proposals</w:t>
      </w:r>
      <w:r w:rsidR="0071104E">
        <w:t xml:space="preserve"> and/or any alternative plans of action</w:t>
      </w:r>
      <w:r w:rsidR="007100E4">
        <w:t>. If the majority of PCCs opt in to th</w:t>
      </w:r>
      <w:r w:rsidR="00523CA9">
        <w:t>ese proposals or an alternative model, the process for implementation will begin in January 2027</w:t>
      </w:r>
      <w:r w:rsidR="00B55702">
        <w:t xml:space="preserve">. </w:t>
      </w:r>
    </w:p>
    <w:p w14:paraId="2F8C62CE" w14:textId="7DD3B580" w:rsidR="004B1763" w:rsidRDefault="004B1763" w:rsidP="00441F83">
      <w:r>
        <w:t xml:space="preserve">The process of </w:t>
      </w:r>
      <w:r w:rsidR="003F11F8">
        <w:t xml:space="preserve">Kenardington/Orlestone </w:t>
      </w:r>
      <w:r w:rsidR="00AA6F64">
        <w:t xml:space="preserve">to become </w:t>
      </w:r>
      <w:r w:rsidR="003F11F8">
        <w:t xml:space="preserve">Festival churches will begin </w:t>
      </w:r>
      <w:r w:rsidR="00804E8C">
        <w:t xml:space="preserve">in Spring 2026, following the due processes set out by </w:t>
      </w:r>
      <w:r w:rsidR="00F26417">
        <w:t xml:space="preserve">the </w:t>
      </w:r>
      <w:r w:rsidR="00B309C5">
        <w:t>Church of England</w:t>
      </w:r>
      <w:r w:rsidR="00416024">
        <w:t xml:space="preserve"> (see link above)</w:t>
      </w:r>
      <w:r w:rsidR="00DD1746">
        <w:t>.</w:t>
      </w:r>
      <w:r w:rsidR="00B309C5">
        <w:t xml:space="preserve"> The change of status </w:t>
      </w:r>
      <w:r w:rsidR="0058775B">
        <w:t>will be hopefully completed by Christmas 2026</w:t>
      </w:r>
      <w:r w:rsidR="00595241">
        <w:t>, if not before</w:t>
      </w:r>
      <w:r w:rsidR="0058775B">
        <w:t>.</w:t>
      </w:r>
    </w:p>
    <w:p w14:paraId="12FC61C6" w14:textId="77777777" w:rsidR="009113D9" w:rsidRPr="0031357D" w:rsidRDefault="009113D9" w:rsidP="009113D9">
      <w:r w:rsidRPr="0031357D">
        <w:t>I offer these proposals in the spirit of hope and collaboration, trusting in God’s guidance and your partnership as we seek a sustainable future for our Benefice.</w:t>
      </w:r>
    </w:p>
    <w:p w14:paraId="5E478C6B" w14:textId="330EA193" w:rsidR="00595241" w:rsidRPr="00AC3584" w:rsidRDefault="00AC3584" w:rsidP="00441F83">
      <w:pPr>
        <w:rPr>
          <w:rFonts w:ascii="Bradley Hand ITC" w:hAnsi="Bradley Hand ITC"/>
          <w:b/>
          <w:bCs/>
        </w:rPr>
      </w:pPr>
      <w:r w:rsidRPr="00AC3584">
        <w:rPr>
          <w:rFonts w:ascii="Bradley Hand ITC" w:hAnsi="Bradley Hand ITC"/>
          <w:b/>
          <w:bCs/>
        </w:rPr>
        <w:t>Revd Geoff</w:t>
      </w:r>
    </w:p>
    <w:p w14:paraId="5CDF5655" w14:textId="26D70013" w:rsidR="00595241" w:rsidRDefault="00595241" w:rsidP="00441F83">
      <w:r>
        <w:t>Recto</w:t>
      </w:r>
      <w:r w:rsidR="00313B6F">
        <w:t>r, Saxon Shoreline Benefice</w:t>
      </w:r>
    </w:p>
    <w:p w14:paraId="7BCD8F13" w14:textId="329F348E" w:rsidR="00313B6F" w:rsidRPr="00B309C5" w:rsidRDefault="00313B6F" w:rsidP="00441F83">
      <w:r>
        <w:t>22</w:t>
      </w:r>
      <w:r w:rsidRPr="00313B6F">
        <w:rPr>
          <w:vertAlign w:val="superscript"/>
        </w:rPr>
        <w:t>nd</w:t>
      </w:r>
      <w:r>
        <w:t xml:space="preserve"> October 2025</w:t>
      </w:r>
    </w:p>
    <w:sectPr w:rsidR="00313B6F" w:rsidRPr="00B309C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8D49" w14:textId="77777777" w:rsidR="003C4F52" w:rsidRDefault="003C4F52" w:rsidP="00B900AF">
      <w:pPr>
        <w:spacing w:after="0" w:line="240" w:lineRule="auto"/>
      </w:pPr>
      <w:r>
        <w:separator/>
      </w:r>
    </w:p>
  </w:endnote>
  <w:endnote w:type="continuationSeparator" w:id="0">
    <w:p w14:paraId="67EF4D82" w14:textId="77777777" w:rsidR="003C4F52" w:rsidRDefault="003C4F52" w:rsidP="00B9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932391"/>
      <w:docPartObj>
        <w:docPartGallery w:val="Page Numbers (Bottom of Page)"/>
        <w:docPartUnique/>
      </w:docPartObj>
    </w:sdtPr>
    <w:sdtEndPr>
      <w:rPr>
        <w:noProof/>
      </w:rPr>
    </w:sdtEndPr>
    <w:sdtContent>
      <w:p w14:paraId="4E16A839" w14:textId="1AC62149" w:rsidR="00B900AF" w:rsidRDefault="00B90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52E4A" w14:textId="77777777" w:rsidR="00B900AF" w:rsidRDefault="00B9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C3EE" w14:textId="77777777" w:rsidR="003C4F52" w:rsidRDefault="003C4F52" w:rsidP="00B900AF">
      <w:pPr>
        <w:spacing w:after="0" w:line="240" w:lineRule="auto"/>
      </w:pPr>
      <w:r>
        <w:separator/>
      </w:r>
    </w:p>
  </w:footnote>
  <w:footnote w:type="continuationSeparator" w:id="0">
    <w:p w14:paraId="3F5A7E4D" w14:textId="77777777" w:rsidR="003C4F52" w:rsidRDefault="003C4F52" w:rsidP="00B90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898"/>
    <w:multiLevelType w:val="hybridMultilevel"/>
    <w:tmpl w:val="68F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17FF"/>
    <w:multiLevelType w:val="hybridMultilevel"/>
    <w:tmpl w:val="6C7C2E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B2CF6"/>
    <w:multiLevelType w:val="hybridMultilevel"/>
    <w:tmpl w:val="411AEB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736392"/>
    <w:multiLevelType w:val="hybridMultilevel"/>
    <w:tmpl w:val="B492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211E9"/>
    <w:multiLevelType w:val="hybridMultilevel"/>
    <w:tmpl w:val="538EC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C0ABF"/>
    <w:multiLevelType w:val="hybridMultilevel"/>
    <w:tmpl w:val="FD5086C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6" w15:restartNumberingAfterBreak="0">
    <w:nsid w:val="53A23FCF"/>
    <w:multiLevelType w:val="hybridMultilevel"/>
    <w:tmpl w:val="9E2E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A518E"/>
    <w:multiLevelType w:val="hybridMultilevel"/>
    <w:tmpl w:val="15025D58"/>
    <w:lvl w:ilvl="0" w:tplc="08090005">
      <w:start w:val="1"/>
      <w:numFmt w:val="bullet"/>
      <w:lvlText w:val=""/>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8" w15:restartNumberingAfterBreak="0">
    <w:nsid w:val="76F01919"/>
    <w:multiLevelType w:val="hybridMultilevel"/>
    <w:tmpl w:val="FEC68F40"/>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16cid:durableId="51588813">
    <w:abstractNumId w:val="3"/>
  </w:num>
  <w:num w:numId="2" w16cid:durableId="1785998860">
    <w:abstractNumId w:val="5"/>
  </w:num>
  <w:num w:numId="3" w16cid:durableId="1311055835">
    <w:abstractNumId w:val="6"/>
  </w:num>
  <w:num w:numId="4" w16cid:durableId="1927957339">
    <w:abstractNumId w:val="2"/>
  </w:num>
  <w:num w:numId="5" w16cid:durableId="152378071">
    <w:abstractNumId w:val="7"/>
  </w:num>
  <w:num w:numId="6" w16cid:durableId="1327705203">
    <w:abstractNumId w:val="8"/>
  </w:num>
  <w:num w:numId="7" w16cid:durableId="909198544">
    <w:abstractNumId w:val="0"/>
  </w:num>
  <w:num w:numId="8" w16cid:durableId="49037770">
    <w:abstractNumId w:val="4"/>
  </w:num>
  <w:num w:numId="9" w16cid:durableId="6568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18"/>
    <w:rsid w:val="00013F73"/>
    <w:rsid w:val="00044D93"/>
    <w:rsid w:val="000460C1"/>
    <w:rsid w:val="0005066B"/>
    <w:rsid w:val="00066911"/>
    <w:rsid w:val="00083D36"/>
    <w:rsid w:val="00091113"/>
    <w:rsid w:val="0009771C"/>
    <w:rsid w:val="000A6949"/>
    <w:rsid w:val="000A7FD2"/>
    <w:rsid w:val="000D6C6A"/>
    <w:rsid w:val="000E745B"/>
    <w:rsid w:val="00115F3A"/>
    <w:rsid w:val="00120E5A"/>
    <w:rsid w:val="00143D39"/>
    <w:rsid w:val="0017016C"/>
    <w:rsid w:val="001A568F"/>
    <w:rsid w:val="001A5F51"/>
    <w:rsid w:val="001B018F"/>
    <w:rsid w:val="00202A86"/>
    <w:rsid w:val="00224C3E"/>
    <w:rsid w:val="00227B45"/>
    <w:rsid w:val="002446A6"/>
    <w:rsid w:val="00274E98"/>
    <w:rsid w:val="002A6FEC"/>
    <w:rsid w:val="002D57D4"/>
    <w:rsid w:val="002E5B32"/>
    <w:rsid w:val="002F4379"/>
    <w:rsid w:val="00313228"/>
    <w:rsid w:val="00313B6F"/>
    <w:rsid w:val="003446FC"/>
    <w:rsid w:val="00351A80"/>
    <w:rsid w:val="0035377D"/>
    <w:rsid w:val="00373213"/>
    <w:rsid w:val="003C4F52"/>
    <w:rsid w:val="003D1D28"/>
    <w:rsid w:val="003F11F8"/>
    <w:rsid w:val="003F4059"/>
    <w:rsid w:val="00416024"/>
    <w:rsid w:val="00441F83"/>
    <w:rsid w:val="00442C80"/>
    <w:rsid w:val="004562CB"/>
    <w:rsid w:val="0047139B"/>
    <w:rsid w:val="00480EFF"/>
    <w:rsid w:val="00485E79"/>
    <w:rsid w:val="00486B44"/>
    <w:rsid w:val="004B01D9"/>
    <w:rsid w:val="004B1763"/>
    <w:rsid w:val="004D056A"/>
    <w:rsid w:val="004E01D8"/>
    <w:rsid w:val="004E1A85"/>
    <w:rsid w:val="004E1DBA"/>
    <w:rsid w:val="004E285F"/>
    <w:rsid w:val="004E390A"/>
    <w:rsid w:val="00514C54"/>
    <w:rsid w:val="0051615F"/>
    <w:rsid w:val="00523CA9"/>
    <w:rsid w:val="00540DF6"/>
    <w:rsid w:val="00547BE5"/>
    <w:rsid w:val="0057214D"/>
    <w:rsid w:val="00577A1D"/>
    <w:rsid w:val="0058775B"/>
    <w:rsid w:val="00595241"/>
    <w:rsid w:val="005A63D0"/>
    <w:rsid w:val="005A77BA"/>
    <w:rsid w:val="005B2E29"/>
    <w:rsid w:val="005E7EB4"/>
    <w:rsid w:val="006307FD"/>
    <w:rsid w:val="006335E3"/>
    <w:rsid w:val="00637695"/>
    <w:rsid w:val="00656D6A"/>
    <w:rsid w:val="006666F2"/>
    <w:rsid w:val="00683F1B"/>
    <w:rsid w:val="006870A4"/>
    <w:rsid w:val="00694B31"/>
    <w:rsid w:val="006A3064"/>
    <w:rsid w:val="006A78DC"/>
    <w:rsid w:val="006E729D"/>
    <w:rsid w:val="006F10F2"/>
    <w:rsid w:val="007100E4"/>
    <w:rsid w:val="0071104E"/>
    <w:rsid w:val="00722D57"/>
    <w:rsid w:val="00740422"/>
    <w:rsid w:val="00750DD1"/>
    <w:rsid w:val="007760D1"/>
    <w:rsid w:val="00782205"/>
    <w:rsid w:val="007912D9"/>
    <w:rsid w:val="00797418"/>
    <w:rsid w:val="007A0CAA"/>
    <w:rsid w:val="007A3075"/>
    <w:rsid w:val="007C26A5"/>
    <w:rsid w:val="007D4FF6"/>
    <w:rsid w:val="007D75AF"/>
    <w:rsid w:val="00804E8C"/>
    <w:rsid w:val="008153E4"/>
    <w:rsid w:val="008555E5"/>
    <w:rsid w:val="00862A10"/>
    <w:rsid w:val="0088003A"/>
    <w:rsid w:val="0088638E"/>
    <w:rsid w:val="008A0B4B"/>
    <w:rsid w:val="008B4299"/>
    <w:rsid w:val="008E10AA"/>
    <w:rsid w:val="008F697B"/>
    <w:rsid w:val="009033B7"/>
    <w:rsid w:val="009113D9"/>
    <w:rsid w:val="00934C4D"/>
    <w:rsid w:val="00955379"/>
    <w:rsid w:val="009741CA"/>
    <w:rsid w:val="009814CC"/>
    <w:rsid w:val="00982897"/>
    <w:rsid w:val="009B3C20"/>
    <w:rsid w:val="009D1D76"/>
    <w:rsid w:val="009F555F"/>
    <w:rsid w:val="00A0436D"/>
    <w:rsid w:val="00A755F8"/>
    <w:rsid w:val="00AA6F64"/>
    <w:rsid w:val="00AB2EF8"/>
    <w:rsid w:val="00AB5B84"/>
    <w:rsid w:val="00AC2FF8"/>
    <w:rsid w:val="00AC3584"/>
    <w:rsid w:val="00AC4BC2"/>
    <w:rsid w:val="00B06CF1"/>
    <w:rsid w:val="00B12BE0"/>
    <w:rsid w:val="00B221E8"/>
    <w:rsid w:val="00B252FB"/>
    <w:rsid w:val="00B309C5"/>
    <w:rsid w:val="00B55702"/>
    <w:rsid w:val="00B900AF"/>
    <w:rsid w:val="00B974AB"/>
    <w:rsid w:val="00BC219D"/>
    <w:rsid w:val="00BC726B"/>
    <w:rsid w:val="00BF23BB"/>
    <w:rsid w:val="00BF71AD"/>
    <w:rsid w:val="00C014C0"/>
    <w:rsid w:val="00C065C7"/>
    <w:rsid w:val="00C168DE"/>
    <w:rsid w:val="00C17582"/>
    <w:rsid w:val="00C3470A"/>
    <w:rsid w:val="00C41C70"/>
    <w:rsid w:val="00C466D3"/>
    <w:rsid w:val="00C50D39"/>
    <w:rsid w:val="00C61B56"/>
    <w:rsid w:val="00C64F49"/>
    <w:rsid w:val="00CA2281"/>
    <w:rsid w:val="00CA6FB8"/>
    <w:rsid w:val="00CB6C60"/>
    <w:rsid w:val="00CC7904"/>
    <w:rsid w:val="00CD1AB0"/>
    <w:rsid w:val="00CD4F71"/>
    <w:rsid w:val="00CF0534"/>
    <w:rsid w:val="00CF6256"/>
    <w:rsid w:val="00D04A75"/>
    <w:rsid w:val="00D358D0"/>
    <w:rsid w:val="00D572BF"/>
    <w:rsid w:val="00D64625"/>
    <w:rsid w:val="00DA3F5A"/>
    <w:rsid w:val="00DD1746"/>
    <w:rsid w:val="00E140AA"/>
    <w:rsid w:val="00E41326"/>
    <w:rsid w:val="00E8331E"/>
    <w:rsid w:val="00EA083C"/>
    <w:rsid w:val="00EC4B26"/>
    <w:rsid w:val="00ED2DDA"/>
    <w:rsid w:val="00ED440D"/>
    <w:rsid w:val="00F26417"/>
    <w:rsid w:val="00F35E96"/>
    <w:rsid w:val="00F71AED"/>
    <w:rsid w:val="00FA4EAD"/>
    <w:rsid w:val="00FB1C86"/>
    <w:rsid w:val="00FB790C"/>
    <w:rsid w:val="00FC01A5"/>
    <w:rsid w:val="00FC2541"/>
    <w:rsid w:val="00FC415D"/>
    <w:rsid w:val="00FC6A8A"/>
    <w:rsid w:val="00FD3E52"/>
    <w:rsid w:val="00FE45A2"/>
    <w:rsid w:val="00FF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69D8"/>
  <w15:chartTrackingRefBased/>
  <w15:docId w15:val="{FED91A20-7A52-45AB-AE7B-CB8807EA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418"/>
    <w:rPr>
      <w:rFonts w:eastAsiaTheme="majorEastAsia" w:cstheme="majorBidi"/>
      <w:color w:val="272727" w:themeColor="text1" w:themeTint="D8"/>
    </w:rPr>
  </w:style>
  <w:style w:type="paragraph" w:styleId="Title">
    <w:name w:val="Title"/>
    <w:basedOn w:val="Normal"/>
    <w:next w:val="Normal"/>
    <w:link w:val="TitleChar"/>
    <w:uiPriority w:val="10"/>
    <w:qFormat/>
    <w:rsid w:val="0079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418"/>
    <w:pPr>
      <w:spacing w:before="160"/>
      <w:jc w:val="center"/>
    </w:pPr>
    <w:rPr>
      <w:i/>
      <w:iCs/>
      <w:color w:val="404040" w:themeColor="text1" w:themeTint="BF"/>
    </w:rPr>
  </w:style>
  <w:style w:type="character" w:customStyle="1" w:styleId="QuoteChar">
    <w:name w:val="Quote Char"/>
    <w:basedOn w:val="DefaultParagraphFont"/>
    <w:link w:val="Quote"/>
    <w:uiPriority w:val="29"/>
    <w:rsid w:val="00797418"/>
    <w:rPr>
      <w:i/>
      <w:iCs/>
      <w:color w:val="404040" w:themeColor="text1" w:themeTint="BF"/>
    </w:rPr>
  </w:style>
  <w:style w:type="paragraph" w:styleId="ListParagraph">
    <w:name w:val="List Paragraph"/>
    <w:basedOn w:val="Normal"/>
    <w:uiPriority w:val="34"/>
    <w:qFormat/>
    <w:rsid w:val="00797418"/>
    <w:pPr>
      <w:ind w:left="720"/>
      <w:contextualSpacing/>
    </w:pPr>
  </w:style>
  <w:style w:type="character" w:styleId="IntenseEmphasis">
    <w:name w:val="Intense Emphasis"/>
    <w:basedOn w:val="DefaultParagraphFont"/>
    <w:uiPriority w:val="21"/>
    <w:qFormat/>
    <w:rsid w:val="00797418"/>
    <w:rPr>
      <w:i/>
      <w:iCs/>
      <w:color w:val="0F4761" w:themeColor="accent1" w:themeShade="BF"/>
    </w:rPr>
  </w:style>
  <w:style w:type="paragraph" w:styleId="IntenseQuote">
    <w:name w:val="Intense Quote"/>
    <w:basedOn w:val="Normal"/>
    <w:next w:val="Normal"/>
    <w:link w:val="IntenseQuoteChar"/>
    <w:uiPriority w:val="30"/>
    <w:qFormat/>
    <w:rsid w:val="0079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418"/>
    <w:rPr>
      <w:i/>
      <w:iCs/>
      <w:color w:val="0F4761" w:themeColor="accent1" w:themeShade="BF"/>
    </w:rPr>
  </w:style>
  <w:style w:type="character" w:styleId="IntenseReference">
    <w:name w:val="Intense Reference"/>
    <w:basedOn w:val="DefaultParagraphFont"/>
    <w:uiPriority w:val="32"/>
    <w:qFormat/>
    <w:rsid w:val="00797418"/>
    <w:rPr>
      <w:b/>
      <w:bCs/>
      <w:smallCaps/>
      <w:color w:val="0F4761" w:themeColor="accent1" w:themeShade="BF"/>
      <w:spacing w:val="5"/>
    </w:rPr>
  </w:style>
  <w:style w:type="paragraph" w:styleId="Header">
    <w:name w:val="header"/>
    <w:basedOn w:val="Normal"/>
    <w:link w:val="HeaderChar"/>
    <w:uiPriority w:val="99"/>
    <w:unhideWhenUsed/>
    <w:rsid w:val="00B90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AF"/>
  </w:style>
  <w:style w:type="paragraph" w:styleId="Footer">
    <w:name w:val="footer"/>
    <w:basedOn w:val="Normal"/>
    <w:link w:val="FooterChar"/>
    <w:uiPriority w:val="99"/>
    <w:unhideWhenUsed/>
    <w:rsid w:val="00B90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0AF"/>
  </w:style>
  <w:style w:type="character" w:styleId="Hyperlink">
    <w:name w:val="Hyperlink"/>
    <w:basedOn w:val="DefaultParagraphFont"/>
    <w:uiPriority w:val="99"/>
    <w:unhideWhenUsed/>
    <w:rsid w:val="006A78DC"/>
    <w:rPr>
      <w:color w:val="467886" w:themeColor="hyperlink"/>
      <w:u w:val="single"/>
    </w:rPr>
  </w:style>
  <w:style w:type="character" w:styleId="UnresolvedMention">
    <w:name w:val="Unresolved Mention"/>
    <w:basedOn w:val="DefaultParagraphFont"/>
    <w:uiPriority w:val="99"/>
    <w:semiHidden/>
    <w:unhideWhenUsed/>
    <w:rsid w:val="006A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resources/diocesan-resources/strategic-planning-church-buildings/festival-chur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2109</TotalTime>
  <Pages>5</Pages>
  <Words>2421</Words>
  <Characters>13030</Characters>
  <Application>Microsoft Office Word</Application>
  <DocSecurity>0</DocSecurity>
  <Lines>220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Geoff Abasolo-Munnery</dc:creator>
  <cp:keywords/>
  <dc:description/>
  <cp:lastModifiedBy>Revd Geoff Abasolo-Munnery</cp:lastModifiedBy>
  <cp:revision>160</cp:revision>
  <cp:lastPrinted>2025-10-23T10:36:00Z</cp:lastPrinted>
  <dcterms:created xsi:type="dcterms:W3CDTF">2025-10-22T08:15:00Z</dcterms:created>
  <dcterms:modified xsi:type="dcterms:W3CDTF">2025-10-24T09:29:00Z</dcterms:modified>
</cp:coreProperties>
</file>