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5B33E" w14:textId="5E184638" w:rsidR="00A61C3B" w:rsidRPr="00207EF4" w:rsidRDefault="00207EF4">
      <w:pPr>
        <w:rPr>
          <w:rFonts w:ascii="Calibri" w:hAnsi="Calibri" w:cs="Calibri"/>
          <w:b/>
          <w:bCs/>
        </w:rPr>
      </w:pPr>
      <w:r w:rsidRPr="00207EF4">
        <w:rPr>
          <w:rFonts w:ascii="Calibri" w:hAnsi="Calibri" w:cs="Calibri"/>
          <w:b/>
          <w:bCs/>
        </w:rPr>
        <w:t xml:space="preserve">20260125 </w:t>
      </w:r>
      <w:r w:rsidR="006E332F" w:rsidRPr="00207EF4">
        <w:rPr>
          <w:rFonts w:ascii="Calibri" w:hAnsi="Calibri" w:cs="Calibri"/>
          <w:b/>
          <w:bCs/>
        </w:rPr>
        <w:t xml:space="preserve">Matthew 19.27-end </w:t>
      </w:r>
      <w:r w:rsidRPr="00207EF4">
        <w:rPr>
          <w:rFonts w:ascii="Calibri" w:hAnsi="Calibri" w:cs="Calibri"/>
          <w:b/>
          <w:bCs/>
        </w:rPr>
        <w:t>Hidden Mission</w:t>
      </w:r>
    </w:p>
    <w:p w14:paraId="4E2F26E2" w14:textId="32387AF7" w:rsidR="006E332F" w:rsidRPr="00207EF4" w:rsidRDefault="006E332F">
      <w:pPr>
        <w:rPr>
          <w:rFonts w:ascii="Calibri" w:hAnsi="Calibri" w:cs="Calibri"/>
        </w:rPr>
      </w:pPr>
      <w:r w:rsidRPr="00207EF4">
        <w:rPr>
          <w:rFonts w:ascii="Calibri" w:hAnsi="Calibri" w:cs="Calibri"/>
        </w:rPr>
        <w:t xml:space="preserve">A friend of mine had a moment when two separate strands of his life came together in an unexpected way. </w:t>
      </w:r>
    </w:p>
    <w:p w14:paraId="0539369A" w14:textId="4D477FC7" w:rsidR="006E332F" w:rsidRPr="00207EF4" w:rsidRDefault="006E332F">
      <w:pPr>
        <w:rPr>
          <w:rFonts w:ascii="Calibri" w:hAnsi="Calibri" w:cs="Calibri"/>
        </w:rPr>
      </w:pPr>
      <w:r w:rsidRPr="00207EF4">
        <w:rPr>
          <w:rFonts w:ascii="Calibri" w:hAnsi="Calibri" w:cs="Calibri"/>
        </w:rPr>
        <w:t xml:space="preserve">He has always had Labradors in his life and was at one time, the precentor at St Albans Cathedral. If you’ve had a dog, especially from a puppy, you’ll know the importance of training. From our own experience with Pippa as a puppy, we nicknamed her Satan’s piglet when she was very small. The small bundle of black cuteness terrorised our lives with her very sharp puppy teeth. </w:t>
      </w:r>
    </w:p>
    <w:p w14:paraId="78B847A4" w14:textId="42AD072D" w:rsidR="006E332F" w:rsidRPr="00207EF4" w:rsidRDefault="006E332F">
      <w:pPr>
        <w:rPr>
          <w:rFonts w:ascii="Calibri" w:hAnsi="Calibri" w:cs="Calibri"/>
        </w:rPr>
      </w:pPr>
      <w:r w:rsidRPr="00207EF4">
        <w:rPr>
          <w:rFonts w:ascii="Calibri" w:hAnsi="Calibri" w:cs="Calibri"/>
        </w:rPr>
        <w:t>Essential to the puppy’s training, is knowing the pack</w:t>
      </w:r>
      <w:r w:rsidR="007963BF" w:rsidRPr="00207EF4">
        <w:rPr>
          <w:rFonts w:ascii="Calibri" w:hAnsi="Calibri" w:cs="Calibri"/>
        </w:rPr>
        <w:t xml:space="preserve">, </w:t>
      </w:r>
      <w:r w:rsidR="00F30DA3" w:rsidRPr="00207EF4">
        <w:rPr>
          <w:rFonts w:ascii="Calibri" w:hAnsi="Calibri" w:cs="Calibri"/>
        </w:rPr>
        <w:t xml:space="preserve">who is </w:t>
      </w:r>
      <w:r w:rsidR="007963BF" w:rsidRPr="00207EF4">
        <w:rPr>
          <w:rFonts w:ascii="Calibri" w:hAnsi="Calibri" w:cs="Calibri"/>
        </w:rPr>
        <w:t xml:space="preserve">the leader of the pack and their place in the hierarchy. </w:t>
      </w:r>
      <w:r w:rsidR="000065B5" w:rsidRPr="00207EF4">
        <w:rPr>
          <w:rFonts w:ascii="Calibri" w:hAnsi="Calibri" w:cs="Calibri"/>
        </w:rPr>
        <w:t xml:space="preserve">There are all sorts of ways the dog can </w:t>
      </w:r>
      <w:r w:rsidR="00DA319A" w:rsidRPr="00207EF4">
        <w:rPr>
          <w:rFonts w:ascii="Calibri" w:hAnsi="Calibri" w:cs="Calibri"/>
        </w:rPr>
        <w:t xml:space="preserve">elevated, from </w:t>
      </w:r>
      <w:proofErr w:type="gramStart"/>
      <w:r w:rsidR="00DA319A" w:rsidRPr="00207EF4">
        <w:rPr>
          <w:rFonts w:ascii="Calibri" w:hAnsi="Calibri" w:cs="Calibri"/>
        </w:rPr>
        <w:t>actually picking</w:t>
      </w:r>
      <w:proofErr w:type="gramEnd"/>
      <w:r w:rsidR="00DA319A" w:rsidRPr="00207EF4">
        <w:rPr>
          <w:rFonts w:ascii="Calibri" w:hAnsi="Calibri" w:cs="Calibri"/>
        </w:rPr>
        <w:t xml:space="preserve"> it up, that elevates their position in the pack, </w:t>
      </w:r>
      <w:r w:rsidR="005E09F8" w:rsidRPr="00207EF4">
        <w:rPr>
          <w:rFonts w:ascii="Calibri" w:hAnsi="Calibri" w:cs="Calibri"/>
        </w:rPr>
        <w:t>to being allowed to enter the house before other members of the pack.</w:t>
      </w:r>
    </w:p>
    <w:p w14:paraId="7B9793BB" w14:textId="574F2D6C" w:rsidR="007963BF" w:rsidRPr="00207EF4" w:rsidRDefault="007963BF">
      <w:pPr>
        <w:rPr>
          <w:rFonts w:ascii="Calibri" w:hAnsi="Calibri" w:cs="Calibri"/>
        </w:rPr>
      </w:pPr>
      <w:r w:rsidRPr="00207EF4">
        <w:rPr>
          <w:rFonts w:ascii="Calibri" w:hAnsi="Calibri" w:cs="Calibri"/>
        </w:rPr>
        <w:t xml:space="preserve">My friend had shared the time, his experience from learning this in a Labrador training manual enabled him when dealing with the hierarchy </w:t>
      </w:r>
      <w:r w:rsidR="00791C50" w:rsidRPr="00207EF4">
        <w:rPr>
          <w:rFonts w:ascii="Calibri" w:hAnsi="Calibri" w:cs="Calibri"/>
        </w:rPr>
        <w:t>for</w:t>
      </w:r>
      <w:r w:rsidRPr="00207EF4">
        <w:rPr>
          <w:rFonts w:ascii="Calibri" w:hAnsi="Calibri" w:cs="Calibri"/>
        </w:rPr>
        <w:t xml:space="preserve"> processions at the cathedral. Getting the correct running order of who processes in last, when there was the more than the usual number of bishops and any other visiting dignitaries</w:t>
      </w:r>
      <w:r w:rsidR="00175F2D" w:rsidRPr="00207EF4">
        <w:rPr>
          <w:rFonts w:ascii="Calibri" w:hAnsi="Calibri" w:cs="Calibri"/>
        </w:rPr>
        <w:t xml:space="preserve"> and how to manage expectations and behaviour. </w:t>
      </w:r>
      <w:r w:rsidRPr="00207EF4">
        <w:rPr>
          <w:rFonts w:ascii="Calibri" w:hAnsi="Calibri" w:cs="Calibri"/>
        </w:rPr>
        <w:t xml:space="preserve">The first shall be last, indeed. </w:t>
      </w:r>
    </w:p>
    <w:p w14:paraId="20BB3806" w14:textId="21167A85" w:rsidR="00BD2CD5" w:rsidRPr="00207EF4" w:rsidRDefault="00BD2CD5">
      <w:pPr>
        <w:rPr>
          <w:rFonts w:ascii="Calibri" w:hAnsi="Calibri" w:cs="Calibri"/>
        </w:rPr>
      </w:pPr>
      <w:r w:rsidRPr="00207EF4">
        <w:rPr>
          <w:rFonts w:ascii="Calibri" w:hAnsi="Calibri" w:cs="Calibri"/>
        </w:rPr>
        <w:t>These final words of Jesus in this chapter are both enigmatic and foreboding; ‘many who are first will be last, and the last will be first’.</w:t>
      </w:r>
      <w:r w:rsidRPr="00207EF4">
        <w:rPr>
          <w:rStyle w:val="FootnoteReference"/>
          <w:rFonts w:ascii="Calibri" w:hAnsi="Calibri" w:cs="Calibri"/>
        </w:rPr>
        <w:footnoteReference w:id="1"/>
      </w:r>
      <w:r w:rsidRPr="00207EF4">
        <w:rPr>
          <w:rFonts w:ascii="Calibri" w:hAnsi="Calibri" w:cs="Calibri"/>
        </w:rPr>
        <w:t xml:space="preserve"> We have Peter, again not afraid to ask a blunt and bold statement and question, ‘look, we have left everything and followed you. What then will we have?’</w:t>
      </w:r>
      <w:r w:rsidRPr="00207EF4">
        <w:rPr>
          <w:rStyle w:val="FootnoteReference"/>
          <w:rFonts w:ascii="Calibri" w:hAnsi="Calibri" w:cs="Calibri"/>
        </w:rPr>
        <w:footnoteReference w:id="2"/>
      </w:r>
      <w:r w:rsidRPr="00207EF4">
        <w:rPr>
          <w:rFonts w:ascii="Calibri" w:hAnsi="Calibri" w:cs="Calibri"/>
        </w:rPr>
        <w:t xml:space="preserve"> We can hear his heartfelt frustration, maybe exhaustion here too. Is he speaking </w:t>
      </w:r>
      <w:r w:rsidR="008C3D8A" w:rsidRPr="00207EF4">
        <w:rPr>
          <w:rFonts w:ascii="Calibri" w:hAnsi="Calibri" w:cs="Calibri"/>
        </w:rPr>
        <w:t>on</w:t>
      </w:r>
      <w:r w:rsidRPr="00207EF4">
        <w:rPr>
          <w:rFonts w:ascii="Calibri" w:hAnsi="Calibri" w:cs="Calibri"/>
        </w:rPr>
        <w:t xml:space="preserve"> behalf of </w:t>
      </w:r>
      <w:proofErr w:type="gramStart"/>
      <w:r w:rsidRPr="00207EF4">
        <w:rPr>
          <w:rFonts w:ascii="Calibri" w:hAnsi="Calibri" w:cs="Calibri"/>
        </w:rPr>
        <w:t>all of</w:t>
      </w:r>
      <w:proofErr w:type="gramEnd"/>
      <w:r w:rsidRPr="00207EF4">
        <w:rPr>
          <w:rFonts w:ascii="Calibri" w:hAnsi="Calibri" w:cs="Calibri"/>
        </w:rPr>
        <w:t xml:space="preserve"> the disciples or is he doing the royal ‘we’? His need for recognition after all he has </w:t>
      </w:r>
      <w:r w:rsidR="008C3D8A" w:rsidRPr="00207EF4">
        <w:rPr>
          <w:rFonts w:ascii="Calibri" w:hAnsi="Calibri" w:cs="Calibri"/>
        </w:rPr>
        <w:t xml:space="preserve">sacrificed? He has </w:t>
      </w:r>
      <w:r w:rsidRPr="00207EF4">
        <w:rPr>
          <w:rFonts w:ascii="Calibri" w:hAnsi="Calibri" w:cs="Calibri"/>
        </w:rPr>
        <w:t xml:space="preserve">left his wife and family, </w:t>
      </w:r>
      <w:r w:rsidR="00791C50" w:rsidRPr="00207EF4">
        <w:rPr>
          <w:rFonts w:ascii="Calibri" w:hAnsi="Calibri" w:cs="Calibri"/>
        </w:rPr>
        <w:t xml:space="preserve">we know </w:t>
      </w:r>
      <w:r w:rsidRPr="00207EF4">
        <w:rPr>
          <w:rFonts w:ascii="Calibri" w:hAnsi="Calibri" w:cs="Calibri"/>
        </w:rPr>
        <w:t>the</w:t>
      </w:r>
      <w:r w:rsidR="008C3D8A" w:rsidRPr="00207EF4">
        <w:rPr>
          <w:rFonts w:ascii="Calibri" w:hAnsi="Calibri" w:cs="Calibri"/>
        </w:rPr>
        <w:t xml:space="preserve">se 12 disciples </w:t>
      </w:r>
      <w:r w:rsidRPr="00207EF4">
        <w:rPr>
          <w:rFonts w:ascii="Calibri" w:hAnsi="Calibri" w:cs="Calibri"/>
        </w:rPr>
        <w:t>have left their work, and that was a matter of survival</w:t>
      </w:r>
      <w:r w:rsidR="008C3D8A" w:rsidRPr="00207EF4">
        <w:rPr>
          <w:rFonts w:ascii="Calibri" w:hAnsi="Calibri" w:cs="Calibri"/>
        </w:rPr>
        <w:t xml:space="preserve"> maybe more so than what we are used to today. Peter and the others have risked their all. </w:t>
      </w:r>
    </w:p>
    <w:p w14:paraId="372F1540" w14:textId="0E7CC623" w:rsidR="008C3D8A" w:rsidRPr="00207EF4" w:rsidRDefault="008C3D8A">
      <w:pPr>
        <w:rPr>
          <w:rFonts w:ascii="Calibri" w:hAnsi="Calibri" w:cs="Calibri"/>
        </w:rPr>
      </w:pPr>
      <w:r w:rsidRPr="00207EF4">
        <w:rPr>
          <w:rFonts w:ascii="Calibri" w:hAnsi="Calibri" w:cs="Calibri"/>
        </w:rPr>
        <w:t>To emphasis</w:t>
      </w:r>
      <w:r w:rsidR="00A73741" w:rsidRPr="00207EF4">
        <w:rPr>
          <w:rFonts w:ascii="Calibri" w:hAnsi="Calibri" w:cs="Calibri"/>
        </w:rPr>
        <w:t>e</w:t>
      </w:r>
      <w:r w:rsidRPr="00207EF4">
        <w:rPr>
          <w:rFonts w:ascii="Calibri" w:hAnsi="Calibri" w:cs="Calibri"/>
        </w:rPr>
        <w:t xml:space="preserve"> this even further, the following story </w:t>
      </w:r>
      <w:r w:rsidR="00DF003E" w:rsidRPr="00207EF4">
        <w:rPr>
          <w:rFonts w:ascii="Calibri" w:hAnsi="Calibri" w:cs="Calibri"/>
        </w:rPr>
        <w:t xml:space="preserve">in Matthew, </w:t>
      </w:r>
      <w:r w:rsidRPr="00207EF4">
        <w:rPr>
          <w:rFonts w:ascii="Calibri" w:hAnsi="Calibri" w:cs="Calibri"/>
        </w:rPr>
        <w:t>Jesus tells to illustrate this is the workers in the vineyard, who toiled all day only to be paid the same as those who turned up at the eleventh hour.</w:t>
      </w:r>
      <w:r w:rsidRPr="00207EF4">
        <w:rPr>
          <w:rStyle w:val="FootnoteReference"/>
          <w:rFonts w:ascii="Calibri" w:hAnsi="Calibri" w:cs="Calibri"/>
        </w:rPr>
        <w:footnoteReference w:id="3"/>
      </w:r>
      <w:r w:rsidRPr="00207EF4">
        <w:rPr>
          <w:rFonts w:ascii="Calibri" w:hAnsi="Calibri" w:cs="Calibri"/>
        </w:rPr>
        <w:t xml:space="preserve"> As much as I attempt to grow in Christian maturity, my inner child cries out ‘but it’s not fair!’</w:t>
      </w:r>
    </w:p>
    <w:p w14:paraId="426FEE62" w14:textId="0E195871" w:rsidR="007304A1" w:rsidRPr="00207EF4" w:rsidRDefault="007304A1">
      <w:pPr>
        <w:rPr>
          <w:rFonts w:ascii="Calibri" w:hAnsi="Calibri" w:cs="Calibri"/>
        </w:rPr>
      </w:pPr>
      <w:r w:rsidRPr="00207EF4">
        <w:rPr>
          <w:rFonts w:ascii="Calibri" w:hAnsi="Calibri" w:cs="Calibri"/>
        </w:rPr>
        <w:t>Jesus’ conclusion for this parable is the same: ‘the last will be first and the first will be last.’</w:t>
      </w:r>
    </w:p>
    <w:p w14:paraId="1999147C" w14:textId="54BD3419" w:rsidR="006971D6" w:rsidRPr="00207EF4" w:rsidRDefault="006971D6">
      <w:pPr>
        <w:rPr>
          <w:rFonts w:ascii="Calibri" w:hAnsi="Calibri" w:cs="Calibri"/>
        </w:rPr>
      </w:pPr>
      <w:r w:rsidRPr="00207EF4">
        <w:rPr>
          <w:rFonts w:ascii="Calibri" w:hAnsi="Calibri" w:cs="Calibri"/>
        </w:rPr>
        <w:t xml:space="preserve">Jesus does answer Peter with a future promise, anyone who leaves their security will receive a hundredfold and will inherit eternal life. </w:t>
      </w:r>
      <w:r w:rsidR="003054A4" w:rsidRPr="00207EF4">
        <w:rPr>
          <w:rFonts w:ascii="Calibri" w:hAnsi="Calibri" w:cs="Calibri"/>
        </w:rPr>
        <w:t>This discipleship has cost Peter everything and ultimately, he will be killed because of his commitment. Yet at this stage, Peter’s discipleship also costs other people too. In Galilee, the</w:t>
      </w:r>
      <w:r w:rsidR="00085215" w:rsidRPr="00207EF4">
        <w:rPr>
          <w:rFonts w:ascii="Calibri" w:hAnsi="Calibri" w:cs="Calibri"/>
        </w:rPr>
        <w:t>re would be</w:t>
      </w:r>
      <w:r w:rsidR="003054A4" w:rsidRPr="00207EF4">
        <w:rPr>
          <w:rFonts w:ascii="Calibri" w:hAnsi="Calibri" w:cs="Calibri"/>
        </w:rPr>
        <w:t xml:space="preserve"> villagers who wake before dawn to mend extra nets, field probing questions, and keep the community functioning despite the absence of strong hands of the men who left to follow Jesus. Without these hidden saints, the mission of Jesus might have faltered before it began.</w:t>
      </w:r>
      <w:r w:rsidR="003054A4" w:rsidRPr="00207EF4">
        <w:rPr>
          <w:rStyle w:val="FootnoteReference"/>
          <w:rFonts w:ascii="Calibri" w:hAnsi="Calibri" w:cs="Calibri"/>
        </w:rPr>
        <w:footnoteReference w:id="4"/>
      </w:r>
    </w:p>
    <w:p w14:paraId="0CBD455E" w14:textId="0446019F" w:rsidR="003054A4" w:rsidRPr="00207EF4" w:rsidRDefault="003054A4">
      <w:pPr>
        <w:rPr>
          <w:rFonts w:ascii="Calibri" w:hAnsi="Calibri" w:cs="Calibri"/>
        </w:rPr>
      </w:pPr>
      <w:r w:rsidRPr="00207EF4">
        <w:rPr>
          <w:rFonts w:ascii="Calibri" w:hAnsi="Calibri" w:cs="Calibri"/>
        </w:rPr>
        <w:t xml:space="preserve">There are many, many people whose sacrifices are ordinary and never make the news. Their faithfulness is not glamourous, but it enables God’s kingdom to keep on going and growing. When Peter and the other disciples immediately left everything and followed Jesus, it was not a solitary </w:t>
      </w:r>
      <w:r w:rsidRPr="00207EF4">
        <w:rPr>
          <w:rFonts w:ascii="Calibri" w:hAnsi="Calibri" w:cs="Calibri"/>
        </w:rPr>
        <w:lastRenderedPageBreak/>
        <w:t xml:space="preserve">affair. </w:t>
      </w:r>
      <w:r w:rsidR="00BF35C6" w:rsidRPr="00207EF4">
        <w:rPr>
          <w:rFonts w:ascii="Calibri" w:hAnsi="Calibri" w:cs="Calibri"/>
        </w:rPr>
        <w:t xml:space="preserve">Being a Christian </w:t>
      </w:r>
      <w:r w:rsidRPr="00207EF4">
        <w:rPr>
          <w:rFonts w:ascii="Calibri" w:hAnsi="Calibri" w:cs="Calibri"/>
        </w:rPr>
        <w:t xml:space="preserve">is never a private affair between me and God. A </w:t>
      </w:r>
      <w:r w:rsidR="00A16E90" w:rsidRPr="00207EF4">
        <w:rPr>
          <w:rFonts w:ascii="Calibri" w:hAnsi="Calibri" w:cs="Calibri"/>
        </w:rPr>
        <w:t xml:space="preserve">salutary </w:t>
      </w:r>
      <w:r w:rsidRPr="00207EF4">
        <w:rPr>
          <w:rFonts w:ascii="Calibri" w:hAnsi="Calibri" w:cs="Calibri"/>
        </w:rPr>
        <w:t>reminder for any of us focusing too heavily on our own salvation and faith journey</w:t>
      </w:r>
      <w:r w:rsidR="00A16E90" w:rsidRPr="00207EF4">
        <w:rPr>
          <w:rFonts w:ascii="Calibri" w:hAnsi="Calibri" w:cs="Calibri"/>
        </w:rPr>
        <w:t xml:space="preserve">. </w:t>
      </w:r>
    </w:p>
    <w:p w14:paraId="5C0D9FA5" w14:textId="4753F08B" w:rsidR="00A16E90" w:rsidRPr="00207EF4" w:rsidRDefault="00A16E90">
      <w:pPr>
        <w:rPr>
          <w:rFonts w:ascii="Calibri" w:hAnsi="Calibri" w:cs="Calibri"/>
        </w:rPr>
      </w:pPr>
      <w:r w:rsidRPr="00207EF4">
        <w:rPr>
          <w:rFonts w:ascii="Calibri" w:hAnsi="Calibri" w:cs="Calibri"/>
        </w:rPr>
        <w:t>The Christian pastor and theologian, Dietrich Bonhoeffer, stated</w:t>
      </w:r>
      <w:bookmarkStart w:id="1" w:name="_Hlk220142296"/>
      <w:r w:rsidRPr="00207EF4">
        <w:rPr>
          <w:rFonts w:ascii="Calibri" w:hAnsi="Calibri" w:cs="Calibri"/>
        </w:rPr>
        <w:t xml:space="preserve"> “There is no following Christ that is not following in the Church.” </w:t>
      </w:r>
      <w:bookmarkEnd w:id="1"/>
      <w:r w:rsidRPr="00207EF4">
        <w:rPr>
          <w:rStyle w:val="FootnoteReference"/>
          <w:rFonts w:ascii="Calibri" w:hAnsi="Calibri" w:cs="Calibri"/>
        </w:rPr>
        <w:footnoteReference w:id="5"/>
      </w:r>
      <w:r w:rsidRPr="00207EF4">
        <w:rPr>
          <w:rFonts w:ascii="Calibri" w:hAnsi="Calibri" w:cs="Calibri"/>
        </w:rPr>
        <w:t xml:space="preserve"> </w:t>
      </w:r>
    </w:p>
    <w:p w14:paraId="7E2561DD" w14:textId="5E17851B" w:rsidR="00786567" w:rsidRPr="00207EF4" w:rsidRDefault="00494A8D">
      <w:pPr>
        <w:rPr>
          <w:rFonts w:ascii="Calibri" w:hAnsi="Calibri" w:cs="Calibri"/>
        </w:rPr>
      </w:pPr>
      <w:r w:rsidRPr="00207EF4">
        <w:rPr>
          <w:rFonts w:ascii="Calibri" w:hAnsi="Calibri" w:cs="Calibri"/>
        </w:rPr>
        <w:t>The</w:t>
      </w:r>
      <w:r w:rsidR="00580E87" w:rsidRPr="00207EF4">
        <w:rPr>
          <w:rFonts w:ascii="Calibri" w:hAnsi="Calibri" w:cs="Calibri"/>
        </w:rPr>
        <w:t xml:space="preserve"> Church</w:t>
      </w:r>
      <w:r w:rsidRPr="00207EF4">
        <w:rPr>
          <w:rFonts w:ascii="Calibri" w:hAnsi="Calibri" w:cs="Calibri"/>
        </w:rPr>
        <w:t xml:space="preserve">, as in the people, is </w:t>
      </w:r>
      <w:r w:rsidR="001D13AB" w:rsidRPr="00207EF4">
        <w:rPr>
          <w:rFonts w:ascii="Calibri" w:hAnsi="Calibri" w:cs="Calibri"/>
        </w:rPr>
        <w:t>almost entirely</w:t>
      </w:r>
      <w:r w:rsidR="002A5AF4" w:rsidRPr="00207EF4">
        <w:rPr>
          <w:rFonts w:ascii="Calibri" w:hAnsi="Calibri" w:cs="Calibri"/>
        </w:rPr>
        <w:t xml:space="preserve"> </w:t>
      </w:r>
      <w:r w:rsidRPr="00207EF4">
        <w:rPr>
          <w:rFonts w:ascii="Calibri" w:hAnsi="Calibri" w:cs="Calibri"/>
        </w:rPr>
        <w:t>made up of hidden saints, people who</w:t>
      </w:r>
      <w:r w:rsidR="001643C3" w:rsidRPr="00207EF4">
        <w:rPr>
          <w:rFonts w:ascii="Calibri" w:hAnsi="Calibri" w:cs="Calibri"/>
        </w:rPr>
        <w:t xml:space="preserve">se service may be known </w:t>
      </w:r>
      <w:proofErr w:type="gramStart"/>
      <w:r w:rsidR="001643C3" w:rsidRPr="00207EF4">
        <w:rPr>
          <w:rFonts w:ascii="Calibri" w:hAnsi="Calibri" w:cs="Calibri"/>
        </w:rPr>
        <w:t>to</w:t>
      </w:r>
      <w:proofErr w:type="gramEnd"/>
      <w:r w:rsidR="001643C3" w:rsidRPr="00207EF4">
        <w:rPr>
          <w:rFonts w:ascii="Calibri" w:hAnsi="Calibri" w:cs="Calibri"/>
        </w:rPr>
        <w:t xml:space="preserve"> only a few, if at all. </w:t>
      </w:r>
      <w:r w:rsidR="00F168E6" w:rsidRPr="00207EF4">
        <w:rPr>
          <w:rFonts w:ascii="Calibri" w:hAnsi="Calibri" w:cs="Calibri"/>
        </w:rPr>
        <w:t>T</w:t>
      </w:r>
      <w:r w:rsidR="001643C3" w:rsidRPr="00207EF4">
        <w:rPr>
          <w:rFonts w:ascii="Calibri" w:hAnsi="Calibri" w:cs="Calibri"/>
        </w:rPr>
        <w:t xml:space="preserve">here </w:t>
      </w:r>
      <w:r w:rsidR="00F168E6" w:rsidRPr="00207EF4">
        <w:rPr>
          <w:rFonts w:ascii="Calibri" w:hAnsi="Calibri" w:cs="Calibri"/>
        </w:rPr>
        <w:t>are</w:t>
      </w:r>
      <w:r w:rsidR="001643C3" w:rsidRPr="00207EF4">
        <w:rPr>
          <w:rFonts w:ascii="Calibri" w:hAnsi="Calibri" w:cs="Calibri"/>
        </w:rPr>
        <w:t xml:space="preserve"> the big names up there too. </w:t>
      </w:r>
      <w:r w:rsidR="00E54DE5" w:rsidRPr="00207EF4">
        <w:rPr>
          <w:rFonts w:ascii="Calibri" w:hAnsi="Calibri" w:cs="Calibri"/>
        </w:rPr>
        <w:t xml:space="preserve">Billy Graham, Charles and John Wesley, </w:t>
      </w:r>
      <w:r w:rsidR="0005449F" w:rsidRPr="00207EF4">
        <w:rPr>
          <w:rFonts w:ascii="Calibri" w:hAnsi="Calibri" w:cs="Calibri"/>
        </w:rPr>
        <w:t xml:space="preserve">J John, St Augustine. At this initial stage of brainstorming, it saddened me to realise I knew only </w:t>
      </w:r>
      <w:r w:rsidR="00211BBD" w:rsidRPr="00207EF4">
        <w:rPr>
          <w:rFonts w:ascii="Calibri" w:hAnsi="Calibri" w:cs="Calibri"/>
        </w:rPr>
        <w:t xml:space="preserve">many great evangelistic men of faith, and then I remembered the formidable mother of the </w:t>
      </w:r>
      <w:proofErr w:type="spellStart"/>
      <w:r w:rsidR="00211BBD" w:rsidRPr="00207EF4">
        <w:rPr>
          <w:rFonts w:ascii="Calibri" w:hAnsi="Calibri" w:cs="Calibri"/>
        </w:rPr>
        <w:t>Wesleys</w:t>
      </w:r>
      <w:proofErr w:type="spellEnd"/>
      <w:r w:rsidR="00211BBD" w:rsidRPr="00207EF4">
        <w:rPr>
          <w:rFonts w:ascii="Calibri" w:hAnsi="Calibri" w:cs="Calibri"/>
        </w:rPr>
        <w:t xml:space="preserve">, Susannah and the mother of Augustine, Monica. Both these women shaped and continually prayed for their sons. Hidden </w:t>
      </w:r>
      <w:r w:rsidR="00EE736E" w:rsidRPr="00207EF4">
        <w:rPr>
          <w:rFonts w:ascii="Calibri" w:hAnsi="Calibri" w:cs="Calibri"/>
        </w:rPr>
        <w:t>mission</w:t>
      </w:r>
      <w:r w:rsidR="00F168E6" w:rsidRPr="00207EF4">
        <w:rPr>
          <w:rFonts w:ascii="Calibri" w:hAnsi="Calibri" w:cs="Calibri"/>
        </w:rPr>
        <w:t xml:space="preserve">, without which, </w:t>
      </w:r>
      <w:r w:rsidR="00C11E3F" w:rsidRPr="00207EF4">
        <w:rPr>
          <w:rFonts w:ascii="Calibri" w:hAnsi="Calibri" w:cs="Calibri"/>
        </w:rPr>
        <w:t>their spiritual formation may never have happened</w:t>
      </w:r>
      <w:r w:rsidR="00CC574F" w:rsidRPr="00207EF4">
        <w:rPr>
          <w:rFonts w:ascii="Calibri" w:hAnsi="Calibri" w:cs="Calibri"/>
        </w:rPr>
        <w:t xml:space="preserve">. </w:t>
      </w:r>
    </w:p>
    <w:p w14:paraId="0A113AA8" w14:textId="7A1A7534" w:rsidR="00CC574F" w:rsidRPr="00207EF4" w:rsidRDefault="00CC574F">
      <w:pPr>
        <w:rPr>
          <w:rFonts w:ascii="Calibri" w:hAnsi="Calibri" w:cs="Calibri"/>
        </w:rPr>
      </w:pPr>
      <w:r w:rsidRPr="00207EF4">
        <w:rPr>
          <w:rFonts w:ascii="Calibri" w:hAnsi="Calibri" w:cs="Calibri"/>
        </w:rPr>
        <w:t xml:space="preserve">Then there are the </w:t>
      </w:r>
      <w:r w:rsidR="00AB476F" w:rsidRPr="00207EF4">
        <w:rPr>
          <w:rFonts w:ascii="Calibri" w:hAnsi="Calibri" w:cs="Calibri"/>
        </w:rPr>
        <w:t xml:space="preserve">carers to sick relatives, those who phone to check in with </w:t>
      </w:r>
      <w:r w:rsidR="0037106A" w:rsidRPr="00207EF4">
        <w:rPr>
          <w:rFonts w:ascii="Calibri" w:hAnsi="Calibri" w:cs="Calibri"/>
        </w:rPr>
        <w:t>a poorly friend, those who make the tea, th</w:t>
      </w:r>
      <w:r w:rsidR="00AD675D" w:rsidRPr="00207EF4">
        <w:rPr>
          <w:rFonts w:ascii="Calibri" w:hAnsi="Calibri" w:cs="Calibri"/>
        </w:rPr>
        <w:t xml:space="preserve">ose who have cleaned the church, the people down the centuries who have </w:t>
      </w:r>
      <w:r w:rsidR="00196287" w:rsidRPr="00207EF4">
        <w:rPr>
          <w:rFonts w:ascii="Calibri" w:hAnsi="Calibri" w:cs="Calibri"/>
        </w:rPr>
        <w:t xml:space="preserve">welcomed folk through the door, those who’ve said, ‘would you like me to pray for you.’ All of this is the work of the Church. </w:t>
      </w:r>
      <w:r w:rsidR="006F547D" w:rsidRPr="00207EF4">
        <w:rPr>
          <w:rFonts w:ascii="Calibri" w:hAnsi="Calibri" w:cs="Calibri"/>
        </w:rPr>
        <w:t>And still, we know something of the cost of discipleship is never about human recognition</w:t>
      </w:r>
      <w:r w:rsidR="00D15DC1" w:rsidRPr="00207EF4">
        <w:rPr>
          <w:rFonts w:ascii="Calibri" w:hAnsi="Calibri" w:cs="Calibri"/>
        </w:rPr>
        <w:t xml:space="preserve">, not in God’s economy. </w:t>
      </w:r>
    </w:p>
    <w:p w14:paraId="16B524BC" w14:textId="0DFD3BC5" w:rsidR="005C1D6C" w:rsidRPr="005C1D6C" w:rsidRDefault="005C1D6C" w:rsidP="005C1D6C">
      <w:pPr>
        <w:rPr>
          <w:rFonts w:ascii="Calibri" w:hAnsi="Calibri" w:cs="Calibri"/>
        </w:rPr>
      </w:pPr>
      <w:r w:rsidRPr="005C1D6C">
        <w:rPr>
          <w:rFonts w:ascii="Calibri" w:hAnsi="Calibri" w:cs="Calibri"/>
        </w:rPr>
        <w:t>In one important sense, though</w:t>
      </w:r>
      <w:r w:rsidR="001F521C" w:rsidRPr="00207EF4">
        <w:rPr>
          <w:rFonts w:ascii="Calibri" w:hAnsi="Calibri" w:cs="Calibri"/>
        </w:rPr>
        <w:t>, conside</w:t>
      </w:r>
      <w:r w:rsidR="00712273" w:rsidRPr="00207EF4">
        <w:rPr>
          <w:rFonts w:ascii="Calibri" w:hAnsi="Calibri" w:cs="Calibri"/>
        </w:rPr>
        <w:t xml:space="preserve">r </w:t>
      </w:r>
      <w:r w:rsidR="001F521C" w:rsidRPr="00207EF4">
        <w:rPr>
          <w:rFonts w:ascii="Calibri" w:hAnsi="Calibri" w:cs="Calibri"/>
        </w:rPr>
        <w:t xml:space="preserve">a timeline, </w:t>
      </w:r>
      <w:r w:rsidR="00327818" w:rsidRPr="00207EF4">
        <w:rPr>
          <w:rFonts w:ascii="Calibri" w:hAnsi="Calibri" w:cs="Calibri"/>
        </w:rPr>
        <w:t>and</w:t>
      </w:r>
      <w:r w:rsidR="001F31CF" w:rsidRPr="00207EF4">
        <w:rPr>
          <w:rFonts w:ascii="Calibri" w:hAnsi="Calibri" w:cs="Calibri"/>
        </w:rPr>
        <w:t xml:space="preserve"> remember</w:t>
      </w:r>
      <w:r w:rsidR="00712273" w:rsidRPr="00207EF4">
        <w:rPr>
          <w:rFonts w:ascii="Calibri" w:hAnsi="Calibri" w:cs="Calibri"/>
        </w:rPr>
        <w:t>ing</w:t>
      </w:r>
      <w:r w:rsidR="001F31CF" w:rsidRPr="00207EF4">
        <w:rPr>
          <w:rFonts w:ascii="Calibri" w:hAnsi="Calibri" w:cs="Calibri"/>
        </w:rPr>
        <w:t xml:space="preserve"> the first reading from Galatians, Paul writing </w:t>
      </w:r>
      <w:r w:rsidR="00804D9F" w:rsidRPr="00207EF4">
        <w:rPr>
          <w:rFonts w:ascii="Calibri" w:hAnsi="Calibri" w:cs="Calibri"/>
        </w:rPr>
        <w:t>a sy</w:t>
      </w:r>
      <w:r w:rsidR="00712273" w:rsidRPr="00207EF4">
        <w:rPr>
          <w:rFonts w:ascii="Calibri" w:hAnsi="Calibri" w:cs="Calibri"/>
        </w:rPr>
        <w:t xml:space="preserve">nopsis of his life. </w:t>
      </w:r>
      <w:r w:rsidRPr="005C1D6C">
        <w:rPr>
          <w:rFonts w:ascii="Calibri" w:hAnsi="Calibri" w:cs="Calibri"/>
        </w:rPr>
        <w:t xml:space="preserve">Peter </w:t>
      </w:r>
      <w:r w:rsidR="00712273" w:rsidRPr="00207EF4">
        <w:rPr>
          <w:rFonts w:ascii="Calibri" w:hAnsi="Calibri" w:cs="Calibri"/>
        </w:rPr>
        <w:t>meets Jesus long before Paul</w:t>
      </w:r>
      <w:r w:rsidR="007B77C6" w:rsidRPr="00207EF4">
        <w:rPr>
          <w:rFonts w:ascii="Calibri" w:hAnsi="Calibri" w:cs="Calibri"/>
        </w:rPr>
        <w:t xml:space="preserve">, he </w:t>
      </w:r>
      <w:r w:rsidRPr="005C1D6C">
        <w:rPr>
          <w:rFonts w:ascii="Calibri" w:hAnsi="Calibri" w:cs="Calibri"/>
        </w:rPr>
        <w:t>is “first”: first to meet Jesus, first to respond to Jesus, first to follow Jesus. Paul, though, is “last”:</w:t>
      </w:r>
      <w:r w:rsidR="00CC0BFE" w:rsidRPr="00207EF4">
        <w:rPr>
          <w:rFonts w:ascii="Calibri" w:hAnsi="Calibri" w:cs="Calibri"/>
        </w:rPr>
        <w:t xml:space="preserve"> he is</w:t>
      </w:r>
      <w:r w:rsidRPr="005C1D6C">
        <w:rPr>
          <w:rFonts w:ascii="Calibri" w:hAnsi="Calibri" w:cs="Calibri"/>
        </w:rPr>
        <w:t xml:space="preserve"> the last apostle to hear Jesus, and to accept Jesus. He confesses to being the least of the apostles</w:t>
      </w:r>
      <w:r w:rsidR="007B77C6" w:rsidRPr="00207EF4">
        <w:rPr>
          <w:rFonts w:ascii="Calibri" w:hAnsi="Calibri" w:cs="Calibri"/>
        </w:rPr>
        <w:t xml:space="preserve"> </w:t>
      </w:r>
      <w:r w:rsidR="00CC0BFE" w:rsidRPr="00207EF4">
        <w:rPr>
          <w:rStyle w:val="FootnoteReference"/>
          <w:rFonts w:ascii="Calibri" w:hAnsi="Calibri" w:cs="Calibri"/>
        </w:rPr>
        <w:footnoteReference w:id="6"/>
      </w:r>
      <w:r w:rsidR="00CC0BFE" w:rsidRPr="00207EF4">
        <w:rPr>
          <w:rFonts w:ascii="Calibri" w:hAnsi="Calibri" w:cs="Calibri"/>
        </w:rPr>
        <w:t>.</w:t>
      </w:r>
      <w:r w:rsidRPr="005C1D6C">
        <w:rPr>
          <w:rFonts w:ascii="Calibri" w:hAnsi="Calibri" w:cs="Calibri"/>
        </w:rPr>
        <w:t xml:space="preserve"> </w:t>
      </w:r>
    </w:p>
    <w:p w14:paraId="32C8690E" w14:textId="7662A4A6" w:rsidR="00ED7FE2" w:rsidRPr="00207EF4" w:rsidRDefault="005C1D6C" w:rsidP="005C1D6C">
      <w:pPr>
        <w:rPr>
          <w:rFonts w:ascii="Calibri" w:hAnsi="Calibri" w:cs="Calibri"/>
        </w:rPr>
      </w:pPr>
      <w:r w:rsidRPr="005C1D6C">
        <w:rPr>
          <w:rFonts w:ascii="Calibri" w:hAnsi="Calibri" w:cs="Calibri"/>
        </w:rPr>
        <w:t xml:space="preserve">Paul stands with, and for, all of us who have come after the </w:t>
      </w:r>
      <w:r w:rsidR="007B77C6" w:rsidRPr="00207EF4">
        <w:rPr>
          <w:rFonts w:ascii="Calibri" w:hAnsi="Calibri" w:cs="Calibri"/>
        </w:rPr>
        <w:t>Jesu</w:t>
      </w:r>
      <w:r w:rsidRPr="005C1D6C">
        <w:rPr>
          <w:rFonts w:ascii="Calibri" w:hAnsi="Calibri" w:cs="Calibri"/>
        </w:rPr>
        <w:t>s</w:t>
      </w:r>
      <w:r w:rsidR="00AE45DF" w:rsidRPr="00207EF4">
        <w:rPr>
          <w:rFonts w:ascii="Calibri" w:hAnsi="Calibri" w:cs="Calibri"/>
        </w:rPr>
        <w:t>’</w:t>
      </w:r>
      <w:r w:rsidRPr="005C1D6C">
        <w:rPr>
          <w:rFonts w:ascii="Calibri" w:hAnsi="Calibri" w:cs="Calibri"/>
        </w:rPr>
        <w:t xml:space="preserve"> lifetime. </w:t>
      </w:r>
      <w:r w:rsidR="00AE45DF" w:rsidRPr="00207EF4">
        <w:rPr>
          <w:rFonts w:ascii="Calibri" w:hAnsi="Calibri" w:cs="Calibri"/>
        </w:rPr>
        <w:t>Yet i</w:t>
      </w:r>
      <w:r w:rsidRPr="005C1D6C">
        <w:rPr>
          <w:rFonts w:ascii="Calibri" w:hAnsi="Calibri" w:cs="Calibri"/>
        </w:rPr>
        <w:t>t does not matter that we were not the first to hear or the first to follow.</w:t>
      </w:r>
      <w:r w:rsidR="00AE45DF" w:rsidRPr="00207EF4">
        <w:rPr>
          <w:rFonts w:ascii="Calibri" w:hAnsi="Calibri" w:cs="Calibri"/>
        </w:rPr>
        <w:t xml:space="preserve"> </w:t>
      </w:r>
      <w:r w:rsidRPr="005C1D6C">
        <w:rPr>
          <w:rFonts w:ascii="Calibri" w:hAnsi="Calibri" w:cs="Calibri"/>
        </w:rPr>
        <w:t>But it will always matter that we “who profess and call ourselves Christians” are prepared to be last in terms of status and renown, while remaining hungry to be first in terms of service and of love.</w:t>
      </w:r>
      <w:r w:rsidR="00AE45DF" w:rsidRPr="00207EF4">
        <w:rPr>
          <w:rFonts w:ascii="Calibri" w:hAnsi="Calibri" w:cs="Calibri"/>
        </w:rPr>
        <w:t xml:space="preserve"> That is </w:t>
      </w:r>
      <w:r w:rsidR="00ED7FE2" w:rsidRPr="00207EF4">
        <w:rPr>
          <w:rFonts w:ascii="Calibri" w:hAnsi="Calibri" w:cs="Calibri"/>
        </w:rPr>
        <w:t>what is means to be the Church.</w:t>
      </w:r>
    </w:p>
    <w:p w14:paraId="2D03ACDD" w14:textId="635A9FBB" w:rsidR="005650E3" w:rsidRPr="00207EF4" w:rsidRDefault="005650E3" w:rsidP="005C1D6C">
      <w:pPr>
        <w:rPr>
          <w:rFonts w:ascii="Calibri" w:hAnsi="Calibri" w:cs="Calibri"/>
        </w:rPr>
      </w:pPr>
      <w:r w:rsidRPr="00207EF4">
        <w:rPr>
          <w:rFonts w:ascii="Calibri" w:hAnsi="Calibri" w:cs="Calibri"/>
        </w:rPr>
        <w:t xml:space="preserve">“There is no following Christ that is not following in the Church.”  </w:t>
      </w:r>
      <w:r w:rsidR="00450DEB" w:rsidRPr="00207EF4">
        <w:rPr>
          <w:rFonts w:ascii="Calibri" w:hAnsi="Calibri" w:cs="Calibri"/>
        </w:rPr>
        <w:t xml:space="preserve">What will that look like for you today, this week, this year? </w:t>
      </w:r>
    </w:p>
    <w:p w14:paraId="7E03DA4F" w14:textId="755A8F72" w:rsidR="007938FC" w:rsidRPr="00207EF4" w:rsidRDefault="007938FC" w:rsidP="005C1D6C">
      <w:pPr>
        <w:rPr>
          <w:rFonts w:ascii="Calibri" w:hAnsi="Calibri" w:cs="Calibri"/>
        </w:rPr>
      </w:pPr>
    </w:p>
    <w:p w14:paraId="37310D6D" w14:textId="21570D17" w:rsidR="0075217F" w:rsidRPr="00207EF4" w:rsidRDefault="0075217F" w:rsidP="005C1D6C">
      <w:pPr>
        <w:rPr>
          <w:rFonts w:ascii="Calibri" w:hAnsi="Calibri" w:cs="Calibri"/>
        </w:rPr>
      </w:pPr>
    </w:p>
    <w:p w14:paraId="4E8659AC" w14:textId="77777777" w:rsidR="00ED7FE2" w:rsidRPr="005C1D6C" w:rsidRDefault="00ED7FE2" w:rsidP="005C1D6C">
      <w:pPr>
        <w:rPr>
          <w:rFonts w:ascii="Calibri" w:hAnsi="Calibri" w:cs="Calibri"/>
        </w:rPr>
      </w:pPr>
    </w:p>
    <w:p w14:paraId="0C826837" w14:textId="7468DE68" w:rsidR="00921AC6" w:rsidRPr="00207EF4" w:rsidRDefault="00921AC6">
      <w:pPr>
        <w:rPr>
          <w:rFonts w:ascii="Calibri" w:hAnsi="Calibri" w:cs="Calibri"/>
        </w:rPr>
      </w:pPr>
    </w:p>
    <w:p w14:paraId="58B2634E" w14:textId="77777777" w:rsidR="00196287" w:rsidRPr="00207EF4" w:rsidRDefault="00196287">
      <w:pPr>
        <w:rPr>
          <w:rFonts w:ascii="Calibri" w:hAnsi="Calibri" w:cs="Calibri"/>
        </w:rPr>
      </w:pPr>
    </w:p>
    <w:p w14:paraId="447F5303" w14:textId="77777777" w:rsidR="008C3D8A" w:rsidRPr="00207EF4" w:rsidRDefault="008C3D8A">
      <w:pPr>
        <w:rPr>
          <w:rFonts w:ascii="Calibri" w:hAnsi="Calibri" w:cs="Calibri"/>
        </w:rPr>
      </w:pPr>
    </w:p>
    <w:p w14:paraId="5BA085CF" w14:textId="77777777" w:rsidR="008C3D8A" w:rsidRPr="00207EF4" w:rsidRDefault="008C3D8A">
      <w:pPr>
        <w:rPr>
          <w:rFonts w:ascii="Calibri" w:hAnsi="Calibri" w:cs="Calibri"/>
        </w:rPr>
      </w:pPr>
    </w:p>
    <w:p w14:paraId="24A1C8C6" w14:textId="77777777" w:rsidR="007963BF" w:rsidRPr="00207EF4" w:rsidRDefault="007963BF">
      <w:pPr>
        <w:rPr>
          <w:rFonts w:ascii="Calibri" w:hAnsi="Calibri" w:cs="Calibri"/>
        </w:rPr>
      </w:pPr>
    </w:p>
    <w:p w14:paraId="013B68C7" w14:textId="77777777" w:rsidR="007963BF" w:rsidRPr="00207EF4" w:rsidRDefault="007963BF">
      <w:pPr>
        <w:rPr>
          <w:rFonts w:ascii="Calibri" w:hAnsi="Calibri" w:cs="Calibri"/>
        </w:rPr>
      </w:pPr>
    </w:p>
    <w:sectPr w:rsidR="007963BF" w:rsidRPr="00207EF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CB542" w14:textId="77777777" w:rsidR="0013129B" w:rsidRDefault="0013129B" w:rsidP="00BD2CD5">
      <w:pPr>
        <w:spacing w:after="0" w:line="240" w:lineRule="auto"/>
      </w:pPr>
      <w:r>
        <w:separator/>
      </w:r>
    </w:p>
  </w:endnote>
  <w:endnote w:type="continuationSeparator" w:id="0">
    <w:p w14:paraId="3EC545CB" w14:textId="77777777" w:rsidR="0013129B" w:rsidRDefault="0013129B" w:rsidP="00BD2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DAB3D" w14:textId="77777777" w:rsidR="0013129B" w:rsidRDefault="0013129B" w:rsidP="00BD2CD5">
      <w:pPr>
        <w:spacing w:after="0" w:line="240" w:lineRule="auto"/>
      </w:pPr>
      <w:r>
        <w:separator/>
      </w:r>
    </w:p>
  </w:footnote>
  <w:footnote w:type="continuationSeparator" w:id="0">
    <w:p w14:paraId="1F599E39" w14:textId="77777777" w:rsidR="0013129B" w:rsidRDefault="0013129B" w:rsidP="00BD2CD5">
      <w:pPr>
        <w:spacing w:after="0" w:line="240" w:lineRule="auto"/>
      </w:pPr>
      <w:r>
        <w:continuationSeparator/>
      </w:r>
    </w:p>
  </w:footnote>
  <w:footnote w:id="1">
    <w:p w14:paraId="33155E64" w14:textId="7C4C04A9" w:rsidR="00BD2CD5" w:rsidRDefault="00BD2CD5">
      <w:pPr>
        <w:pStyle w:val="FootnoteText"/>
      </w:pPr>
      <w:r>
        <w:rPr>
          <w:rStyle w:val="FootnoteReference"/>
        </w:rPr>
        <w:footnoteRef/>
      </w:r>
      <w:r>
        <w:t xml:space="preserve"> Matt 19.30</w:t>
      </w:r>
    </w:p>
  </w:footnote>
  <w:footnote w:id="2">
    <w:p w14:paraId="2FDD4EDA" w14:textId="0084DA8E" w:rsidR="00BD2CD5" w:rsidRDefault="00BD2CD5">
      <w:pPr>
        <w:pStyle w:val="FootnoteText"/>
      </w:pPr>
      <w:r>
        <w:rPr>
          <w:rStyle w:val="FootnoteReference"/>
        </w:rPr>
        <w:footnoteRef/>
      </w:r>
      <w:r>
        <w:t xml:space="preserve"> Matt 19.27</w:t>
      </w:r>
    </w:p>
  </w:footnote>
  <w:footnote w:id="3">
    <w:p w14:paraId="02B79716" w14:textId="2625CAE9" w:rsidR="008C3D8A" w:rsidRDefault="008C3D8A">
      <w:pPr>
        <w:pStyle w:val="FootnoteText"/>
      </w:pPr>
      <w:r>
        <w:rPr>
          <w:rStyle w:val="FootnoteReference"/>
        </w:rPr>
        <w:footnoteRef/>
      </w:r>
      <w:r>
        <w:t xml:space="preserve"> Matt 20.1-16</w:t>
      </w:r>
    </w:p>
  </w:footnote>
  <w:footnote w:id="4">
    <w:p w14:paraId="0CD82956" w14:textId="5B2765FD" w:rsidR="003054A4" w:rsidRDefault="003054A4">
      <w:pPr>
        <w:pStyle w:val="FootnoteText"/>
      </w:pPr>
      <w:r>
        <w:rPr>
          <w:rStyle w:val="FootnoteReference"/>
        </w:rPr>
        <w:footnoteRef/>
      </w:r>
      <w:r>
        <w:t xml:space="preserve"> </w:t>
      </w:r>
      <w:bookmarkStart w:id="0" w:name="_Hlk220142245"/>
      <w:r w:rsidRPr="003054A4">
        <w:t>https://www.heartedge.org/category/reflections/</w:t>
      </w:r>
      <w:bookmarkEnd w:id="0"/>
    </w:p>
  </w:footnote>
  <w:footnote w:id="5">
    <w:p w14:paraId="0F9CE8D8" w14:textId="2CD56313" w:rsidR="00A16E90" w:rsidRDefault="00A16E90">
      <w:pPr>
        <w:pStyle w:val="FootnoteText"/>
      </w:pPr>
      <w:r>
        <w:rPr>
          <w:rStyle w:val="FootnoteReference"/>
        </w:rPr>
        <w:footnoteRef/>
      </w:r>
      <w:r>
        <w:t xml:space="preserve"> </w:t>
      </w:r>
      <w:r w:rsidR="005650E3" w:rsidRPr="003054A4">
        <w:t>https://www.heartedge.org/category/reflections/</w:t>
      </w:r>
    </w:p>
  </w:footnote>
  <w:footnote w:id="6">
    <w:p w14:paraId="7E7CF8CA" w14:textId="4820DA58" w:rsidR="00CC0BFE" w:rsidRDefault="00CC0BFE">
      <w:pPr>
        <w:pStyle w:val="FootnoteText"/>
      </w:pPr>
      <w:r>
        <w:rPr>
          <w:rStyle w:val="FootnoteReference"/>
        </w:rPr>
        <w:footnoteRef/>
      </w:r>
      <w:r>
        <w:t xml:space="preserve"> </w:t>
      </w:r>
      <w:r w:rsidRPr="005C1D6C">
        <w:t>1 Corinthians 15.9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32F"/>
    <w:rsid w:val="000065B5"/>
    <w:rsid w:val="00030011"/>
    <w:rsid w:val="0005449F"/>
    <w:rsid w:val="00064F84"/>
    <w:rsid w:val="000834E2"/>
    <w:rsid w:val="00085215"/>
    <w:rsid w:val="000A2779"/>
    <w:rsid w:val="0013129B"/>
    <w:rsid w:val="001643C3"/>
    <w:rsid w:val="00175F2D"/>
    <w:rsid w:val="00196287"/>
    <w:rsid w:val="001D13AB"/>
    <w:rsid w:val="001F31CF"/>
    <w:rsid w:val="001F521C"/>
    <w:rsid w:val="00207EF4"/>
    <w:rsid w:val="00211BBD"/>
    <w:rsid w:val="00284407"/>
    <w:rsid w:val="002A5AF4"/>
    <w:rsid w:val="003054A4"/>
    <w:rsid w:val="00327818"/>
    <w:rsid w:val="0037106A"/>
    <w:rsid w:val="003B506D"/>
    <w:rsid w:val="003C40FA"/>
    <w:rsid w:val="00412DFE"/>
    <w:rsid w:val="0042631C"/>
    <w:rsid w:val="00450DEB"/>
    <w:rsid w:val="00494A8D"/>
    <w:rsid w:val="004A458F"/>
    <w:rsid w:val="005650E3"/>
    <w:rsid w:val="00580E87"/>
    <w:rsid w:val="005C1D6C"/>
    <w:rsid w:val="005E09F8"/>
    <w:rsid w:val="005E6513"/>
    <w:rsid w:val="006971D6"/>
    <w:rsid w:val="006E332F"/>
    <w:rsid w:val="006F547D"/>
    <w:rsid w:val="00712273"/>
    <w:rsid w:val="007304A1"/>
    <w:rsid w:val="0075217F"/>
    <w:rsid w:val="00786567"/>
    <w:rsid w:val="00791C50"/>
    <w:rsid w:val="007938FC"/>
    <w:rsid w:val="007963BF"/>
    <w:rsid w:val="007B77C6"/>
    <w:rsid w:val="00804D9F"/>
    <w:rsid w:val="008400C8"/>
    <w:rsid w:val="00843799"/>
    <w:rsid w:val="00863DA0"/>
    <w:rsid w:val="008A61F0"/>
    <w:rsid w:val="008C3D8A"/>
    <w:rsid w:val="00921AC6"/>
    <w:rsid w:val="009F63A7"/>
    <w:rsid w:val="00A16E90"/>
    <w:rsid w:val="00A61C3B"/>
    <w:rsid w:val="00A73741"/>
    <w:rsid w:val="00AB476F"/>
    <w:rsid w:val="00AD675D"/>
    <w:rsid w:val="00AE45DF"/>
    <w:rsid w:val="00AF2807"/>
    <w:rsid w:val="00BC0410"/>
    <w:rsid w:val="00BD2CD5"/>
    <w:rsid w:val="00BF35C6"/>
    <w:rsid w:val="00BF50F6"/>
    <w:rsid w:val="00C11E3F"/>
    <w:rsid w:val="00CC0BFE"/>
    <w:rsid w:val="00CC574F"/>
    <w:rsid w:val="00D15DC1"/>
    <w:rsid w:val="00D44492"/>
    <w:rsid w:val="00D96993"/>
    <w:rsid w:val="00DA319A"/>
    <w:rsid w:val="00DF003E"/>
    <w:rsid w:val="00E54DE5"/>
    <w:rsid w:val="00ED7FE2"/>
    <w:rsid w:val="00EE736E"/>
    <w:rsid w:val="00F168E6"/>
    <w:rsid w:val="00F30DA3"/>
    <w:rsid w:val="00FD62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24316"/>
  <w15:chartTrackingRefBased/>
  <w15:docId w15:val="{E305FAC1-1688-4C13-8327-7DC472A40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33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33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33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33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33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33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33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33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33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3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33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33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33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33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33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33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33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332F"/>
    <w:rPr>
      <w:rFonts w:eastAsiaTheme="majorEastAsia" w:cstheme="majorBidi"/>
      <w:color w:val="272727" w:themeColor="text1" w:themeTint="D8"/>
    </w:rPr>
  </w:style>
  <w:style w:type="paragraph" w:styleId="Title">
    <w:name w:val="Title"/>
    <w:basedOn w:val="Normal"/>
    <w:next w:val="Normal"/>
    <w:link w:val="TitleChar"/>
    <w:uiPriority w:val="10"/>
    <w:qFormat/>
    <w:rsid w:val="006E33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33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33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33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332F"/>
    <w:pPr>
      <w:spacing w:before="160"/>
      <w:jc w:val="center"/>
    </w:pPr>
    <w:rPr>
      <w:i/>
      <w:iCs/>
      <w:color w:val="404040" w:themeColor="text1" w:themeTint="BF"/>
    </w:rPr>
  </w:style>
  <w:style w:type="character" w:customStyle="1" w:styleId="QuoteChar">
    <w:name w:val="Quote Char"/>
    <w:basedOn w:val="DefaultParagraphFont"/>
    <w:link w:val="Quote"/>
    <w:uiPriority w:val="29"/>
    <w:rsid w:val="006E332F"/>
    <w:rPr>
      <w:i/>
      <w:iCs/>
      <w:color w:val="404040" w:themeColor="text1" w:themeTint="BF"/>
    </w:rPr>
  </w:style>
  <w:style w:type="paragraph" w:styleId="ListParagraph">
    <w:name w:val="List Paragraph"/>
    <w:basedOn w:val="Normal"/>
    <w:uiPriority w:val="34"/>
    <w:qFormat/>
    <w:rsid w:val="006E332F"/>
    <w:pPr>
      <w:ind w:left="720"/>
      <w:contextualSpacing/>
    </w:pPr>
  </w:style>
  <w:style w:type="character" w:styleId="IntenseEmphasis">
    <w:name w:val="Intense Emphasis"/>
    <w:basedOn w:val="DefaultParagraphFont"/>
    <w:uiPriority w:val="21"/>
    <w:qFormat/>
    <w:rsid w:val="006E332F"/>
    <w:rPr>
      <w:i/>
      <w:iCs/>
      <w:color w:val="0F4761" w:themeColor="accent1" w:themeShade="BF"/>
    </w:rPr>
  </w:style>
  <w:style w:type="paragraph" w:styleId="IntenseQuote">
    <w:name w:val="Intense Quote"/>
    <w:basedOn w:val="Normal"/>
    <w:next w:val="Normal"/>
    <w:link w:val="IntenseQuoteChar"/>
    <w:uiPriority w:val="30"/>
    <w:qFormat/>
    <w:rsid w:val="006E33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332F"/>
    <w:rPr>
      <w:i/>
      <w:iCs/>
      <w:color w:val="0F4761" w:themeColor="accent1" w:themeShade="BF"/>
    </w:rPr>
  </w:style>
  <w:style w:type="character" w:styleId="IntenseReference">
    <w:name w:val="Intense Reference"/>
    <w:basedOn w:val="DefaultParagraphFont"/>
    <w:uiPriority w:val="32"/>
    <w:qFormat/>
    <w:rsid w:val="006E332F"/>
    <w:rPr>
      <w:b/>
      <w:bCs/>
      <w:smallCaps/>
      <w:color w:val="0F4761" w:themeColor="accent1" w:themeShade="BF"/>
      <w:spacing w:val="5"/>
    </w:rPr>
  </w:style>
  <w:style w:type="paragraph" w:styleId="FootnoteText">
    <w:name w:val="footnote text"/>
    <w:basedOn w:val="Normal"/>
    <w:link w:val="FootnoteTextChar"/>
    <w:uiPriority w:val="99"/>
    <w:semiHidden/>
    <w:unhideWhenUsed/>
    <w:rsid w:val="00BD2C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2CD5"/>
    <w:rPr>
      <w:sz w:val="20"/>
      <w:szCs w:val="20"/>
    </w:rPr>
  </w:style>
  <w:style w:type="character" w:styleId="FootnoteReference">
    <w:name w:val="footnote reference"/>
    <w:basedOn w:val="DefaultParagraphFont"/>
    <w:uiPriority w:val="99"/>
    <w:semiHidden/>
    <w:unhideWhenUsed/>
    <w:rsid w:val="00BD2C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F4591-E0CA-4A3B-8F9C-DE0F7883A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Pages>
  <Words>826</Words>
  <Characters>4712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Wainwright</dc:creator>
  <cp:keywords/>
  <dc:description/>
  <cp:lastModifiedBy>Kirsty Wainwright</cp:lastModifiedBy>
  <cp:revision>60</cp:revision>
  <dcterms:created xsi:type="dcterms:W3CDTF">2026-01-23T10:44:00Z</dcterms:created>
  <dcterms:modified xsi:type="dcterms:W3CDTF">2026-01-24T10:22:00Z</dcterms:modified>
</cp:coreProperties>
</file>