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8.png" ContentType="image/png"/>
  <Override PartName="/word/media/image3.jpeg" ContentType="image/jpeg"/>
  <Override PartName="/word/media/image4.jpeg" ContentType="image/jpeg"/>
  <Override PartName="/word/media/image5.jpeg" ContentType="image/jpeg"/>
  <Override PartName="/word/media/image21.png" ContentType="image/png"/>
  <Override PartName="/word/media/image6.jpeg" ContentType="image/jpeg"/>
  <Override PartName="/word/media/image7.jpeg" ContentType="image/jpeg"/>
  <Override PartName="/word/media/image9.jpeg" ContentType="image/jpeg"/>
  <Override PartName="/word/media/image10.jpeg" ContentType="image/jpeg"/>
  <Override PartName="/word/media/image11.jpeg" ContentType="image/jpeg"/>
  <Override PartName="/word/media/image12.png" ContentType="image/png"/>
  <Override PartName="/word/media/image13.jpeg" ContentType="image/jpeg"/>
  <Override PartName="/word/media/image19.png" ContentType="image/png"/>
  <Override PartName="/word/media/image14.gif" ContentType="image/gif"/>
  <Override PartName="/word/media/image15.jpeg" ContentType="image/jpeg"/>
  <Override PartName="/word/media/image16.png" ContentType="image/png"/>
  <Override PartName="/word/media/image17.png" ContentType="image/png"/>
  <Override PartName="/word/media/image18.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r>
    </w:p>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1</w:t>
      </w:r>
      <w:r>
        <w:rPr>
          <w:rFonts w:eastAsia="Times New Roman" w:cs="Calibri"/>
          <w:b/>
          <w:color w:val="181CB4"/>
          <w:spacing w:val="4"/>
          <w:sz w:val="36"/>
          <w:szCs w:val="36"/>
          <w:vertAlign w:val="superscript"/>
          <w:lang w:eastAsia="en-GB"/>
        </w:rPr>
        <w:t>st</w:t>
      </w:r>
      <w:r>
        <w:rPr>
          <w:rFonts w:eastAsia="Times New Roman" w:cs="Calibri"/>
          <w:b/>
          <w:color w:val="181CB4"/>
          <w:spacing w:val="4"/>
          <w:sz w:val="36"/>
          <w:szCs w:val="36"/>
          <w:lang w:eastAsia="en-GB"/>
        </w:rPr>
        <w:t xml:space="preserve"> February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12">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13">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Although we are currently without a permanent Rector,  services in the Benefice continue with the assistance of visiting clergy. Please do join us – you will be made very Welcome!!</w:t>
      </w:r>
    </w:p>
    <w:p>
      <w:pPr>
        <w:pStyle w:val="Normal"/>
        <w:spacing w:before="0" w:after="0"/>
        <w:rPr>
          <w:b/>
          <w:b/>
          <w:color w:val="FF0000"/>
          <w:sz w:val="26"/>
          <w:szCs w:val="26"/>
          <w:u w:val="single"/>
        </w:rPr>
      </w:pPr>
      <w:r>
        <w:rPr>
          <w:b/>
          <w:color w:val="FF0000"/>
          <w:sz w:val="26"/>
          <w:szCs w:val="26"/>
          <w:u w:val="single"/>
        </w:rPr>
      </w:r>
    </w:p>
    <w:p>
      <w:pPr>
        <w:pStyle w:val="Normal"/>
        <w:spacing w:before="0" w:after="0"/>
        <w:rPr/>
      </w:pPr>
      <w:r>
        <w:rPr>
          <w:b/>
          <w:color w:val="FF0000"/>
          <w:sz w:val="26"/>
          <w:szCs w:val="26"/>
          <w:u w:val="single"/>
        </w:rPr>
        <w:t>Sunday 1</w:t>
      </w:r>
      <w:r>
        <w:rPr>
          <w:b/>
          <w:color w:val="FF0000"/>
          <w:sz w:val="26"/>
          <w:szCs w:val="26"/>
          <w:u w:val="single"/>
          <w:vertAlign w:val="superscript"/>
        </w:rPr>
        <w:t>st</w:t>
      </w:r>
      <w:r>
        <w:rPr>
          <w:b/>
          <w:color w:val="FF0000"/>
          <w:sz w:val="26"/>
          <w:szCs w:val="26"/>
          <w:u w:val="single"/>
        </w:rPr>
        <w:t xml:space="preserve"> February Epiphany 4</w:t>
      </w:r>
    </w:p>
    <w:p>
      <w:pPr>
        <w:pStyle w:val="Normal"/>
        <w:spacing w:before="0" w:after="0"/>
        <w:rPr>
          <w:b/>
          <w:b/>
          <w:bCs/>
          <w:u w:val="single"/>
        </w:rPr>
      </w:pPr>
      <w:r>
        <w:rPr>
          <w:b/>
          <w:bCs/>
          <w:color w:val="002060"/>
          <w:position w:val="0"/>
          <w:sz w:val="26"/>
          <w:sz w:val="26"/>
          <w:szCs w:val="26"/>
          <w:u w:val="single"/>
          <w:vertAlign w:val="baseline"/>
        </w:rPr>
        <w:t>Candlemas End of missing you ribbons.</w:t>
      </w:r>
    </w:p>
    <w:p>
      <w:pPr>
        <w:pStyle w:val="Normal"/>
        <w:spacing w:before="0" w:after="0"/>
        <w:rPr>
          <w:u w:val="none"/>
        </w:rPr>
      </w:pPr>
      <w:r>
        <w:drawing>
          <wp:anchor behindDoc="0" distT="0" distB="0" distL="114300" distR="114300" simplePos="0" locked="0" layoutInCell="0" allowOverlap="1" relativeHeight="22">
            <wp:simplePos x="0" y="0"/>
            <wp:positionH relativeFrom="column">
              <wp:posOffset>-367665</wp:posOffset>
            </wp:positionH>
            <wp:positionV relativeFrom="paragraph">
              <wp:posOffset>19685</wp:posOffset>
            </wp:positionV>
            <wp:extent cx="1162050" cy="876300"/>
            <wp:effectExtent l="0" t="0" r="0" b="0"/>
            <wp:wrapSquare wrapText="bothSides"/>
            <wp:docPr id="3" name="Picture 4 Copy 2 Copy 1" descr="Candlemas in 2021/2022 - When, Where, Why, How is Celeb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Copy 2 Copy 1" descr="Candlemas in 2021/2022 - When, Where, Why, How is Celebrated?"/>
                    <pic:cNvPicPr>
                      <a:picLocks noChangeAspect="1" noChangeArrowheads="1"/>
                    </pic:cNvPicPr>
                  </pic:nvPicPr>
                  <pic:blipFill>
                    <a:blip r:embed="rId4"/>
                    <a:stretch>
                      <a:fillRect/>
                    </a:stretch>
                  </pic:blipFill>
                  <pic:spPr bwMode="auto">
                    <a:xfrm>
                      <a:off x="0" y="0"/>
                      <a:ext cx="1162050" cy="876300"/>
                    </a:xfrm>
                    <a:prstGeom prst="rect">
                      <a:avLst/>
                    </a:prstGeom>
                  </pic:spPr>
                </pic:pic>
              </a:graphicData>
            </a:graphic>
          </wp:anchor>
        </w:drawing>
      </w:r>
      <w:r>
        <w:rPr>
          <w:b/>
          <w:bCs/>
          <w:color w:val="002060"/>
          <w:sz w:val="26"/>
          <w:szCs w:val="26"/>
          <w:u w:val="none"/>
        </w:rPr>
        <w:t>11am Watton</w:t>
      </w:r>
      <w:r>
        <w:rPr>
          <w:b w:val="false"/>
          <w:bCs w:val="false"/>
          <w:color w:val="002060"/>
          <w:sz w:val="26"/>
          <w:szCs w:val="26"/>
          <w:u w:val="none"/>
        </w:rPr>
        <w:t xml:space="preserve"> Contemporary service</w:t>
      </w:r>
    </w:p>
    <w:p>
      <w:pPr>
        <w:pStyle w:val="Normal"/>
        <w:spacing w:before="0" w:after="0"/>
        <w:rPr>
          <w:u w:val="none"/>
        </w:rPr>
      </w:pPr>
      <w:r>
        <w:rPr>
          <w:b/>
          <w:bCs/>
          <w:color w:val="002060"/>
          <w:sz w:val="26"/>
          <w:szCs w:val="26"/>
          <w:u w:val="none"/>
        </w:rPr>
        <w:t xml:space="preserve">11am Aston </w:t>
      </w:r>
      <w:r>
        <w:rPr>
          <w:b w:val="false"/>
          <w:bCs w:val="false"/>
          <w:color w:val="002060"/>
          <w:sz w:val="26"/>
          <w:szCs w:val="26"/>
          <w:u w:val="none"/>
        </w:rPr>
        <w:t>Prayer and Praise</w:t>
      </w:r>
    </w:p>
    <w:p>
      <w:pPr>
        <w:pStyle w:val="Normal"/>
        <w:spacing w:before="0" w:after="0"/>
        <w:rPr>
          <w:u w:val="none"/>
        </w:rPr>
      </w:pPr>
      <w:r>
        <w:rPr>
          <w:b/>
          <w:bCs/>
          <w:color w:val="002060"/>
          <w:sz w:val="26"/>
          <w:szCs w:val="26"/>
          <w:u w:val="none"/>
        </w:rPr>
        <w:t xml:space="preserve">11.15am Stapleford </w:t>
      </w:r>
      <w:r>
        <w:rPr>
          <w:b w:val="false"/>
          <w:bCs w:val="false"/>
          <w:color w:val="002060"/>
          <w:sz w:val="26"/>
          <w:szCs w:val="26"/>
          <w:u w:val="none"/>
        </w:rPr>
        <w:t>Prayer and Praise</w:t>
      </w:r>
    </w:p>
    <w:p>
      <w:pPr>
        <w:pStyle w:val="Normal"/>
        <w:spacing w:before="0" w:after="0"/>
        <w:rPr>
          <w:u w:val="none"/>
        </w:rPr>
      </w:pPr>
      <w:r>
        <w:rPr>
          <w:b/>
          <w:bCs/>
          <w:color w:val="002060"/>
          <w:sz w:val="26"/>
          <w:szCs w:val="26"/>
          <w:u w:val="none"/>
        </w:rPr>
        <w:t xml:space="preserve">11.15am Waterford </w:t>
      </w:r>
      <w:r>
        <w:rPr>
          <w:b w:val="false"/>
          <w:bCs w:val="false"/>
          <w:color w:val="002060"/>
          <w:sz w:val="26"/>
          <w:szCs w:val="26"/>
          <w:u w:val="none"/>
        </w:rPr>
        <w:t>Holy Communion</w:t>
      </w:r>
    </w:p>
    <w:p>
      <w:pPr>
        <w:pStyle w:val="Normal"/>
        <w:spacing w:before="0" w:after="0"/>
        <w:rPr>
          <w:rFonts w:eastAsia="Times New Roman" w:cs="" w:cstheme="minorHAnsi"/>
          <w:b/>
          <w:b/>
          <w:color w:val="002060"/>
          <w:sz w:val="26"/>
          <w:szCs w:val="26"/>
          <w:lang w:eastAsia="en-GB"/>
        </w:rPr>
      </w:pPr>
      <w:r>
        <w:rPr>
          <w:rFonts w:eastAsia="Times New Roman" w:cs="" w:cstheme="minorHAnsi"/>
          <w:b/>
          <w:color w:val="002060"/>
          <w:sz w:val="26"/>
          <w:szCs w:val="26"/>
          <w:lang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pacing w:before="0" w:after="0"/>
        <w:rPr>
          <w:b/>
          <w:b/>
          <w:bCs/>
          <w:u w:val="single"/>
        </w:rPr>
      </w:pPr>
      <w:r>
        <w:rPr>
          <w:b/>
          <w:bCs/>
          <w:color w:val="002060"/>
          <w:sz w:val="26"/>
          <w:szCs w:val="26"/>
          <w:u w:val="single"/>
        </w:rPr>
        <w:t>Sunday 8</w:t>
      </w:r>
      <w:r>
        <w:rPr>
          <w:b/>
          <w:bCs/>
          <w:color w:val="002060"/>
          <w:sz w:val="26"/>
          <w:szCs w:val="26"/>
          <w:u w:val="single"/>
          <w:vertAlign w:val="superscript"/>
        </w:rPr>
        <w:t>th</w:t>
      </w:r>
      <w:r>
        <w:rPr>
          <w:b/>
          <w:bCs/>
          <w:color w:val="002060"/>
          <w:sz w:val="26"/>
          <w:szCs w:val="26"/>
          <w:u w:val="single"/>
        </w:rPr>
        <w:t xml:space="preserve"> </w:t>
      </w:r>
      <w:r>
        <w:rPr>
          <w:b/>
          <w:bCs/>
          <w:color w:val="002060"/>
          <w:sz w:val="26"/>
          <w:szCs w:val="26"/>
          <w:u w:val="single"/>
          <w:vertAlign w:val="superscript"/>
        </w:rPr>
        <w:t xml:space="preserve"> </w:t>
      </w:r>
      <w:r>
        <w:rPr>
          <w:b/>
          <w:bCs/>
          <w:color w:val="002060"/>
          <w:position w:val="0"/>
          <w:sz w:val="26"/>
          <w:sz w:val="26"/>
          <w:szCs w:val="26"/>
          <w:u w:val="single"/>
          <w:vertAlign w:val="baseline"/>
        </w:rPr>
        <w:t>February 2 Before Lent.</w:t>
      </w:r>
    </w:p>
    <w:p>
      <w:pPr>
        <w:pStyle w:val="Normal"/>
        <w:spacing w:before="0" w:after="0"/>
        <w:rPr>
          <w:u w:val="none"/>
        </w:rPr>
      </w:pPr>
      <w:r>
        <w:rPr>
          <w:b/>
          <w:bCs/>
          <w:color w:val="002060"/>
          <w:sz w:val="26"/>
          <w:szCs w:val="26"/>
          <w:u w:val="none"/>
        </w:rPr>
        <w:t xml:space="preserve">9.30am </w:t>
      </w:r>
      <w:r>
        <w:rPr>
          <w:b w:val="false"/>
          <w:bCs w:val="false"/>
          <w:color w:val="002060"/>
          <w:sz w:val="26"/>
          <w:szCs w:val="26"/>
          <w:u w:val="none"/>
        </w:rPr>
        <w:t>Watton Holy Communion</w:t>
      </w:r>
    </w:p>
    <w:p>
      <w:pPr>
        <w:pStyle w:val="Normal"/>
        <w:spacing w:before="0" w:after="0"/>
        <w:rPr>
          <w:u w:val="none"/>
        </w:rPr>
      </w:pPr>
      <w:r>
        <w:rPr>
          <w:b/>
          <w:bCs/>
          <w:color w:val="002060"/>
          <w:sz w:val="26"/>
          <w:szCs w:val="26"/>
          <w:u w:val="none"/>
        </w:rPr>
        <w:t>11am</w:t>
      </w:r>
      <w:r>
        <w:rPr>
          <w:b w:val="false"/>
          <w:bCs w:val="false"/>
          <w:color w:val="002060"/>
          <w:sz w:val="26"/>
          <w:szCs w:val="26"/>
          <w:u w:val="none"/>
        </w:rPr>
        <w:t xml:space="preserve"> Watton Contemporary service</w:t>
      </w:r>
    </w:p>
    <w:p>
      <w:pPr>
        <w:pStyle w:val="Normal"/>
        <w:spacing w:before="0" w:after="0"/>
        <w:rPr>
          <w:u w:val="none"/>
        </w:rPr>
      </w:pPr>
      <w:r>
        <w:rPr>
          <w:b/>
          <w:bCs/>
          <w:color w:val="002060"/>
          <w:sz w:val="26"/>
          <w:szCs w:val="26"/>
          <w:u w:val="none"/>
        </w:rPr>
        <w:t>11am</w:t>
      </w:r>
      <w:r>
        <w:rPr>
          <w:b w:val="false"/>
          <w:bCs w:val="false"/>
          <w:color w:val="002060"/>
          <w:sz w:val="26"/>
          <w:szCs w:val="26"/>
          <w:u w:val="none"/>
        </w:rPr>
        <w:t xml:space="preserve"> Aston Family Service</w:t>
      </w:r>
    </w:p>
    <w:p>
      <w:pPr>
        <w:pStyle w:val="Normal"/>
        <w:spacing w:before="0" w:after="0"/>
        <w:rPr>
          <w:u w:val="none"/>
        </w:rPr>
      </w:pPr>
      <w:r>
        <w:rPr>
          <w:b/>
          <w:bCs/>
          <w:color w:val="002060"/>
          <w:sz w:val="26"/>
          <w:szCs w:val="26"/>
          <w:u w:val="none"/>
        </w:rPr>
        <w:t>11.15</w:t>
      </w:r>
      <w:r>
        <w:rPr>
          <w:b w:val="false"/>
          <w:bCs w:val="false"/>
          <w:color w:val="002060"/>
          <w:sz w:val="26"/>
          <w:szCs w:val="26"/>
          <w:u w:val="none"/>
        </w:rPr>
        <w:t>am Bramfield Holy Communion</w:t>
      </w:r>
    </w:p>
    <w:p>
      <w:pPr>
        <w:pStyle w:val="Normal"/>
        <w:spacing w:before="0" w:after="0"/>
        <w:rPr>
          <w:u w:val="none"/>
        </w:rPr>
      </w:pPr>
      <w:r>
        <w:rPr>
          <w:b/>
          <w:bCs/>
          <w:color w:val="002060"/>
          <w:sz w:val="26"/>
          <w:szCs w:val="26"/>
          <w:u w:val="none"/>
        </w:rPr>
        <w:t>11.15</w:t>
      </w:r>
      <w:r>
        <w:rPr>
          <w:b w:val="false"/>
          <w:bCs w:val="false"/>
          <w:color w:val="002060"/>
          <w:sz w:val="26"/>
          <w:szCs w:val="26"/>
          <w:u w:val="none"/>
        </w:rPr>
        <w:t>am Stapleford Prayer and Praise</w:t>
      </w:r>
    </w:p>
    <w:p>
      <w:pPr>
        <w:pStyle w:val="Normal"/>
        <w:spacing w:before="0" w:after="0"/>
        <w:rPr>
          <w:u w:val="none"/>
        </w:rPr>
      </w:pPr>
      <w:r>
        <w:rPr>
          <w:u w:val="none"/>
        </w:rPr>
      </w:r>
    </w:p>
    <w:p>
      <w:pPr>
        <w:pStyle w:val="Heading1"/>
        <w:spacing w:before="0" w:after="0"/>
        <w:rPr>
          <w:u w:val="none"/>
        </w:rPr>
      </w:pPr>
      <w:r>
        <w:rPr>
          <w:u w:val="none"/>
        </w:rPr>
      </w:r>
    </w:p>
    <w:p>
      <w:pPr>
        <w:pStyle w:val="Normal"/>
        <w:spacing w:before="0" w:after="0"/>
        <w:jc w:val="right"/>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hd w:val="clear" w:color="auto" w:fill="FFFFFF"/>
        <w:spacing w:before="0" w:after="0"/>
        <w:rPr>
          <w:bCs/>
          <w:color w:val="002060"/>
          <w:sz w:val="26"/>
          <w:szCs w:val="26"/>
          <w:lang w:eastAsia="en-GB"/>
        </w:rPr>
      </w:pPr>
      <w:r>
        <w:drawing>
          <wp:anchor behindDoc="0" distT="0" distB="0" distL="114300" distR="114300" simplePos="0" locked="0" layoutInCell="0" allowOverlap="1" relativeHeight="23">
            <wp:simplePos x="0" y="0"/>
            <wp:positionH relativeFrom="column">
              <wp:posOffset>28575</wp:posOffset>
            </wp:positionH>
            <wp:positionV relativeFrom="paragraph">
              <wp:posOffset>233045</wp:posOffset>
            </wp:positionV>
            <wp:extent cx="1905000" cy="1028700"/>
            <wp:effectExtent l="0" t="0" r="0" b="0"/>
            <wp:wrapSquare wrapText="bothSides"/>
            <wp:docPr id="4" name="Picture 7" descr="Snowdrops – a beautiful sight - Matur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Snowdrops – a beautiful sight - Mature Times"/>
                    <pic:cNvPicPr>
                      <a:picLocks noChangeAspect="1" noChangeArrowheads="1"/>
                    </pic:cNvPicPr>
                  </pic:nvPicPr>
                  <pic:blipFill>
                    <a:blip r:embed="rId5"/>
                    <a:stretch>
                      <a:fillRect/>
                    </a:stretch>
                  </pic:blipFill>
                  <pic:spPr bwMode="auto">
                    <a:xfrm>
                      <a:off x="0" y="0"/>
                      <a:ext cx="1905000" cy="1028700"/>
                    </a:xfrm>
                    <a:prstGeom prst="rect">
                      <a:avLst/>
                    </a:prstGeom>
                  </pic:spPr>
                </pic:pic>
              </a:graphicData>
            </a:graphic>
          </wp:anchor>
        </w:drawing>
      </w:r>
      <w:r>
        <w:rPr>
          <w:bCs/>
          <w:color w:val="002060"/>
          <w:sz w:val="26"/>
          <w:szCs w:val="26"/>
          <w:lang w:eastAsia="en-GB"/>
        </w:rPr>
        <w:t xml:space="preserve">Snowdrops are ‘Candlemas Bells’.  The white flowers on an upright green stem remind us of Jesus, the Light of the World. </w:t>
      </w:r>
    </w:p>
    <w:p>
      <w:pPr>
        <w:pStyle w:val="Normal"/>
        <w:shd w:val="clear" w:color="auto" w:fill="FFFFFF"/>
        <w:spacing w:before="0" w:after="0"/>
        <w:rPr>
          <w:b w:val="false"/>
          <w:b w:val="false"/>
          <w:bCs w:val="false"/>
          <w:u w:val="none"/>
        </w:rPr>
      </w:pPr>
      <w:r>
        <w:rPr>
          <w:rFonts w:eastAsia="Times New Roman" w:cs="Calibri"/>
          <w:b w:val="false"/>
          <w:bCs w:val="false"/>
          <w:color w:val="002060"/>
          <w:sz w:val="26"/>
          <w:szCs w:val="26"/>
          <w:u w:val="none"/>
          <w:lang w:val="en-US" w:eastAsia="en-GB"/>
        </w:rPr>
        <w:t>White traditionally is the colour of purity.  The white flowers remind us of Mary, Jesus’ mother, who brings baby Jesus to the Temple to give thanks and be cleansed, according to Jewish Law.</w:t>
      </w:r>
      <w:r>
        <w:rPr>
          <w:rFonts w:eastAsia="Times New Roman" w:cs="Calibri"/>
          <w:b w:val="false"/>
          <w:bCs w:val="false"/>
          <w:color w:val="002060"/>
          <w:sz w:val="24"/>
          <w:szCs w:val="24"/>
          <w:u w:val="none"/>
          <w:lang w:val="en-US" w:eastAsia="en-GB"/>
        </w:rPr>
        <w:t xml:space="preserve"> </w:t>
      </w:r>
    </w:p>
    <w:p>
      <w:pPr>
        <w:pStyle w:val="Normal"/>
        <w:spacing w:before="0" w:after="0"/>
        <w:jc w:val="center"/>
        <w:rPr>
          <w:rFonts w:cs="Calibri"/>
          <w:b/>
          <w:b/>
          <w:bCs/>
          <w:color w:val="55308D"/>
          <w:sz w:val="28"/>
          <w:szCs w:val="28"/>
          <w:u w:val="single"/>
        </w:rPr>
      </w:pPr>
      <w:r>
        <w:rPr/>
      </w:r>
    </w:p>
    <w:p>
      <w:pPr>
        <w:pStyle w:val="Normal"/>
        <w:spacing w:before="0" w:after="0"/>
        <w:jc w:val="center"/>
        <w:rPr>
          <w:rFonts w:cs="Calibri"/>
          <w:b/>
          <w:b/>
          <w:bCs/>
          <w:color w:val="55308D"/>
          <w:sz w:val="28"/>
          <w:szCs w:val="28"/>
          <w:u w:val="single"/>
        </w:rPr>
      </w:pPr>
      <w:r>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2</w:t>
      </w:r>
      <w:r>
        <w:rPr>
          <w:b/>
          <w:color w:val="55308D"/>
          <w:sz w:val="26"/>
          <w:szCs w:val="26"/>
          <w:vertAlign w:val="superscript"/>
        </w:rPr>
        <w:t xml:space="preserve">nd </w:t>
      </w:r>
      <w:r>
        <w:rPr>
          <w:b/>
          <w:color w:val="55308D"/>
          <w:sz w:val="26"/>
          <w:szCs w:val="26"/>
        </w:rPr>
        <w:t xml:space="preserve"> February</w:t>
      </w:r>
      <w:r>
        <w:rPr>
          <w:b/>
          <w:color w:val="55308D"/>
          <w:position w:val="0"/>
          <w:sz w:val="26"/>
          <w:sz w:val="26"/>
          <w:szCs w:val="26"/>
          <w:vertAlign w:val="baseline"/>
        </w:rPr>
        <w:t xml:space="preserve"> </w:t>
      </w:r>
      <w:r>
        <w:rPr>
          <w:color w:val="55308D"/>
          <w:sz w:val="26"/>
          <w:szCs w:val="26"/>
        </w:rPr>
        <w:t xml:space="preserve">Contact Pauline at </w:t>
      </w:r>
      <w:hyperlink r:id="rId6">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4</w:t>
      </w:r>
      <w:r>
        <w:rPr>
          <w:rFonts w:eastAsia="Times New Roman" w:cs="Calibri"/>
          <w:b/>
          <w:bCs/>
          <w:color w:val="55308D"/>
          <w:sz w:val="26"/>
          <w:szCs w:val="26"/>
          <w:vertAlign w:val="superscript"/>
          <w:lang w:eastAsia="en-GB"/>
        </w:rPr>
        <w:t xml:space="preserve">th </w:t>
      </w:r>
      <w:r>
        <w:rPr>
          <w:rFonts w:eastAsia="Times New Roman" w:cs="Calibri"/>
          <w:b/>
          <w:bCs/>
          <w:color w:val="55308D"/>
          <w:sz w:val="26"/>
          <w:szCs w:val="26"/>
          <w:lang w:eastAsia="en-GB"/>
        </w:rPr>
        <w:t xml:space="preserve"> February</w:t>
      </w:r>
      <w:r>
        <w:rPr>
          <w:rFonts w:eastAsia="Times New Roman" w:cs="Calibri"/>
          <w:color w:val="55308D"/>
          <w:sz w:val="26"/>
          <w:szCs w:val="26"/>
          <w:lang w:eastAsia="en-GB"/>
        </w:rPr>
        <w:t xml:space="preserve">. Contact Tim Alexander for link </w:t>
      </w:r>
      <w:r>
        <w:rPr>
          <w:rStyle w:val="InternetLink"/>
          <w:rFonts w:eastAsia="Times New Roman" w:cs="Calibri"/>
          <w:color w:val="55308D"/>
          <w:sz w:val="26"/>
          <w:szCs w:val="26"/>
          <w:lang w:eastAsia="en-GB"/>
        </w:rPr>
        <w:t>tim_alexander3@hotmail.com</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rPr/>
      </w:pPr>
      <w:r>
        <w:drawing>
          <wp:anchor behindDoc="0" distT="0" distB="0" distL="114300" distR="114300" simplePos="0" locked="0" layoutInCell="0" allowOverlap="1" relativeHeight="18">
            <wp:simplePos x="0" y="0"/>
            <wp:positionH relativeFrom="column">
              <wp:posOffset>-22860</wp:posOffset>
            </wp:positionH>
            <wp:positionV relativeFrom="paragraph">
              <wp:posOffset>13335</wp:posOffset>
            </wp:positionV>
            <wp:extent cx="600075" cy="742950"/>
            <wp:effectExtent l="0" t="0" r="0" b="0"/>
            <wp:wrapSquare wrapText="bothSides"/>
            <wp:docPr id="5" name="Picture 1 Copy 1" descr="Tea Cake / Sponge Cake | Savory Bites Recipes - A Food Blog with Quick and  Easy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Copy 1" descr="Tea Cake / Sponge Cake | Savory Bites Recipes - A Food Blog with Quick and  Easy Recipes"/>
                    <pic:cNvPicPr>
                      <a:picLocks noChangeAspect="1" noChangeArrowheads="1"/>
                    </pic:cNvPicPr>
                  </pic:nvPicPr>
                  <pic:blipFill>
                    <a:blip r:embed="rId7"/>
                    <a:srcRect l="0" t="0" r="0" b="17501"/>
                    <a:stretch>
                      <a:fillRect/>
                    </a:stretch>
                  </pic:blipFill>
                  <pic:spPr bwMode="auto">
                    <a:xfrm>
                      <a:off x="0" y="0"/>
                      <a:ext cx="600075" cy="742950"/>
                    </a:xfrm>
                    <a:prstGeom prst="rect">
                      <a:avLst/>
                    </a:prstGeom>
                  </pic:spPr>
                </pic:pic>
              </a:graphicData>
            </a:graphic>
          </wp:anchor>
        </w:drawing>
      </w:r>
      <w:r>
        <w:rPr>
          <w:rStyle w:val="InternetLink"/>
          <w:b/>
          <w:bCs/>
          <w:color w:val="55308D"/>
          <w:sz w:val="26"/>
          <w:szCs w:val="26"/>
          <w:u w:val="none"/>
        </w:rPr>
        <w:t>Wednesday 18</w:t>
      </w:r>
      <w:r>
        <w:rPr>
          <w:rStyle w:val="InternetLink"/>
          <w:b/>
          <w:bCs/>
          <w:color w:val="55308D"/>
          <w:sz w:val="26"/>
          <w:szCs w:val="26"/>
          <w:u w:val="none"/>
          <w:vertAlign w:val="superscript"/>
        </w:rPr>
        <w:t>th</w:t>
      </w:r>
      <w:r>
        <w:rPr>
          <w:rStyle w:val="InternetLink"/>
          <w:b/>
          <w:bCs/>
          <w:color w:val="55308D"/>
          <w:sz w:val="26"/>
          <w:szCs w:val="26"/>
          <w:u w:val="none"/>
        </w:rPr>
        <w:t xml:space="preserve"> February </w:t>
      </w:r>
      <w:r>
        <w:rPr>
          <w:rStyle w:val="InternetLink"/>
          <w:b w:val="false"/>
          <w:bCs w:val="false"/>
          <w:color w:val="55308D"/>
          <w:sz w:val="26"/>
          <w:szCs w:val="26"/>
          <w:u w:val="none"/>
        </w:rPr>
        <w:t xml:space="preserve">2.30pm </w:t>
      </w:r>
      <w:r>
        <w:rPr>
          <w:rStyle w:val="InternetLink"/>
          <w:bCs/>
          <w:color w:val="55308D"/>
          <w:sz w:val="26"/>
          <w:szCs w:val="26"/>
          <w:u w:val="none"/>
        </w:rPr>
        <w:t>Stapleford village Tea afternoon</w:t>
      </w:r>
      <w:r>
        <w:rPr>
          <w:rStyle w:val="InternetLink"/>
          <w:b w:val="false"/>
          <w:bCs w:val="false"/>
          <w:color w:val="55308D"/>
          <w:sz w:val="26"/>
          <w:szCs w:val="26"/>
          <w:u w:val="none"/>
        </w:rPr>
        <w:t xml:space="preserve"> in Church. All are welcome for tea, coffee cake and chat.</w:t>
      </w:r>
    </w:p>
    <w:p>
      <w:pPr>
        <w:pStyle w:val="Normal"/>
        <w:spacing w:before="0" w:after="0"/>
        <w:rPr>
          <w:b/>
          <w:b/>
          <w:color w:val="002060"/>
          <w:sz w:val="24"/>
          <w:szCs w:val="24"/>
        </w:rPr>
      </w:pPr>
      <w:r>
        <w:rPr>
          <w:b/>
          <w:color w:val="002060"/>
          <w:sz w:val="24"/>
          <w:szCs w:val="24"/>
        </w:rPr>
      </w:r>
    </w:p>
    <w:p>
      <w:pPr>
        <w:pStyle w:val="Normal"/>
        <w:spacing w:before="0" w:after="0"/>
        <w:rPr>
          <w:color w:val="55308D"/>
          <w:sz w:val="26"/>
          <w:szCs w:val="26"/>
        </w:rPr>
      </w:pPr>
      <w:r>
        <w:rPr>
          <w:color w:val="55308D"/>
          <w:sz w:val="26"/>
          <w:szCs w:val="26"/>
        </w:rPr>
      </w:r>
    </w:p>
    <w:p>
      <w:pPr>
        <w:pStyle w:val="Normal"/>
        <w:numPr>
          <w:ilvl w:val="0"/>
          <w:numId w:val="0"/>
        </w:numPr>
        <w:shd w:val="clear" w:fill="FFFFFF"/>
        <w:spacing w:before="0" w:after="0"/>
        <w:ind w:left="0" w:right="0" w:hanging="0"/>
        <w:outlineLvl w:val="2"/>
        <w:rPr/>
      </w:pPr>
      <w:r>
        <w:drawing>
          <wp:anchor behindDoc="0" distT="0" distB="0" distL="0" distR="0" simplePos="0" locked="0" layoutInCell="0" allowOverlap="1" relativeHeight="19">
            <wp:simplePos x="0" y="0"/>
            <wp:positionH relativeFrom="column">
              <wp:posOffset>4072890</wp:posOffset>
            </wp:positionH>
            <wp:positionV relativeFrom="paragraph">
              <wp:posOffset>122555</wp:posOffset>
            </wp:positionV>
            <wp:extent cx="2303780" cy="3075940"/>
            <wp:effectExtent l="0" t="0" r="0" b="0"/>
            <wp:wrapSquare wrapText="largest"/>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8"/>
                    <a:stretch>
                      <a:fillRect/>
                    </a:stretch>
                  </pic:blipFill>
                  <pic:spPr bwMode="auto">
                    <a:xfrm>
                      <a:off x="0" y="0"/>
                      <a:ext cx="2303780" cy="3075940"/>
                    </a:xfrm>
                    <a:prstGeom prst="rect">
                      <a:avLst/>
                    </a:prstGeom>
                  </pic:spPr>
                </pic:pic>
              </a:graphicData>
            </a:graphic>
          </wp:anchor>
        </w:drawing>
      </w:r>
      <w:r>
        <w:rPr>
          <w:b/>
          <w:sz w:val="26"/>
          <w:szCs w:val="26"/>
        </w:rPr>
        <w:t>Collect Prayer for 4</w:t>
      </w:r>
      <w:r>
        <w:rPr>
          <w:b/>
          <w:sz w:val="26"/>
          <w:szCs w:val="26"/>
          <w:vertAlign w:val="superscript"/>
        </w:rPr>
        <w:t xml:space="preserve">rd </w:t>
      </w:r>
      <w:r>
        <w:rPr>
          <w:b/>
          <w:sz w:val="26"/>
          <w:szCs w:val="26"/>
        </w:rPr>
        <w:t xml:space="preserve"> Sunday of Epiphany</w:t>
      </w:r>
    </w:p>
    <w:p>
      <w:pPr>
        <w:pStyle w:val="TextBody"/>
        <w:widowControl/>
        <w:spacing w:lineRule="atLeast" w:line="360" w:before="0" w:after="0"/>
        <w:ind w:left="0" w:right="0" w:hanging="0"/>
        <w:jc w:val="left"/>
        <w:rPr>
          <w:rFonts w:ascii="Calibri" w:hAnsi="Calibri"/>
          <w:sz w:val="24"/>
          <w:szCs w:val="24"/>
        </w:rPr>
      </w:pPr>
      <w:r>
        <w:rPr>
          <w:rFonts w:ascii="Calibri" w:hAnsi="Calibri"/>
          <w:b w:val="false"/>
          <w:i w:val="false"/>
          <w:caps w:val="false"/>
          <w:smallCaps w:val="false"/>
          <w:color w:val="000000"/>
          <w:spacing w:val="0"/>
          <w:sz w:val="24"/>
          <w:szCs w:val="24"/>
        </w:rPr>
        <w:t>God our creator, who in the beginning commanded the light to shine out of darkness: we pray that the light of the glorious gospel of Christ may dispel the darkness of ignorance and unbelief, shine into the hearts of all your people, and reveal the knowledge of your glory in the face of Jesus Christ your Son our Lord, who is alive and reigns with you, in the unity of the Holy Spirit, one God, now and for ever. Amen.</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Another north west facing window in St Mary’s Church, Aston, showing the three Kings visiting the baby Jesus.  Inscription(The Gentiles shall come to thy light and Kings to the brightness of thy rising).</w:t>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Cs/>
          <w:color w:val="002060"/>
          <w:sz w:val="26"/>
          <w:szCs w:val="26"/>
          <w:shd w:fill="FFFFFF" w:val="clear"/>
        </w:rPr>
      </w:pPr>
      <w:r>
        <mc:AlternateContent>
          <mc:Choice Requires="wps">
            <w:drawing>
              <wp:anchor behindDoc="0" distT="0" distB="635" distL="372110" distR="393065" simplePos="0" locked="0" layoutInCell="0" allowOverlap="1" relativeHeight="21">
                <wp:simplePos x="0" y="0"/>
                <wp:positionH relativeFrom="column">
                  <wp:posOffset>-650875</wp:posOffset>
                </wp:positionH>
                <wp:positionV relativeFrom="paragraph">
                  <wp:posOffset>89535</wp:posOffset>
                </wp:positionV>
                <wp:extent cx="1368425" cy="1322705"/>
                <wp:effectExtent l="0" t="0" r="0" b="0"/>
                <wp:wrapSquare wrapText="bothSides"/>
                <wp:docPr id="7" name="Picture 1" descr="C:\Users\Jenny Gray\Downloads\IMG_9606.jpg"/>
                <a:graphic xmlns:a="http://schemas.openxmlformats.org/drawingml/2006/main">
                  <a:graphicData uri="http://schemas.openxmlformats.org/drawingml/2006/picture">
                    <pic:pic xmlns:pic="http://schemas.openxmlformats.org/drawingml/2006/picture">
                      <pic:nvPicPr>
                        <pic:cNvPr id="0" name="Picture 1" descr="C:\Users\Jenny Gray\Downloads\IMG_9606.jpg"/>
                        <pic:cNvPicPr/>
                      </pic:nvPicPr>
                      <pic:blipFill>
                        <a:blip r:embed="rId9"/>
                        <a:stretch/>
                      </pic:blipFill>
                      <pic:spPr>
                        <a:xfrm rot="5400000">
                          <a:off x="0" y="0"/>
                          <a:ext cx="1368360" cy="1322640"/>
                        </a:xfrm>
                        <a:prstGeom prst="rect">
                          <a:avLst/>
                        </a:prstGeom>
                        <a:ln w="9525">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51.3pt;margin-top:7.05pt;width:107.7pt;height:104.1pt;mso-wrap-style:none;v-text-anchor:middle;rotation:90" type="_x0000_t75">
                <v:imagedata r:id="rId10" o:detectmouseclick="t"/>
                <v:stroke color="#3465a4" weight="9360" joinstyle="round" endcap="flat"/>
                <w10:wrap type="square"/>
              </v:shape>
            </w:pict>
          </mc:Fallback>
        </mc:AlternateContent>
      </w:r>
      <w:r>
        <w:rPr>
          <w:rFonts w:eastAsia="Times New Roman" w:cs="" w:cstheme="minorHAnsi"/>
          <w:b/>
          <w:color w:val="002060"/>
          <w:sz w:val="28"/>
          <w:szCs w:val="28"/>
          <w:lang w:eastAsia="en-GB"/>
        </w:rPr>
        <w:t>MISSING YOU</w:t>
      </w:r>
      <w:r>
        <w:rPr>
          <w:rFonts w:eastAsia="Times New Roman" w:cs="" w:cstheme="minorHAnsi"/>
          <w:b/>
          <w:color w:val="002060"/>
          <w:sz w:val="26"/>
          <w:szCs w:val="26"/>
          <w:lang w:eastAsia="en-GB"/>
        </w:rPr>
        <w:t xml:space="preserve"> TREE r</w:t>
      </w:r>
      <w:r>
        <w:rPr>
          <w:rFonts w:cs="" w:cstheme="minorHAnsi"/>
          <w:bCs/>
          <w:color w:val="002060"/>
          <w:sz w:val="26"/>
          <w:szCs w:val="26"/>
          <w:shd w:fill="FFFFFF" w:val="clear"/>
        </w:rPr>
        <w:t>ibbons are available in each church under the Missing You Tree. There is a pen for you to write your loved ones’ names and any messages to remember those we love who are with God.</w:t>
      </w:r>
    </w:p>
    <w:p>
      <w:pPr>
        <w:pStyle w:val="Normal"/>
        <w:pBdr>
          <w:top w:val="single" w:sz="4" w:space="1" w:color="000000"/>
          <w:left w:val="single" w:sz="4" w:space="4" w:color="000000"/>
          <w:bottom w:val="single" w:sz="4" w:space="1" w:color="000000"/>
          <w:right w:val="single" w:sz="4" w:space="4" w:color="000000"/>
        </w:pBdr>
        <w:spacing w:before="0" w:after="0"/>
        <w:jc w:val="center"/>
        <w:rPr>
          <w:color w:val="002060"/>
        </w:rPr>
      </w:pPr>
      <w:r>
        <w:drawing>
          <wp:anchor behindDoc="0" distT="0" distB="0" distL="114300" distR="114300" simplePos="0" locked="0" layoutInCell="0" allowOverlap="1" relativeHeight="17">
            <wp:simplePos x="0" y="0"/>
            <wp:positionH relativeFrom="column">
              <wp:posOffset>4962525</wp:posOffset>
            </wp:positionH>
            <wp:positionV relativeFrom="paragraph">
              <wp:posOffset>83820</wp:posOffset>
            </wp:positionV>
            <wp:extent cx="792480" cy="619125"/>
            <wp:effectExtent l="0" t="0" r="0" b="0"/>
            <wp:wrapSquare wrapText="bothSides"/>
            <wp:docPr id="8"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
                    <pic:cNvPicPr>
                      <a:picLocks noChangeAspect="1" noChangeArrowheads="1"/>
                    </pic:cNvPicPr>
                  </pic:nvPicPr>
                  <pic:blipFill>
                    <a:blip r:embed="rId11"/>
                    <a:stretch>
                      <a:fillRect/>
                    </a:stretch>
                  </pic:blipFill>
                  <pic:spPr bwMode="auto">
                    <a:xfrm>
                      <a:off x="0" y="0"/>
                      <a:ext cx="792480" cy="619125"/>
                    </a:xfrm>
                    <a:prstGeom prst="rect">
                      <a:avLst/>
                    </a:prstGeom>
                  </pic:spPr>
                </pic:pic>
              </a:graphicData>
            </a:graphic>
          </wp:anchor>
        </w:drawing>
      </w:r>
      <w:r>
        <w:rPr>
          <w:rFonts w:cs="" w:cstheme="minorHAnsi"/>
          <w:bCs/>
          <w:color w:val="002060"/>
          <w:sz w:val="26"/>
          <w:szCs w:val="26"/>
          <w:shd w:fill="FFFFFF" w:val="clear"/>
        </w:rPr>
        <w:t>From All Souls 2</w:t>
      </w:r>
      <w:r>
        <w:rPr>
          <w:rFonts w:cs="" w:cstheme="minorHAnsi"/>
          <w:bCs/>
          <w:color w:val="002060"/>
          <w:sz w:val="26"/>
          <w:szCs w:val="26"/>
          <w:shd w:fill="FFFFFF" w:val="clear"/>
          <w:vertAlign w:val="superscript"/>
        </w:rPr>
        <w:t xml:space="preserve">nd </w:t>
      </w:r>
      <w:r>
        <w:rPr>
          <w:rFonts w:cs="" w:cstheme="minorHAnsi"/>
          <w:bCs/>
          <w:color w:val="002060"/>
          <w:sz w:val="26"/>
          <w:szCs w:val="26"/>
          <w:shd w:fill="FFFFFF" w:val="clear"/>
        </w:rPr>
        <w:t>NOV 2025 to Candlemas 2</w:t>
      </w:r>
      <w:r>
        <w:rPr>
          <w:rFonts w:cs="" w:cstheme="minorHAnsi"/>
          <w:bCs/>
          <w:color w:val="002060"/>
          <w:sz w:val="26"/>
          <w:szCs w:val="26"/>
          <w:shd w:fill="FFFFFF" w:val="clear"/>
          <w:vertAlign w:val="superscript"/>
        </w:rPr>
        <w:t>nd</w:t>
      </w:r>
      <w:r>
        <w:rPr>
          <w:rFonts w:cs="" w:cstheme="minorHAnsi"/>
          <w:bCs/>
          <w:color w:val="002060"/>
          <w:sz w:val="26"/>
          <w:szCs w:val="26"/>
          <w:shd w:fill="FFFFFF" w:val="clear"/>
        </w:rPr>
        <w:t xml:space="preserve"> FEB 2026</w:t>
      </w:r>
    </w:p>
    <w:p>
      <w:pPr>
        <w:pStyle w:val="Normal"/>
        <w:pBdr>
          <w:top w:val="single" w:sz="4" w:space="1" w:color="000000"/>
          <w:left w:val="single" w:sz="4" w:space="4" w:color="000000"/>
          <w:bottom w:val="single" w:sz="4" w:space="1" w:color="000000"/>
          <w:right w:val="single" w:sz="4" w:space="4" w:color="000000"/>
        </w:pBdr>
        <w:spacing w:before="0" w:after="0"/>
        <w:jc w:val="center"/>
        <w:rPr>
          <w:color w:val="002060"/>
        </w:rPr>
      </w:pPr>
      <w:r>
        <w:rPr>
          <w:color w:val="002060"/>
        </w:rPr>
      </w:r>
    </w:p>
    <w:p>
      <w:pPr>
        <w:pStyle w:val="Normal"/>
        <w:pBdr>
          <w:top w:val="single" w:sz="4" w:space="1" w:color="000000"/>
          <w:left w:val="single" w:sz="4" w:space="4" w:color="000000"/>
          <w:bottom w:val="single" w:sz="4" w:space="1" w:color="000000"/>
          <w:right w:val="single" w:sz="4" w:space="4" w:color="000000"/>
        </w:pBdr>
        <w:spacing w:before="0" w:after="0"/>
        <w:jc w:val="center"/>
        <w:rPr>
          <w:color w:val="002060"/>
        </w:rPr>
      </w:pPr>
      <w:r>
        <w:rPr>
          <w:rFonts w:cs=""/>
          <w:bCs/>
          <w:color w:val="002060"/>
          <w:sz w:val="26"/>
          <w:szCs w:val="26"/>
          <w:shd w:fill="FFFFFF" w:val="clear"/>
        </w:rPr>
        <w:t>Ribbons will be removed on Sunday February 1</w:t>
      </w:r>
      <w:r>
        <w:rPr>
          <w:rFonts w:cs=""/>
          <w:bCs/>
          <w:color w:val="002060"/>
          <w:sz w:val="26"/>
          <w:szCs w:val="26"/>
          <w:shd w:fill="FFFFFF" w:val="clear"/>
          <w:vertAlign w:val="superscript"/>
        </w:rPr>
        <w:t>st</w:t>
      </w:r>
      <w:r>
        <w:rPr>
          <w:rFonts w:cs=""/>
          <w:bCs/>
          <w:color w:val="002060"/>
          <w:sz w:val="26"/>
          <w:szCs w:val="26"/>
          <w:shd w:fill="FFFFFF" w:val="clear"/>
        </w:rPr>
        <w:t xml:space="preserve"> and blessed in church.</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bCs/>
          <w:i/>
          <w:i/>
          <w:color w:val="002060"/>
          <w:sz w:val="26"/>
          <w:szCs w:val="26"/>
          <w:shd w:fill="FFFFFF" w:val="clear"/>
        </w:rPr>
      </w:pPr>
      <w:r>
        <w:rPr>
          <w:rFonts w:cs="" w:cstheme="minorHAnsi"/>
          <w:bCs/>
          <w:i/>
          <w:color w:val="002060"/>
          <w:sz w:val="26"/>
          <w:szCs w:val="26"/>
          <w:shd w:fill="FFFFFF" w:val="clear"/>
        </w:rPr>
        <mc:AlternateContent>
          <mc:Choice Requires="wps">
            <w:drawing>
              <wp:anchor behindDoc="0" distT="8890" distB="0" distL="122555" distR="99060" simplePos="0" locked="0" layoutInCell="0" allowOverlap="1" relativeHeight="20">
                <wp:simplePos x="0" y="0"/>
                <wp:positionH relativeFrom="column">
                  <wp:posOffset>-184785</wp:posOffset>
                </wp:positionH>
                <wp:positionV relativeFrom="paragraph">
                  <wp:posOffset>-382905</wp:posOffset>
                </wp:positionV>
                <wp:extent cx="635" cy="635"/>
                <wp:effectExtent l="0" t="0" r="0" b="0"/>
                <wp:wrapSquare wrapText="bothSides"/>
                <wp:docPr id="9" name="Picture 1 Copy 2" descr="C:\Users\Jenny Gray\Pictures\1 Bramfield Church\IMG_3274.JPG"/>
                <a:graphic xmlns:a="http://schemas.openxmlformats.org/drawingml/2006/main">
                  <a:graphicData uri="http://schemas.openxmlformats.org/drawingml/2006/picture">
                    <pic:pic xmlns:pic="http://schemas.openxmlformats.org/drawingml/2006/picture">
                      <pic:nvPicPr>
                        <pic:cNvPr id="1" name="Picture 1 Copy 2" descr="C:\Users\Jenny Gray\Pictures\1 Bramfield Church\IMG_3274.JPG"/>
                        <pic:cNvPicPr/>
                      </pic:nvPicPr>
                      <pic:blipFill>
                        <a:blip r:embed="rId12"/>
                        <a:srcRect l="7852" t="0" r="2496" b="0"/>
                        <a:stretch/>
                      </pic:blipFill>
                      <pic:spPr>
                        <a:xfrm rot="10800000">
                          <a:off x="0" y="0"/>
                          <a:ext cx="720" cy="720"/>
                        </a:xfrm>
                        <a:prstGeom prst="rect">
                          <a:avLst/>
                        </a:prstGeom>
                        <a:ln w="0">
                          <a:noFill/>
                        </a:ln>
                      </pic:spPr>
                    </pic:pic>
                  </a:graphicData>
                </a:graphic>
              </wp:anchor>
            </w:drawing>
          </mc:Choice>
          <mc:Fallback>
            <w:pict>
              <v:shape id="shape_0" ID="Picture 1 Copy 2" stroked="f" o:allowincell="f" style="position:absolute;margin-left:-14.6pt;margin-top:-30.2pt;width:0pt;height:0pt;mso-wrap-style:none;v-text-anchor:middle;rotation:180" type="_x0000_t75">
                <v:imagedata r:id="rId13" o:detectmouseclick="t"/>
                <v:stroke color="#3465a4" joinstyle="round" endcap="flat"/>
                <w10:wrap type="square"/>
              </v:shape>
            </w:pict>
          </mc:Fallback>
        </mc:AlternateContent>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14">
            <wp:simplePos x="0" y="0"/>
            <wp:positionH relativeFrom="column">
              <wp:posOffset>4133215</wp:posOffset>
            </wp:positionH>
            <wp:positionV relativeFrom="paragraph">
              <wp:posOffset>-668020</wp:posOffset>
            </wp:positionV>
            <wp:extent cx="1371600" cy="1329055"/>
            <wp:effectExtent l="0" t="0" r="0" b="0"/>
            <wp:wrapSquare wrapText="bothSides"/>
            <wp:docPr id="10"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descr="Prayer For World Peace A World Peace Prayer To Jesus, 50% OFF"/>
                    <pic:cNvPicPr>
                      <a:picLocks noChangeAspect="1" noChangeArrowheads="1"/>
                    </pic:cNvPicPr>
                  </pic:nvPicPr>
                  <pic:blipFill>
                    <a:blip r:embed="rId14"/>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11"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descr="Favorite Inspiring Quotes ~ Prayer"/>
                    <pic:cNvPicPr>
                      <a:picLocks noChangeAspect="1" noChangeArrowheads="1"/>
                    </pic:cNvPicPr>
                  </pic:nvPicPr>
                  <pic:blipFill>
                    <a:blip r:embed="rId15"/>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Web"/>
        <w:spacing w:beforeAutospacing="0" w:before="0" w:after="280"/>
        <w:jc w:val="center"/>
        <w:rPr>
          <w:sz w:val="24"/>
          <w:szCs w:val="24"/>
        </w:rPr>
      </w:pPr>
      <w:r>
        <w:rPr>
          <w:rFonts w:cs="" w:asciiTheme="minorHAnsi" w:cstheme="minorHAnsi" w:hAnsiTheme="minorHAnsi"/>
          <w:b/>
          <w:color w:val="002060"/>
          <w:sz w:val="24"/>
          <w:szCs w:val="24"/>
          <w:u w:val="single"/>
        </w:rPr>
        <w:t>A Poem for Candlemas</w:t>
      </w:r>
    </w:p>
    <w:p>
      <w:pPr>
        <w:pStyle w:val="Normal"/>
        <w:shd w:val="clear" w:color="auto" w:fill="FFFFFF"/>
        <w:spacing w:lineRule="auto" w:line="240" w:before="0" w:after="0"/>
        <w:ind w:right="225" w:hanging="0"/>
        <w:jc w:val="center"/>
        <w:rPr>
          <w:sz w:val="24"/>
          <w:szCs w:val="24"/>
        </w:rPr>
      </w:pPr>
      <w:r>
        <w:rPr>
          <w:rFonts w:eastAsia="Times New Roman" w:cs="" w:cstheme="minorHAnsi"/>
          <w:bCs/>
          <w:color w:val="002060"/>
          <w:sz w:val="24"/>
          <w:szCs w:val="24"/>
          <w:lang w:eastAsia="en-GB"/>
        </w:rPr>
        <w:t>When candles are lighted on Candlemas Day</w:t>
      </w:r>
      <w:r>
        <w:rPr>
          <w:rFonts w:eastAsia="Times New Roman" w:cs="" w:cstheme="minorHAnsi"/>
          <w:color w:val="002060"/>
          <w:sz w:val="24"/>
          <w:szCs w:val="24"/>
          <w:lang w:eastAsia="en-GB"/>
        </w:rPr>
        <w:br/>
        <w:t xml:space="preserve">   the dark is behind us and Spring's on the way.</w:t>
      </w:r>
    </w:p>
    <w:p>
      <w:pPr>
        <w:pStyle w:val="Normal"/>
        <w:shd w:val="clear" w:color="auto" w:fill="FFFFFF"/>
        <w:spacing w:lineRule="auto" w:line="240" w:before="0" w:after="0"/>
        <w:ind w:right="225" w:hanging="0"/>
        <w:jc w:val="center"/>
        <w:rPr>
          <w:sz w:val="24"/>
          <w:szCs w:val="24"/>
        </w:rPr>
      </w:pPr>
      <w:r>
        <w:rPr>
          <w:rFonts w:eastAsia="Times New Roman" w:cs="" w:cstheme="minorHAnsi"/>
          <w:color w:val="002060"/>
          <w:sz w:val="24"/>
          <w:szCs w:val="24"/>
          <w:lang w:eastAsia="en-GB"/>
        </w:rPr>
        <w:t>The kings have departed, the shepherds have gone,</w:t>
        <w:br/>
        <w:t>the child and his parents are left on their own.</w:t>
      </w:r>
    </w:p>
    <w:p>
      <w:pPr>
        <w:pStyle w:val="Normal"/>
        <w:shd w:val="clear" w:color="auto" w:fill="FFFFFF"/>
        <w:spacing w:lineRule="auto" w:line="240" w:before="0" w:after="0"/>
        <w:ind w:left="225" w:right="225" w:hanging="0"/>
        <w:jc w:val="center"/>
        <w:rPr>
          <w:sz w:val="24"/>
          <w:szCs w:val="24"/>
        </w:rPr>
      </w:pPr>
      <w:r>
        <w:rPr>
          <w:rFonts w:eastAsia="Times New Roman" w:cs="" w:cstheme="minorHAnsi"/>
          <w:color w:val="002060"/>
          <w:sz w:val="24"/>
          <w:szCs w:val="24"/>
          <w:lang w:eastAsia="en-GB"/>
        </w:rPr>
        <w:t>They gaze at God's wonderful answer to prayer,</w:t>
        <w:br/>
        <w:t>the joy of the Jews and the Gentiles' desire.</w:t>
      </w:r>
    </w:p>
    <w:p>
      <w:pPr>
        <w:pStyle w:val="Normal"/>
        <w:shd w:val="clear" w:color="auto" w:fill="FFFFFF"/>
        <w:spacing w:lineRule="auto" w:line="240" w:before="0" w:after="0"/>
        <w:ind w:left="225" w:right="225" w:hanging="0"/>
        <w:jc w:val="center"/>
        <w:rPr>
          <w:rFonts w:eastAsia="Times New Roman" w:cs="" w:cstheme="minorHAnsi"/>
          <w:color w:val="002060"/>
          <w:sz w:val="24"/>
          <w:szCs w:val="24"/>
          <w:lang w:eastAsia="en-GB"/>
        </w:rPr>
      </w:pPr>
      <w:r>
        <w:rPr>
          <w:rFonts w:eastAsia="Times New Roman" w:cs="" w:cstheme="minorHAnsi"/>
          <w:color w:val="002060"/>
          <w:sz w:val="24"/>
          <w:szCs w:val="24"/>
          <w:lang w:eastAsia="en-GB"/>
        </w:rPr>
      </w:r>
    </w:p>
    <w:p>
      <w:pPr>
        <w:pStyle w:val="Normal"/>
        <w:shd w:val="clear" w:color="auto" w:fill="FFFFFF"/>
        <w:spacing w:lineRule="auto" w:line="240" w:before="0" w:after="0"/>
        <w:ind w:left="225" w:right="225" w:hanging="0"/>
        <w:jc w:val="center"/>
        <w:rPr>
          <w:sz w:val="24"/>
          <w:szCs w:val="24"/>
        </w:rPr>
      </w:pPr>
      <w:r>
        <w:rPr>
          <w:rFonts w:eastAsia="Times New Roman" w:cs="" w:cstheme="minorHAnsi"/>
          <w:color w:val="002060"/>
          <w:sz w:val="24"/>
          <w:szCs w:val="24"/>
          <w:lang w:eastAsia="en-GB"/>
        </w:rPr>
        <w:t>They go to the Temple, obeying the law,</w:t>
        <w:br/>
        <w:t>and offer two pigeons, the gift of the poor.</w:t>
      </w:r>
    </w:p>
    <w:p>
      <w:pPr>
        <w:pStyle w:val="Normal"/>
        <w:shd w:val="clear" w:color="auto" w:fill="FFFFFF"/>
        <w:spacing w:lineRule="auto" w:line="240" w:before="0" w:after="0"/>
        <w:ind w:left="225" w:right="225" w:hanging="0"/>
        <w:jc w:val="center"/>
        <w:rPr>
          <w:sz w:val="24"/>
          <w:szCs w:val="24"/>
        </w:rPr>
      </w:pPr>
      <w:r>
        <w:rPr>
          <w:rFonts w:eastAsia="Times New Roman" w:cs="" w:cstheme="minorHAnsi"/>
          <w:color w:val="002060"/>
          <w:sz w:val="24"/>
          <w:szCs w:val="24"/>
          <w:lang w:eastAsia="en-GB"/>
        </w:rPr>
        <w:t>But Anna and Simeon recognise there </w:t>
        <w:br/>
        <w:t>the Christ-child who came at the turn of the year.</w:t>
      </w:r>
    </w:p>
    <w:p>
      <w:pPr>
        <w:pStyle w:val="Normal"/>
        <w:shd w:val="clear" w:color="auto" w:fill="FFFFFF"/>
        <w:spacing w:lineRule="auto" w:line="240" w:before="0" w:after="0"/>
        <w:ind w:left="225" w:right="225" w:hanging="0"/>
        <w:jc w:val="center"/>
        <w:rPr>
          <w:sz w:val="24"/>
          <w:szCs w:val="24"/>
        </w:rPr>
      </w:pPr>
      <w:r>
        <w:rPr>
          <w:rFonts w:eastAsia="Times New Roman" w:cs="" w:cstheme="minorHAnsi"/>
          <w:color w:val="002060"/>
          <w:sz w:val="24"/>
          <w:szCs w:val="24"/>
          <w:lang w:eastAsia="en-GB"/>
        </w:rPr>
        <w:t>The old who have suffered and waited so long</w:t>
        <w:br/>
        <w:t>see hope for the world as they welcome the young.</w:t>
      </w:r>
    </w:p>
    <w:p>
      <w:pPr>
        <w:pStyle w:val="NormalWeb"/>
        <w:spacing w:beforeAutospacing="0" w:before="0" w:afterAutospacing="0" w:after="0"/>
        <w:jc w:val="center"/>
        <w:rPr>
          <w:rFonts w:ascii="Calibri" w:hAnsi="Calibri" w:cs="Calibri"/>
          <w:color w:val="002060"/>
          <w:sz w:val="24"/>
          <w:szCs w:val="24"/>
        </w:rPr>
      </w:pPr>
      <w:r>
        <w:rPr>
          <w:rFonts w:cs="Calibri" w:ascii="Calibri" w:hAnsi="Calibri"/>
          <w:color w:val="002060"/>
          <w:sz w:val="24"/>
          <w:szCs w:val="24"/>
        </w:rPr>
      </w:r>
    </w:p>
    <w:p>
      <w:pPr>
        <w:pStyle w:val="NormalWeb"/>
        <w:spacing w:beforeAutospacing="0" w:before="0" w:afterAutospacing="0" w:after="0"/>
        <w:jc w:val="center"/>
        <w:rPr>
          <w:sz w:val="24"/>
          <w:szCs w:val="24"/>
        </w:rPr>
      </w:pPr>
      <w:r>
        <w:rPr>
          <w:rFonts w:cs="Calibri" w:ascii="Calibri" w:hAnsi="Calibri"/>
          <w:color w:val="002060"/>
          <w:sz w:val="24"/>
          <w:szCs w:val="24"/>
        </w:rPr>
        <w:t>O Spirit of God, with like courage inspire</w:t>
        <w:br/>
        <w:t>us everyday saints who face up to despair.</w:t>
      </w:r>
    </w:p>
    <w:p>
      <w:pPr>
        <w:pStyle w:val="NormalWeb"/>
        <w:spacing w:beforeAutospacing="0" w:before="0" w:afterAutospacing="0" w:after="0"/>
        <w:jc w:val="center"/>
        <w:rPr>
          <w:sz w:val="24"/>
          <w:szCs w:val="24"/>
        </w:rPr>
      </w:pPr>
      <w:r>
        <w:rPr>
          <w:rFonts w:cs="Calibri" w:ascii="Calibri" w:hAnsi="Calibri"/>
          <w:color w:val="002060"/>
          <w:sz w:val="24"/>
          <w:szCs w:val="24"/>
        </w:rPr>
        <w:t>As we pass through temptation, through fail</w:t>
      </w:r>
      <w:r>
        <w:rPr>
          <w:rFonts w:cs="" w:asciiTheme="minorHAnsi" w:cstheme="minorHAnsi" w:hAnsiTheme="minorHAnsi"/>
          <w:color w:val="002060"/>
          <w:sz w:val="24"/>
          <w:szCs w:val="24"/>
        </w:rPr>
        <w:t>ure,</w:t>
      </w:r>
      <w:r>
        <w:rPr>
          <w:rFonts w:cs="Calibri" w:ascii="Calibri" w:hAnsi="Calibri"/>
          <w:color w:val="002060"/>
          <w:sz w:val="24"/>
          <w:szCs w:val="24"/>
        </w:rPr>
        <w:t xml:space="preserve"> through death,</w:t>
        <w:br/>
        <w:t>when darkness descends may we plod on in faith.</w:t>
      </w:r>
    </w:p>
    <w:p>
      <w:pPr>
        <w:pStyle w:val="NormalWeb"/>
        <w:spacing w:beforeAutospacing="0" w:before="0" w:afterAutospacing="0" w:after="0"/>
        <w:jc w:val="center"/>
        <w:rPr>
          <w:sz w:val="24"/>
          <w:szCs w:val="24"/>
        </w:rPr>
      </w:pPr>
      <w:r>
        <w:rPr>
          <w:rFonts w:cs="Calibri" w:ascii="Calibri" w:hAnsi="Calibri"/>
          <w:color w:val="002060"/>
          <w:sz w:val="24"/>
          <w:szCs w:val="24"/>
        </w:rPr>
        <w:t>Like Anna, like Simeon, may we have trust,</w:t>
        <w:br/>
        <w:t>the eyes to see Jesus and peace at the last.</w:t>
      </w:r>
    </w:p>
    <w:p>
      <w:pPr>
        <w:pStyle w:val="NormalWeb"/>
        <w:spacing w:beforeAutospacing="0" w:before="0" w:afterAutospacing="0" w:after="0"/>
        <w:jc w:val="center"/>
        <w:rPr>
          <w:sz w:val="24"/>
          <w:szCs w:val="24"/>
        </w:rPr>
      </w:pPr>
      <w:r>
        <w:rPr>
          <w:rFonts w:cs="Calibri" w:ascii="Calibri" w:hAnsi="Calibri"/>
          <w:color w:val="002060"/>
          <w:sz w:val="24"/>
          <w:szCs w:val="24"/>
        </w:rPr>
        <w:t>Our candles invite us to praise and to pray</w:t>
        <w:br/>
        <w:t>When Christmas greets Easter on Candlemas day.</w:t>
      </w:r>
    </w:p>
    <w:p>
      <w:pPr>
        <w:pStyle w:val="Normal"/>
        <w:tabs>
          <w:tab w:val="clear" w:pos="720"/>
          <w:tab w:val="left" w:pos="3945" w:leader="none"/>
        </w:tabs>
        <w:spacing w:before="0" w:after="0"/>
        <w:rPr>
          <w:color w:val="002060"/>
          <w:sz w:val="26"/>
          <w:szCs w:val="26"/>
        </w:rPr>
      </w:pPr>
      <w:r>
        <w:rPr>
          <w:color w:val="002060"/>
          <w:sz w:val="26"/>
          <w:szCs w:val="26"/>
        </w:rPr>
      </w:r>
    </w:p>
    <w:p>
      <w:pPr>
        <w:pStyle w:val="Normal"/>
        <w:tabs>
          <w:tab w:val="clear" w:pos="720"/>
          <w:tab w:val="left" w:pos="3945" w:leader="none"/>
        </w:tabs>
        <w:spacing w:before="0" w:after="0"/>
        <w:rPr>
          <w:color w:val="002060"/>
          <w:sz w:val="26"/>
          <w:szCs w:val="26"/>
        </w:rPr>
      </w:pPr>
      <w:r>
        <w:rPr>
          <w:color w:val="002060"/>
          <w:sz w:val="26"/>
          <w:szCs w:val="26"/>
        </w:rPr>
      </w:r>
    </w:p>
    <w:p>
      <w:pPr>
        <w:pStyle w:val="Normal"/>
        <w:tabs>
          <w:tab w:val="clear" w:pos="720"/>
          <w:tab w:val="left" w:pos="3945" w:leader="none"/>
        </w:tabs>
        <w:spacing w:before="0" w:after="0"/>
        <w:rPr>
          <w:color w:val="002060"/>
          <w:sz w:val="26"/>
          <w:szCs w:val="26"/>
        </w:rPr>
      </w:pPr>
      <w:r>
        <w:rPr/>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 xml:space="preserve">Hymn 212 HAM. All who would valiant be.  </w:t>
      </w:r>
      <w:bookmarkStart w:id="0" w:name="Author"/>
      <w:bookmarkEnd w:id="0"/>
      <w:r>
        <w:rPr>
          <w:rFonts w:ascii="NotoSansArabicOnly;Helvetica;Arial;sans-serif" w:hAnsi="NotoSansArabicOnly;Helvetica;Arial;sans-serif"/>
          <w:b w:val="false"/>
          <w:i w:val="false"/>
          <w:caps w:val="false"/>
          <w:smallCaps w:val="false"/>
          <w:color w:val="FF0000"/>
          <w:spacing w:val="0"/>
          <w:sz w:val="23"/>
        </w:rPr>
        <w:t>Author: John Bunyan</w:t>
      </w:r>
    </w:p>
    <w:p>
      <w:pPr>
        <w:pStyle w:val="TextBody"/>
        <w:widowControl/>
        <w:ind w:left="0" w:right="0" w:hanging="0"/>
        <w:rPr>
          <w:rFonts w:ascii="Calibri" w:hAnsi="Calibri"/>
          <w:sz w:val="26"/>
          <w:szCs w:val="26"/>
        </w:rPr>
      </w:pPr>
      <w:r>
        <w:rPr>
          <w:rFonts w:ascii="Calibri" w:hAnsi="Calibri"/>
          <w:b w:val="false"/>
          <w:i w:val="false"/>
          <w:caps w:val="false"/>
          <w:smallCaps w:val="false"/>
          <w:color w:val="0A3F64"/>
          <w:spacing w:val="0"/>
          <w:sz w:val="26"/>
          <w:szCs w:val="26"/>
        </w:rPr>
        <w:t>The son of a mechanic, he was born at Elstow, 1628; was a Baptist minister at Bedford; and died in London, Aug. 1688</w:t>
      </w:r>
      <w:r>
        <w:rPr>
          <w:rFonts w:ascii="Calibri" w:hAnsi="Calibri"/>
          <w:sz w:val="26"/>
          <w:szCs w:val="26"/>
        </w:rPr>
        <w:t xml:space="preserve"> </w:t>
      </w:r>
    </w:p>
    <w:tbl>
      <w:tblPr>
        <w:tblW w:w="10320" w:type="dxa"/>
        <w:jc w:val="left"/>
        <w:tblInd w:w="-818" w:type="dxa"/>
        <w:tblLayout w:type="fixed"/>
        <w:tblCellMar>
          <w:top w:w="55" w:type="dxa"/>
          <w:left w:w="55" w:type="dxa"/>
          <w:bottom w:w="55" w:type="dxa"/>
          <w:right w:w="55" w:type="dxa"/>
        </w:tblCellMar>
      </w:tblPr>
      <w:tblGrid>
        <w:gridCol w:w="5040"/>
        <w:gridCol w:w="5279"/>
      </w:tblGrid>
      <w:tr>
        <w:trPr/>
        <w:tc>
          <w:tcPr>
            <w:tcW w:w="5040" w:type="dxa"/>
            <w:tcBorders>
              <w:top w:val="single" w:sz="4" w:space="0" w:color="000000"/>
              <w:left w:val="single" w:sz="4" w:space="0" w:color="000000"/>
              <w:bottom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6"/>
                <w:szCs w:val="26"/>
                <w:lang w:val="en-GB"/>
              </w:rPr>
            </w:pPr>
            <w:r>
              <w:rPr>
                <w:rFonts w:eastAsia="Calibri" w:cs="Calibri" w:ascii="Calibri" w:hAnsi="Calibri"/>
                <w:b w:val="false"/>
                <w:bCs w:val="false"/>
                <w:i w:val="false"/>
                <w:caps w:val="false"/>
                <w:smallCaps w:val="false"/>
                <w:color w:val="000000"/>
                <w:spacing w:val="0"/>
                <w:kern w:val="0"/>
                <w:sz w:val="26"/>
                <w:szCs w:val="26"/>
                <w:lang w:val="en-GB" w:eastAsia="en-GB" w:bidi="ar-SA"/>
              </w:rPr>
              <w:t>1. All who would valiant be</w:t>
              <w:br/>
              <w:t>'Gainst all disaster,</w:t>
              <w:br/>
              <w:t>Let them in constancy</w:t>
              <w:br/>
              <w:t>Follow the master.</w:t>
              <w:br/>
              <w:t>There's no discouragement</w:t>
              <w:br/>
              <w:t>Shall make them once relent</w:t>
              <w:br/>
              <w:t>Their first avowed intent</w:t>
              <w:br/>
              <w:t>To be true pilgrims.</w:t>
            </w:r>
          </w:p>
          <w:p>
            <w:pPr>
              <w:pStyle w:val="TextBody"/>
              <w:widowControl w:val="false"/>
              <w:ind w:left="0" w:right="0" w:hanging="0"/>
              <w:rPr>
                <w:rFonts w:ascii="Calibri" w:hAnsi="Calibri"/>
                <w:b w:val="false"/>
                <w:b w:val="false"/>
                <w:i w:val="false"/>
                <w:i w:val="false"/>
                <w:caps w:val="false"/>
                <w:smallCaps w:val="false"/>
                <w:color w:val="000000"/>
                <w:spacing w:val="0"/>
                <w:sz w:val="26"/>
                <w:szCs w:val="26"/>
                <w:lang w:val="en-GB"/>
              </w:rPr>
            </w:pPr>
            <w:r>
              <w:rPr>
                <w:rFonts w:ascii="Calibri" w:hAnsi="Calibri"/>
                <w:b w:val="false"/>
                <w:i w:val="false"/>
                <w:caps w:val="false"/>
                <w:smallCaps w:val="false"/>
                <w:color w:val="000000"/>
                <w:spacing w:val="0"/>
                <w:sz w:val="26"/>
                <w:szCs w:val="26"/>
                <w:lang w:val="en-GB"/>
              </w:rPr>
              <w:t>2. Who so beset them round</w:t>
              <w:br/>
              <w:t>With dismal stories,</w:t>
              <w:br/>
              <w:t>Do but themselves confound;</w:t>
              <w:br/>
              <w:t>Their strength the more is.</w:t>
              <w:br/>
              <w:t>No foes shall stay their might;</w:t>
              <w:br/>
              <w:t>Though they with giants fight,</w:t>
              <w:br/>
              <w:t>They will make good their right</w:t>
              <w:br/>
              <w:t>To be true pilgrims.</w:t>
            </w:r>
          </w:p>
          <w:p>
            <w:pPr>
              <w:pStyle w:val="TextBody"/>
              <w:widowControl w:val="false"/>
              <w:spacing w:before="0" w:after="240"/>
              <w:rPr>
                <w:rFonts w:ascii="Calibri" w:hAnsi="Calibri"/>
                <w:color w:val="000000"/>
                <w:sz w:val="26"/>
                <w:szCs w:val="26"/>
                <w:lang w:val="en-GB"/>
              </w:rPr>
            </w:pPr>
            <w:r>
              <w:rPr>
                <w:rFonts w:ascii="Calibri" w:hAnsi="Calibri"/>
                <w:b w:val="false"/>
                <w:i w:val="false"/>
                <w:caps w:val="false"/>
                <w:smallCaps w:val="false"/>
                <w:color w:val="000000"/>
                <w:spacing w:val="0"/>
                <w:sz w:val="26"/>
                <w:szCs w:val="26"/>
                <w:lang w:val="en-GB"/>
              </w:rPr>
            </w:r>
          </w:p>
        </w:tc>
        <w:tc>
          <w:tcPr>
            <w:tcW w:w="5279" w:type="dxa"/>
            <w:tcBorders>
              <w:top w:val="single" w:sz="4" w:space="0" w:color="000000"/>
              <w:left w:val="single" w:sz="4" w:space="0" w:color="000000"/>
              <w:bottom w:val="single" w:sz="4" w:space="0" w:color="000000"/>
              <w:right w:val="single" w:sz="4" w:space="0" w:color="000000"/>
            </w:tcBorders>
          </w:tcPr>
          <w:p>
            <w:pPr>
              <w:pStyle w:val="TextBody"/>
              <w:widowControl w:val="false"/>
              <w:rPr>
                <w:rFonts w:ascii="Calibri" w:hAnsi="Calibri"/>
                <w:color w:val="000000"/>
                <w:sz w:val="26"/>
                <w:szCs w:val="26"/>
                <w:lang w:val="en-GB"/>
              </w:rPr>
            </w:pPr>
            <w:r>
              <w:rPr>
                <w:rFonts w:ascii="Calibri" w:hAnsi="Calibri"/>
                <w:b w:val="false"/>
                <w:bCs w:val="false"/>
                <w:i w:val="false"/>
                <w:caps w:val="false"/>
                <w:smallCaps w:val="false"/>
                <w:color w:val="000000"/>
                <w:spacing w:val="0"/>
                <w:sz w:val="26"/>
                <w:szCs w:val="26"/>
                <w:lang w:val="en-GB"/>
              </w:rPr>
              <w:t>3. Since, Lord, you will defend</w:t>
              <w:br/>
              <w:t>Us with your Spirit,</w:t>
              <w:br/>
              <w:t>We know we at the end</w:t>
              <w:br/>
              <w:t>Shall life inherit.</w:t>
              <w:br/>
              <w:t>Then fancies flee away!</w:t>
              <w:br/>
              <w:t>We'll fear not what they say,</w:t>
              <w:br/>
              <w:t>We'll labor night and day</w:t>
              <w:br/>
              <w:t xml:space="preserve">To be true pilgrims. </w:t>
            </w:r>
          </w:p>
          <w:p>
            <w:pPr>
              <w:pStyle w:val="TextBody"/>
              <w:widowControl w:val="false"/>
              <w:rPr>
                <w:rFonts w:ascii="Calibri" w:hAnsi="Calibri"/>
                <w:color w:val="000000"/>
                <w:sz w:val="26"/>
                <w:szCs w:val="26"/>
                <w:lang w:val="en-GB"/>
              </w:rPr>
            </w:pPr>
            <w:r>
              <w:rPr>
                <w:rFonts w:ascii="Calibri" w:hAnsi="Calibri"/>
                <w:color w:val="000000"/>
                <w:sz w:val="26"/>
                <w:szCs w:val="26"/>
                <w:lang w:val="en-GB"/>
              </w:rPr>
            </w:r>
          </w:p>
          <w:p>
            <w:pPr>
              <w:pStyle w:val="TextBody"/>
              <w:widowControl w:val="false"/>
              <w:spacing w:before="0" w:after="240"/>
              <w:rPr>
                <w:rFonts w:ascii="Calibri" w:hAnsi="Calibri"/>
                <w:color w:val="000000"/>
                <w:sz w:val="26"/>
                <w:szCs w:val="26"/>
                <w:lang w:val="en-GB"/>
              </w:rPr>
            </w:pPr>
            <w:r>
              <w:rPr>
                <w:rFonts w:ascii="Calibri" w:hAnsi="Calibri"/>
                <w:color w:val="000000"/>
                <w:sz w:val="26"/>
                <w:szCs w:val="26"/>
                <w:lang w:val="en-GB"/>
              </w:rPr>
            </w:r>
          </w:p>
        </w:tc>
      </w:tr>
    </w:tbl>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r>
        <w:rPr>
          <w:b w:val="false"/>
          <w:bCs w:val="false"/>
          <w:i w:val="false"/>
          <w:caps w:val="false"/>
          <w:smallCaps w:val="false"/>
          <w:color w:val="FF0000"/>
          <w:spacing w:val="0"/>
          <w:sz w:val="22"/>
          <w:szCs w:val="22"/>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r>
    </w:p>
    <w:p>
      <w:pPr>
        <w:pStyle w:val="Normal"/>
        <w:numPr>
          <w:ilvl w:val="0"/>
          <w:numId w:val="0"/>
        </w:numPr>
        <w:shd w:val="clear" w:fill="FFFFFF"/>
        <w:spacing w:before="0" w:after="0"/>
        <w:ind w:left="0" w:right="0" w:hanging="0"/>
        <w:jc w:val="left"/>
        <w:outlineLvl w:val="2"/>
        <w:rPr>
          <w:u w:val="single"/>
        </w:rPr>
      </w:pPr>
      <w:r>
        <w:rPr/>
      </w:r>
    </w:p>
    <w:p>
      <w:pPr>
        <w:pStyle w:val="Normal"/>
        <w:numPr>
          <w:ilvl w:val="0"/>
          <w:numId w:val="0"/>
        </w:numPr>
        <w:shd w:val="clear" w:fill="FFFFFF"/>
        <w:spacing w:before="0" w:after="0"/>
        <w:ind w:left="0" w:right="0" w:hanging="0"/>
        <w:jc w:val="left"/>
        <w:outlineLvl w:val="2"/>
        <w:rPr>
          <w:u w:val="single"/>
        </w:rPr>
      </w:pPr>
      <w:r>
        <w:rPr/>
      </w:r>
    </w:p>
    <w:p>
      <w:pPr>
        <w:pStyle w:val="Normal"/>
        <w:numPr>
          <w:ilvl w:val="0"/>
          <w:numId w:val="0"/>
        </w:numPr>
        <w:shd w:val="clear" w:fill="FFFFFF"/>
        <w:spacing w:before="0" w:after="0"/>
        <w:ind w:left="0" w:right="0" w:hanging="0"/>
        <w:jc w:val="left"/>
        <w:outlineLvl w:val="2"/>
        <w:rPr>
          <w:u w:val="single"/>
        </w:rPr>
      </w:pPr>
      <w:r>
        <w:rPr/>
      </w:r>
    </w:p>
    <w:p>
      <w:pPr>
        <w:pStyle w:val="Normal"/>
        <w:numPr>
          <w:ilvl w:val="0"/>
          <w:numId w:val="0"/>
        </w:numPr>
        <w:shd w:val="clear" w:fill="FFFFFF"/>
        <w:spacing w:before="0" w:after="0"/>
        <w:ind w:left="0" w:right="0" w:hanging="0"/>
        <w:jc w:val="left"/>
        <w:outlineLvl w:val="2"/>
        <w:rPr>
          <w:u w:val="single"/>
        </w:rPr>
      </w:pPr>
      <w:r>
        <w:rPr/>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6">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r>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1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 descr=""/>
                    <pic:cNvPicPr>
                      <a:picLocks noChangeAspect="1" noChangeArrowheads="1"/>
                    </pic:cNvPicPr>
                  </pic:nvPicPr>
                  <pic:blipFill>
                    <a:blip r:embed="rId17"/>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8">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rFonts w:ascii="Calibri" w:hAnsi="Calibri"/>
          <w:sz w:val="26"/>
          <w:szCs w:val="26"/>
        </w:rPr>
      </w:pPr>
      <w:r>
        <w:rPr>
          <w:b/>
          <w:bCs/>
          <w:i w:val="false"/>
          <w:caps w:val="false"/>
          <w:smallCaps w:val="false"/>
          <w:color w:val="000000"/>
          <w:spacing w:val="0"/>
          <w:sz w:val="26"/>
          <w:szCs w:val="26"/>
        </w:rPr>
        <w:t>EcoChurch - Tip for January</w:t>
      </w:r>
      <w:r>
        <w:rPr>
          <w:b w:val="false"/>
          <w:bCs/>
          <w:i w:val="false"/>
          <w:caps w:val="false"/>
          <w:smallCaps w:val="false"/>
          <w:color w:val="2A2A2A"/>
          <w:spacing w:val="0"/>
          <w:sz w:val="26"/>
          <w:szCs w:val="26"/>
        </w:rPr>
        <w:br/>
        <w:t xml:space="preserve">Are you planning to travel in 2026?  Can you do so in a way that is good for our planet?  We all know major sources of carbon and pollutants are cars and planes, with flying having a huge impact.  We know it's best to walk, cycle, go by bus, take the train, or at least car share. For your holiday this year - can you travel by boat, or train? Could you cut out one flight? Why not challenge yourself to making a holiday, or work trip, more eco-friendly in 2026. </w:t>
      </w:r>
      <w:r>
        <w:rPr>
          <w:b/>
          <w:bCs/>
          <w:sz w:val="26"/>
          <w:szCs w:val="26"/>
        </w:rPr>
        <w:br/>
      </w:r>
    </w:p>
    <w:p>
      <w:pPr>
        <w:pStyle w:val="TextBody"/>
        <w:widowControl w:val="false"/>
        <w:spacing w:before="0" w:after="0"/>
        <w:ind w:left="0" w:right="0" w:hanging="0"/>
        <w:rPr>
          <w:rFonts w:ascii="Calibri" w:hAnsi="Calibri"/>
        </w:rPr>
      </w:pPr>
      <w:r>
        <w:rPr>
          <w:rFonts w:ascii="Calibri" w:hAnsi="Calibri"/>
          <w:b/>
          <w:bCs/>
          <w:i w:val="false"/>
          <w:caps w:val="false"/>
          <w:smallCaps w:val="false"/>
          <w:color w:val="000000"/>
          <w:spacing w:val="0"/>
          <w:sz w:val="26"/>
          <w:szCs w:val="26"/>
          <w:u w:val="none"/>
        </w:rPr>
        <w:t>NEW RECTOR RECRUITMENT UPDATE</w:t>
      </w:r>
      <w:r>
        <w:rPr>
          <w:rFonts w:ascii="Calibri" w:hAnsi="Calibri"/>
          <w:b w:val="false"/>
          <w:i w:val="false"/>
          <w:caps w:val="false"/>
          <w:smallCaps w:val="false"/>
          <w:color w:val="000000"/>
          <w:spacing w:val="0"/>
          <w:sz w:val="26"/>
          <w:szCs w:val="26"/>
          <w:u w:val="none"/>
        </w:rPr>
        <w:t xml:space="preserve"> – Rector for the Beane Valley Benefice</w:t>
      </w:r>
    </w:p>
    <w:p>
      <w:pPr>
        <w:pStyle w:val="Normal"/>
        <w:spacing w:before="0" w:after="0"/>
        <w:rPr>
          <w:rFonts w:ascii="Calibri" w:hAnsi="Calibri"/>
          <w:sz w:val="26"/>
          <w:szCs w:val="26"/>
          <w:u w:val="none"/>
        </w:rPr>
      </w:pPr>
      <w:r>
        <w:rPr>
          <w:rFonts w:ascii="Calibri" w:hAnsi="Calibri"/>
          <w:sz w:val="26"/>
          <w:szCs w:val="26"/>
          <w:u w:val="none"/>
        </w:rPr>
        <w:t>Vacancy advert is now on the St Albans website</w:t>
      </w:r>
    </w:p>
    <w:p>
      <w:pPr>
        <w:pStyle w:val="TextBody"/>
        <w:widowControl w:val="false"/>
        <w:spacing w:before="0" w:after="0"/>
        <w:ind w:left="0" w:right="0" w:hanging="0"/>
        <w:rPr>
          <w:u w:val="none"/>
        </w:rPr>
      </w:pPr>
      <w:hyperlink r:id="rId19">
        <w:r>
          <w:rPr>
            <w:rStyle w:val="InternetLink"/>
            <w:rFonts w:ascii="Calibri" w:hAnsi="Calibri"/>
            <w:b w:val="false"/>
            <w:i w:val="false"/>
            <w:caps w:val="false"/>
            <w:smallCaps w:val="false"/>
            <w:color w:val="000000"/>
            <w:spacing w:val="0"/>
            <w:sz w:val="26"/>
            <w:szCs w:val="26"/>
            <w:u w:val="none"/>
          </w:rPr>
          <w:t>https://www.stalbansdiocese.org/vacancies/rector-for-the-beane-valley-benefice/</w:t>
        </w:r>
      </w:hyperlink>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15">
            <wp:simplePos x="0" y="0"/>
            <wp:positionH relativeFrom="column">
              <wp:posOffset>4258310</wp:posOffset>
            </wp:positionH>
            <wp:positionV relativeFrom="paragraph">
              <wp:posOffset>69215</wp:posOffset>
            </wp:positionV>
            <wp:extent cx="1463040" cy="1950720"/>
            <wp:effectExtent l="0" t="0" r="0" b="0"/>
            <wp:wrapSquare wrapText="left"/>
            <wp:docPr id="13"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Copy 1" descr=""/>
                    <pic:cNvPicPr>
                      <a:picLocks noChangeAspect="1" noChangeArrowheads="1"/>
                    </pic:cNvPicPr>
                  </pic:nvPicPr>
                  <pic:blipFill>
                    <a:blip r:embed="rId20"/>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21">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22">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16">
            <wp:simplePos x="0" y="0"/>
            <wp:positionH relativeFrom="column">
              <wp:posOffset>3069590</wp:posOffset>
            </wp:positionH>
            <wp:positionV relativeFrom="paragraph">
              <wp:posOffset>22860</wp:posOffset>
            </wp:positionV>
            <wp:extent cx="2863850" cy="2200910"/>
            <wp:effectExtent l="0" t="0" r="0" b="0"/>
            <wp:wrapSquare wrapText="bothSides"/>
            <wp:docPr id="14"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http://worldartsme.com/images/lords-prayer-clipart-1.jpg"/>
                    <pic:cNvPicPr>
                      <a:picLocks noChangeAspect="1" noChangeArrowheads="1"/>
                    </pic:cNvPicPr>
                  </pic:nvPicPr>
                  <pic:blipFill>
                    <a:blip r:embed="rId23"/>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11">
            <wp:simplePos x="0" y="0"/>
            <wp:positionH relativeFrom="column">
              <wp:posOffset>3176270</wp:posOffset>
            </wp:positionH>
            <wp:positionV relativeFrom="paragraph">
              <wp:posOffset>687070</wp:posOffset>
            </wp:positionV>
            <wp:extent cx="2468245" cy="914400"/>
            <wp:effectExtent l="0" t="0" r="0" b="0"/>
            <wp:wrapSquare wrapText="bothSides"/>
            <wp:docPr id="15"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http://www.clipartkid.com/images/520/family-prayer-clipart-clipart-panda-free-clipart-images-SibYq3-clipart.jpg"/>
                    <pic:cNvPicPr>
                      <a:picLocks noChangeAspect="1" noChangeArrowheads="1"/>
                    </pic:cNvPicPr>
                  </pic:nvPicPr>
                  <pic:blipFill>
                    <a:blip r:embed="rId24"/>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spacing w:before="0" w:after="0"/>
        <w:rPr>
          <w:b/>
          <w:b/>
          <w:color w:val="92D050"/>
          <w:sz w:val="32"/>
          <w:szCs w:val="32"/>
        </w:rPr>
      </w:pPr>
      <w:r>
        <w:rPr>
          <w:b/>
          <w:color w:val="92D050"/>
          <w:sz w:val="32"/>
          <w:szCs w:val="32"/>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Normal"/>
        <w:rPr>
          <w:b/>
          <w:b/>
          <w:bCs/>
          <w:sz w:val="26"/>
          <w:szCs w:val="26"/>
          <w:lang w:eastAsia="en-GB"/>
        </w:rPr>
      </w:pPr>
      <w:r>
        <w:rPr/>
      </w:r>
    </w:p>
    <w:p>
      <w:pPr>
        <w:pStyle w:val="Normal"/>
        <w:rPr>
          <w:b/>
          <w:b/>
          <w:bCs/>
          <w:sz w:val="26"/>
          <w:szCs w:val="26"/>
          <w:lang w:eastAsia="en-GB"/>
        </w:rPr>
      </w:pPr>
      <w:r>
        <w:rPr>
          <w:rFonts w:cs="Calibri"/>
          <w:b/>
          <w:bCs/>
          <w:color w:val="0F243E"/>
          <w:sz w:val="26"/>
          <w:szCs w:val="26"/>
          <w:lang w:eastAsia="en-GB"/>
        </w:rPr>
        <w:t>Our prayers are also with the new Archbishop of Canterbury, the Rt Revd and Rt Hon Dame Sara Mullally DBE as she becomes the 106</w:t>
      </w:r>
      <w:r>
        <w:rPr>
          <w:rFonts w:cs="Calibri"/>
          <w:b/>
          <w:bCs/>
          <w:color w:val="0F243E"/>
          <w:sz w:val="26"/>
          <w:szCs w:val="26"/>
          <w:vertAlign w:val="superscript"/>
          <w:lang w:eastAsia="en-GB"/>
        </w:rPr>
        <w:t>th</w:t>
      </w:r>
      <w:r>
        <w:rPr>
          <w:rFonts w:cs="Calibri"/>
          <w:b/>
          <w:bCs/>
          <w:color w:val="0F243E"/>
          <w:sz w:val="26"/>
          <w:szCs w:val="26"/>
          <w:lang w:eastAsia="en-GB"/>
        </w:rPr>
        <w:t xml:space="preserve"> Archbishop of Canterbury. Confirmation of the Election of The Archbishop of Canterbury service  was held on Wednesday 28</w:t>
      </w:r>
      <w:r>
        <w:rPr>
          <w:rFonts w:cs="Calibri"/>
          <w:b/>
          <w:bCs/>
          <w:color w:val="0F243E"/>
          <w:sz w:val="26"/>
          <w:szCs w:val="26"/>
          <w:vertAlign w:val="superscript"/>
          <w:lang w:eastAsia="en-GB"/>
        </w:rPr>
        <w:t>th</w:t>
      </w:r>
      <w:r>
        <w:rPr>
          <w:rFonts w:cs="Calibri"/>
          <w:b/>
          <w:bCs/>
          <w:color w:val="0F243E"/>
          <w:sz w:val="26"/>
          <w:szCs w:val="26"/>
          <w:lang w:eastAsia="en-GB"/>
        </w:rPr>
        <w:t xml:space="preserve"> January at St Paul’s Cathedral.</w:t>
      </w:r>
    </w:p>
    <w:p>
      <w:pPr>
        <w:pStyle w:val="Normal"/>
        <w:rPr>
          <w:b/>
          <w:b/>
          <w:bCs/>
          <w:sz w:val="26"/>
          <w:szCs w:val="26"/>
          <w:lang w:eastAsia="en-GB"/>
        </w:rPr>
      </w:pPr>
      <w:r>
        <w:rPr>
          <w:b/>
          <w:bCs/>
          <w:sz w:val="26"/>
          <w:szCs w:val="26"/>
          <w:lang w:eastAsia="en-GB"/>
        </w:rPr>
      </w:r>
    </w:p>
    <w:p>
      <w:pPr>
        <w:pStyle w:val="Heading2"/>
        <w:rPr>
          <w:b/>
          <w:b/>
          <w:bCs/>
          <w:sz w:val="26"/>
          <w:szCs w:val="26"/>
          <w:lang w:eastAsia="en-GB"/>
        </w:rPr>
      </w:pPr>
      <w:r>
        <w:rPr>
          <w:rFonts w:ascii="Calibri" w:hAnsi="Calibri"/>
          <w:b w:val="false"/>
          <w:bCs/>
          <w:i w:val="false"/>
          <w:caps w:val="false"/>
          <w:smallCaps w:val="false"/>
          <w:color w:val="000000"/>
          <w:spacing w:val="0"/>
          <w:sz w:val="26"/>
          <w:szCs w:val="26"/>
          <w:u w:val="none"/>
          <w:lang w:eastAsia="en-GB"/>
        </w:rPr>
        <w:t>Prayers for the next Bishop of St Albans</w:t>
      </w:r>
    </w:p>
    <w:p>
      <w:pPr>
        <w:pStyle w:val="TextBody"/>
        <w:widowControl/>
        <w:spacing w:before="0" w:after="192"/>
        <w:ind w:left="0" w:right="0" w:hanging="0"/>
        <w:rPr>
          <w:b/>
          <w:b/>
          <w:bCs/>
          <w:sz w:val="26"/>
          <w:szCs w:val="26"/>
          <w:lang w:eastAsia="en-GB"/>
        </w:rPr>
      </w:pPr>
      <w:r>
        <w:rPr>
          <w:rFonts w:ascii="Asap;Arial;sans-serif" w:hAnsi="Asap;Arial;sans-serif"/>
          <w:b w:val="false"/>
          <w:i w:val="false"/>
          <w:caps w:val="false"/>
          <w:smallCaps w:val="false"/>
          <w:spacing w:val="0"/>
        </w:rPr>
        <w:t>Thank you for your prayers for the interviews held last week for the next Bishop of St Albans. A message from Archdeacon Dave, one of the six on the Crown Nominations Commission (CNC), said last week:</w:t>
      </w:r>
    </w:p>
    <w:p>
      <w:pPr>
        <w:pStyle w:val="TextBody"/>
        <w:widowControl/>
        <w:spacing w:before="0" w:after="192"/>
        <w:ind w:left="0" w:right="0" w:hanging="0"/>
        <w:rPr>
          <w:b/>
          <w:b/>
          <w:bCs/>
          <w:sz w:val="26"/>
          <w:szCs w:val="26"/>
          <w:lang w:eastAsia="en-GB"/>
        </w:rPr>
      </w:pPr>
      <w:r>
        <w:rPr>
          <w:rStyle w:val="Emphasis"/>
          <w:caps w:val="false"/>
          <w:smallCaps w:val="false"/>
          <w:spacing w:val="0"/>
        </w:rPr>
        <w:t>“</w:t>
      </w:r>
      <w:r>
        <w:rPr>
          <w:rStyle w:val="Emphasis"/>
          <w:rFonts w:ascii="Asap;Arial;sans-serif" w:hAnsi="Asap;Arial;sans-serif"/>
          <w:b w:val="false"/>
          <w:i w:val="false"/>
          <w:caps w:val="false"/>
          <w:smallCaps w:val="false"/>
          <w:spacing w:val="0"/>
        </w:rPr>
        <w:t>Thank you for your prayers and support. We are conscious of the many prayers from across the diocese, especially in the last week or so, and very much feel supported. We will endeavour to discern, under God and led by His Holy Spirit, who God is calling to be the next Bishop of St Albans.”</w:t>
      </w:r>
    </w:p>
    <w:p>
      <w:pPr>
        <w:pStyle w:val="TextBody"/>
        <w:widowControl/>
        <w:spacing w:before="0" w:after="0"/>
        <w:ind w:left="0" w:right="0" w:hanging="0"/>
        <w:rPr>
          <w:b/>
          <w:b/>
          <w:bCs/>
          <w:sz w:val="26"/>
          <w:szCs w:val="26"/>
          <w:lang w:eastAsia="en-GB"/>
        </w:rPr>
      </w:pPr>
      <w:r>
        <w:rPr>
          <w:rFonts w:ascii="Asap;Arial;sans-serif" w:hAnsi="Asap;Arial;sans-serif"/>
          <w:b w:val="false"/>
          <w:i w:val="false"/>
          <w:caps w:val="false"/>
          <w:smallCaps w:val="false"/>
          <w:spacing w:val="0"/>
        </w:rPr>
        <w:t>We ask you to continue to join us in prayer as the process continues. A reminder of the timeline can be found on the diocese website </w:t>
      </w:r>
      <w:hyperlink r:id="rId25">
        <w:r>
          <w:rPr>
            <w:rStyle w:val="InternetLink"/>
            <w:rFonts w:ascii="Asap;Arial;sans-serif" w:hAnsi="Asap;Arial;sans-serif"/>
            <w:b w:val="false"/>
            <w:i w:val="false"/>
            <w:caps w:val="false"/>
            <w:smallCaps w:val="false"/>
            <w:color w:val="000001"/>
            <w:spacing w:val="0"/>
            <w:u w:val="single"/>
          </w:rPr>
          <w:t>here</w:t>
        </w:r>
      </w:hyperlink>
      <w:r>
        <w:rPr>
          <w:rFonts w:ascii="Asap;Arial;sans-serif" w:hAnsi="Asap;Arial;sans-serif"/>
          <w:b w:val="false"/>
          <w:i w:val="false"/>
          <w:caps w:val="false"/>
          <w:smallCaps w:val="false"/>
          <w:spacing w:val="0"/>
        </w:rPr>
        <w:t>.</w:t>
      </w:r>
    </w:p>
    <w:p>
      <w:pPr>
        <w:pStyle w:val="Normal"/>
        <w:rPr>
          <w:b/>
          <w:b/>
          <w:bCs/>
          <w:sz w:val="26"/>
          <w:szCs w:val="26"/>
          <w:lang w:eastAsia="en-GB"/>
        </w:rPr>
      </w:pPr>
      <w:r>
        <w:rPr>
          <w:b/>
          <w:bCs/>
          <w:sz w:val="26"/>
          <w:szCs w:val="26"/>
          <w:lang w:eastAsia="en-GB"/>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u w:val="none"/>
        </w:rPr>
      </w:pPr>
      <w:r>
        <w:rPr>
          <w:rFonts w:ascii="Calibri" w:hAnsi="Calibri"/>
          <w:b w:val="false"/>
          <w:i w:val="false"/>
          <w:caps w:val="false"/>
          <w:smallCaps w:val="false"/>
          <w:color w:val="000000"/>
          <w:spacing w:val="0"/>
          <w:u w:val="none"/>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rFonts w:cs="Calibri"/>
          <w:b/>
          <w:bCs/>
          <w:color w:val="0F243E"/>
          <w:sz w:val="28"/>
          <w:szCs w:val="28"/>
          <w:lang w:eastAsia="en-GB"/>
        </w:rPr>
        <w:t>In 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6"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7"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rPr>
        <w:t>Bereavement Support</w:t>
      </w:r>
      <w:r>
        <w:rPr>
          <w:rFonts w:cs="Calibri"/>
          <w:bCs/>
          <w:color w:val="002060"/>
          <w:sz w:val="26"/>
          <w:szCs w:val="26"/>
        </w:rPr>
        <w:t xml:space="preserve"> </w:t>
      </w:r>
      <w:r>
        <w:rPr>
          <w:rFonts w:cs="Calibri"/>
          <w:b/>
          <w:bCs/>
          <w:color w:val="002060"/>
          <w:sz w:val="26"/>
          <w:szCs w:val="26"/>
        </w:rPr>
        <w:t>You can access online help</w:t>
      </w:r>
      <w:r>
        <w:rPr>
          <w:rFonts w:cs="Calibri"/>
          <w:bCs/>
          <w:color w:val="002060"/>
          <w:sz w:val="26"/>
          <w:szCs w:val="26"/>
        </w:rPr>
        <w:t xml:space="preserve"> at  </w:t>
      </w:r>
      <w:hyperlink r:id="rId28" w:tgtFrame="_blank">
        <w:r>
          <w:rPr>
            <w:rStyle w:val="InternetLink"/>
            <w:rFonts w:cs="Calibri"/>
            <w:sz w:val="26"/>
            <w:szCs w:val="26"/>
            <w:shd w:fill="FFFFFF" w:val="clear"/>
          </w:rPr>
          <w:t>griefshare.org</w:t>
        </w:r>
      </w:hyperlink>
      <w:r>
        <w:rPr>
          <w:rFonts w:cs="Calibri"/>
          <w:color w:val="002060"/>
          <w:sz w:val="26"/>
          <w:szCs w:val="26"/>
          <w:shd w:fill="FFFFFF" w:val="clear"/>
        </w:rPr>
        <w:t>  </w:t>
      </w:r>
    </w:p>
    <w:p>
      <w:pPr>
        <w:pStyle w:val="Normal"/>
        <w:pBdr>
          <w:top w:val="single" w:sz="4" w:space="1" w:color="000000"/>
          <w:left w:val="single" w:sz="4" w:space="4" w:color="000000"/>
          <w:bottom w:val="single" w:sz="4" w:space="1" w:color="000000"/>
          <w:right w:val="single" w:sz="4" w:space="4" w:color="000000"/>
        </w:pBdr>
        <w:spacing w:before="0" w:after="0"/>
        <w:rPr>
          <w:rFonts w:cs="Calibri"/>
          <w:b/>
          <w:b/>
          <w:bCs/>
          <w:color w:val="002060"/>
          <w:sz w:val="26"/>
          <w:szCs w:val="26"/>
        </w:rPr>
      </w:pPr>
      <w:hyperlink r:id="rId29" w:tgtFrame="_blank">
        <w:r>
          <w:rPr>
            <w:rStyle w:val="InternetLink"/>
            <w:shd w:fill="FFFFFF" w:val="clear"/>
          </w:rPr>
          <w:t>thebereavementjourney.org</w:t>
        </w:r>
      </w:hyperlink>
      <w:r>
        <w:rPr/>
        <w:t xml:space="preserve"> </w:t>
      </w:r>
      <w:hyperlink r:id="rId30" w:tgtFrame="_blank">
        <w:r>
          <w:rPr>
            <w:rStyle w:val="InternetLink"/>
            <w:rFonts w:cs="Calibri"/>
            <w:bCs/>
          </w:rPr>
          <w:t>cruse.org.uk</w:t>
        </w:r>
      </w:hyperlink>
      <w:r>
        <w:rPr>
          <w:bCs/>
        </w:rPr>
        <w:t xml:space="preserve">   </w:t>
      </w:r>
      <w:hyperlink r:id="rId31" w:tgtFrame="_blank">
        <w:r>
          <w:rPr>
            <w:rStyle w:val="InternetLink"/>
            <w:rFonts w:cs="Calibri"/>
            <w:bCs/>
          </w:rPr>
          <w:t>teardropgrief.co.uk</w:t>
        </w:r>
      </w:hyperlink>
      <w:r>
        <w:rPr>
          <w:bCs/>
        </w:rPr>
        <w:t xml:space="preserve">  </w:t>
      </w:r>
      <w:hyperlink r:id="rId32" w:tgtFrame="_blank">
        <w:r>
          <w:rPr>
            <w:rStyle w:val="InternetLink"/>
          </w:rPr>
          <w:t>ataloss.or</w:t>
        </w:r>
        <w:r>
          <mc:AlternateContent>
            <mc:Choice Requires="wpg">
              <w:drawing>
                <wp:anchor behindDoc="0" distT="0" distB="0" distL="0" distR="635" simplePos="0" locked="0" layoutInCell="0" allowOverlap="1" relativeHeight="4">
                  <wp:simplePos x="0" y="0"/>
                  <wp:positionH relativeFrom="column">
                    <wp:posOffset>5592445</wp:posOffset>
                  </wp:positionH>
                  <wp:positionV relativeFrom="paragraph">
                    <wp:posOffset>1238250</wp:posOffset>
                  </wp:positionV>
                  <wp:extent cx="2903220" cy="10270490"/>
                  <wp:effectExtent l="0" t="0" r="635" b="0"/>
                  <wp:wrapNone/>
                  <wp:docPr id="16" name="Shape1"/>
                  <a:graphic xmlns:a="http://schemas.openxmlformats.org/drawingml/2006/main">
                    <a:graphicData uri="http://schemas.microsoft.com/office/word/2010/wordprocessingGroup">
                      <wpg:wgp>
                        <wpg:cNvGrpSpPr/>
                        <wpg:grpSpPr>
                          <a:xfrm>
                            <a:off x="0" y="0"/>
                            <a:ext cx="2903400" cy="10270440"/>
                            <a:chOff x="0" y="0"/>
                            <a:chExt cx="2903400" cy="10270440"/>
                          </a:xfrm>
                        </wpg:grpSpPr>
                        <pic:pic xmlns:pic="http://schemas.openxmlformats.org/drawingml/2006/picture">
                          <pic:nvPicPr>
                            <pic:cNvPr id="2" name="Picture 23" descr=""/>
                            <pic:cNvPicPr/>
                          </pic:nvPicPr>
                          <pic:blipFill>
                            <a:blip r:embed="rId33"/>
                            <a:stretch/>
                          </pic:blipFill>
                          <pic:spPr>
                            <a:xfrm>
                              <a:off x="1297800" y="141480"/>
                              <a:ext cx="25560" cy="471960"/>
                            </a:xfrm>
                            <a:prstGeom prst="rect">
                              <a:avLst/>
                            </a:prstGeom>
                            <a:ln w="0">
                              <a:noFill/>
                            </a:ln>
                          </pic:spPr>
                        </pic:pic>
                        <wps:wsp>
                          <wps:cNvSpPr/>
                          <wps:spPr>
                            <a:xfrm>
                              <a:off x="1515600" y="0"/>
                              <a:ext cx="274320" cy="4280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3" name="Picture 25" descr=""/>
                            <pic:cNvPicPr/>
                          </pic:nvPicPr>
                          <pic:blipFill>
                            <a:blip r:embed="rId34"/>
                            <a:stretch/>
                          </pic:blipFill>
                          <pic:spPr>
                            <a:xfrm>
                              <a:off x="1935000" y="137160"/>
                              <a:ext cx="32400" cy="493920"/>
                            </a:xfrm>
                            <a:prstGeom prst="rect">
                              <a:avLst/>
                            </a:prstGeom>
                            <a:ln w="0">
                              <a:noFill/>
                            </a:ln>
                          </pic:spPr>
                        </pic:pic>
                        <wps:wsp>
                          <wps:cNvSpPr/>
                          <wps:spPr>
                            <a:xfrm>
                              <a:off x="1305720" y="572040"/>
                              <a:ext cx="672480" cy="13888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4" name="Picture 27" descr=""/>
                            <pic:cNvPicPr/>
                          </pic:nvPicPr>
                          <pic:blipFill>
                            <a:blip r:embed="rId35"/>
                            <a:stretch/>
                          </pic:blipFill>
                          <pic:spPr>
                            <a:xfrm>
                              <a:off x="1527120" y="3002400"/>
                              <a:ext cx="41760" cy="108720"/>
                            </a:xfrm>
                            <a:prstGeom prst="rect">
                              <a:avLst/>
                            </a:prstGeom>
                            <a:ln w="0">
                              <a:noFill/>
                            </a:ln>
                          </pic:spPr>
                        </pic:pic>
                        <pic:pic xmlns:pic="http://schemas.openxmlformats.org/drawingml/2006/picture">
                          <pic:nvPicPr>
                            <pic:cNvPr id="5" name="Picture 28" descr=""/>
                            <pic:cNvPicPr/>
                          </pic:nvPicPr>
                          <pic:blipFill>
                            <a:blip r:embed="rId36"/>
                            <a:stretch/>
                          </pic:blipFill>
                          <pic:spPr>
                            <a:xfrm>
                              <a:off x="1717200" y="3045960"/>
                              <a:ext cx="720" cy="64800"/>
                            </a:xfrm>
                            <a:prstGeom prst="rect">
                              <a:avLst/>
                            </a:prstGeom>
                            <a:ln w="0">
                              <a:noFill/>
                            </a:ln>
                          </pic:spPr>
                        </pic:pic>
                        <pic:pic xmlns:pic="http://schemas.openxmlformats.org/drawingml/2006/picture">
                          <pic:nvPicPr>
                            <pic:cNvPr id="6" name="Picture 29" descr=""/>
                            <pic:cNvPicPr/>
                          </pic:nvPicPr>
                          <pic:blipFill>
                            <a:blip r:embed="rId37"/>
                            <a:stretch/>
                          </pic:blipFill>
                          <pic:spPr>
                            <a:xfrm>
                              <a:off x="1828800" y="3032640"/>
                              <a:ext cx="13320" cy="73800"/>
                            </a:xfrm>
                            <a:prstGeom prst="rect">
                              <a:avLst/>
                            </a:prstGeom>
                            <a:ln w="0">
                              <a:noFill/>
                            </a:ln>
                          </pic:spPr>
                        </pic:pic>
                        <pic:pic xmlns:pic="http://schemas.openxmlformats.org/drawingml/2006/picture">
                          <pic:nvPicPr>
                            <pic:cNvPr id="7" name="Picture 30" descr=""/>
                            <pic:cNvPicPr/>
                          </pic:nvPicPr>
                          <pic:blipFill>
                            <a:blip r:embed="rId38"/>
                            <a:stretch/>
                          </pic:blipFill>
                          <pic:spPr>
                            <a:xfrm>
                              <a:off x="1775520" y="3002400"/>
                              <a:ext cx="720" cy="108720"/>
                            </a:xfrm>
                            <a:prstGeom prst="rect">
                              <a:avLst/>
                            </a:prstGeom>
                            <a:ln w="0">
                              <a:noFill/>
                            </a:ln>
                          </pic:spPr>
                        </pic:pic>
                        <pic:pic xmlns:pic="http://schemas.openxmlformats.org/drawingml/2006/picture">
                          <pic:nvPicPr>
                            <pic:cNvPr id="8" name="Picture 31" descr=""/>
                            <pic:cNvPicPr/>
                          </pic:nvPicPr>
                          <pic:blipFill>
                            <a:blip r:embed="rId39"/>
                            <a:stretch/>
                          </pic:blipFill>
                          <pic:spPr>
                            <a:xfrm>
                              <a:off x="1993320" y="2926800"/>
                              <a:ext cx="720" cy="295200"/>
                            </a:xfrm>
                            <a:prstGeom prst="rect">
                              <a:avLst/>
                            </a:prstGeom>
                            <a:ln w="0">
                              <a:noFill/>
                            </a:ln>
                          </pic:spPr>
                        </pic:pic>
                        <pic:pic xmlns:pic="http://schemas.openxmlformats.org/drawingml/2006/picture">
                          <pic:nvPicPr>
                            <pic:cNvPr id="9" name="Picture 32" descr=""/>
                            <pic:cNvPicPr/>
                          </pic:nvPicPr>
                          <pic:blipFill>
                            <a:blip r:embed="rId40"/>
                            <a:stretch/>
                          </pic:blipFill>
                          <pic:spPr>
                            <a:xfrm>
                              <a:off x="1350720" y="2989080"/>
                              <a:ext cx="30600" cy="485280"/>
                            </a:xfrm>
                            <a:prstGeom prst="rect">
                              <a:avLst/>
                            </a:prstGeom>
                            <a:ln w="0">
                              <a:noFill/>
                            </a:ln>
                          </pic:spPr>
                        </pic:pic>
                        <pic:pic xmlns:pic="http://schemas.openxmlformats.org/drawingml/2006/picture">
                          <pic:nvPicPr>
                            <pic:cNvPr id="10" name="Picture 33" descr=""/>
                            <pic:cNvPicPr/>
                          </pic:nvPicPr>
                          <pic:blipFill>
                            <a:blip r:embed="rId41"/>
                            <a:stretch/>
                          </pic:blipFill>
                          <pic:spPr>
                            <a:xfrm>
                              <a:off x="1553760" y="3352320"/>
                              <a:ext cx="720" cy="95400"/>
                            </a:xfrm>
                            <a:prstGeom prst="rect">
                              <a:avLst/>
                            </a:prstGeom>
                            <a:ln w="0">
                              <a:noFill/>
                            </a:ln>
                          </pic:spPr>
                        </pic:pic>
                        <pic:pic xmlns:pic="http://schemas.openxmlformats.org/drawingml/2006/picture">
                          <pic:nvPicPr>
                            <pic:cNvPr id="11" name="Picture 34" descr=""/>
                            <pic:cNvPicPr/>
                          </pic:nvPicPr>
                          <pic:blipFill>
                            <a:blip r:embed="rId42"/>
                            <a:stretch/>
                          </pic:blipFill>
                          <pic:spPr>
                            <a:xfrm>
                              <a:off x="1877760" y="3378960"/>
                              <a:ext cx="36360" cy="100440"/>
                            </a:xfrm>
                            <a:prstGeom prst="rect">
                              <a:avLst/>
                            </a:prstGeom>
                            <a:ln w="0">
                              <a:noFill/>
                            </a:ln>
                          </pic:spPr>
                        </pic:pic>
                        <pic:pic xmlns:pic="http://schemas.openxmlformats.org/drawingml/2006/picture">
                          <pic:nvPicPr>
                            <pic:cNvPr id="12" name="Picture 35" descr=""/>
                            <pic:cNvPicPr/>
                          </pic:nvPicPr>
                          <pic:blipFill>
                            <a:blip r:embed="rId43"/>
                            <a:stretch/>
                          </pic:blipFill>
                          <pic:spPr>
                            <a:xfrm>
                              <a:off x="1665720" y="3374280"/>
                              <a:ext cx="76320" cy="87120"/>
                            </a:xfrm>
                            <a:prstGeom prst="rect">
                              <a:avLst/>
                            </a:prstGeom>
                            <a:ln w="0">
                              <a:noFill/>
                            </a:ln>
                          </pic:spPr>
                        </pic:pic>
                        <pic:pic xmlns:pic="http://schemas.openxmlformats.org/drawingml/2006/picture">
                          <pic:nvPicPr>
                            <pic:cNvPr id="13" name="Picture 36" descr=""/>
                            <pic:cNvPicPr/>
                          </pic:nvPicPr>
                          <pic:blipFill>
                            <a:blip r:embed="rId44"/>
                            <a:stretch/>
                          </pic:blipFill>
                          <pic:spPr>
                            <a:xfrm>
                              <a:off x="1364040" y="3692520"/>
                              <a:ext cx="524520" cy="720"/>
                            </a:xfrm>
                            <a:prstGeom prst="rect">
                              <a:avLst/>
                            </a:prstGeom>
                            <a:ln w="0">
                              <a:noFill/>
                            </a:ln>
                          </pic:spPr>
                        </pic:pic>
                        <wps:wsp>
                          <wps:cNvSpPr/>
                          <wps:spPr>
                            <a:xfrm>
                              <a:off x="1414800" y="2315880"/>
                              <a:ext cx="494640" cy="1130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4" name="Picture 38" descr=""/>
                            <pic:cNvPicPr/>
                          </pic:nvPicPr>
                          <pic:blipFill>
                            <a:blip r:embed="rId45"/>
                            <a:stretch/>
                          </pic:blipFill>
                          <pic:spPr>
                            <a:xfrm>
                              <a:off x="1741320" y="3853080"/>
                              <a:ext cx="100440" cy="671040"/>
                            </a:xfrm>
                            <a:prstGeom prst="rect">
                              <a:avLst/>
                            </a:prstGeom>
                            <a:ln w="0">
                              <a:noFill/>
                            </a:ln>
                          </pic:spPr>
                        </pic:pic>
                        <wps:wsp>
                          <wps:cNvSpPr/>
                          <wps:spPr>
                            <a:xfrm>
                              <a:off x="1339200" y="2634480"/>
                              <a:ext cx="654120" cy="46476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24280" y="3951720"/>
                              <a:ext cx="654120" cy="64134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
                              </w:p>
                            </w:txbxContent>
                          </wps:txbx>
                          <wps:bodyPr lIns="0" rIns="0" tIns="0" bIns="0" anchor="t">
                            <a:noAutofit/>
                          </wps:bodyPr>
                        </wps:wsp>
                        <wps:wsp>
                          <wps:cNvSpPr/>
                          <wps:spPr>
                            <a:xfrm>
                              <a:off x="1412280" y="2098800"/>
                              <a:ext cx="422280" cy="6912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sz w:val="56"/>
                                  </w:rPr>
                                  <w:t xml:space="preserve">      </w:t>
                                </w:r>
                                <w:r>
                                  <w:rPr>
                                    <w:b/>
                                    <w:color w:val="FF0000"/>
                                    <w:sz w:val="56"/>
                                  </w:rPr>
                                  <w:t>TAKE AWAY AVAILABLE</w:t>
                                </w:r>
                              </w:p>
                            </w:txbxContent>
                          </wps:txbx>
                          <wps:bodyPr lIns="36720" rIns="36720" tIns="34920" bIns="34920" anchor="t">
                            <a:noAutofit/>
                          </wps:bodyPr>
                        </wps:wsp>
                      </wpg:wgp>
                    </a:graphicData>
                  </a:graphic>
                </wp:anchor>
              </w:drawing>
            </mc:Choice>
            <mc:Fallback>
              <w:pict>
                <v:group id="shape_0" alt="Shape1" style="position:absolute;margin-left:528.9pt;margin-top:97.5pt;width:68.5pt;height:816.15pt" coordorigin="10578,1950" coordsize="1370,16323">
                  <v:shape id="shape_0" ID="Picture 23" stroked="f" o:allowincell="f" style="position:absolute;left:10851;top:2173;width:39;height:742;mso-wrap-style:none;v-text-anchor:middle" type="_x0000_t75">
                    <v:imagedata r:id="rId46" o:detectmouseclick="t"/>
                    <v:stroke color="#3465a4" joinstyle="round" endcap="flat"/>
                    <w10:wrap type="none"/>
                  </v:shape>
                  <v:rect id="shape_0" path="m0,0l-2147483645,0l-2147483645,-2147483646l0,-2147483646xe" stroked="f" o:allowincell="f" style="position:absolute;left:11194;top:1950;width:431;height:673;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25" stroked="f" o:allowincell="f" style="position:absolute;left:11854;top:2166;width:50;height:777;mso-wrap-style:none;v-text-anchor:middle" type="_x0000_t75">
                    <v:imagedata r:id="rId47" o:detectmouseclick="t"/>
                    <v:stroke color="#3465a4" joinstyle="round" endcap="flat"/>
                    <w10:wrap type="none"/>
                  </v:shape>
                  <v:rect id="shape_0" path="m0,0l-2147483645,0l-2147483645,-2147483646l0,-2147483646xe" stroked="f" o:allowincell="f" style="position:absolute;left:10863;top:2851;width:1058;height:2186;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v:textbox>
                    <w10:wrap type="none"/>
                  </v:rect>
                  <v:shape id="shape_0" ID="Picture 27" stroked="f" o:allowincell="f" style="position:absolute;left:11212;top:6678;width:65;height:170;mso-wrap-style:none;v-text-anchor:middle" type="_x0000_t75">
                    <v:imagedata r:id="rId48" o:detectmouseclick="t"/>
                    <v:stroke color="#3465a4" joinstyle="round" endcap="flat"/>
                    <w10:wrap type="none"/>
                  </v:shape>
                  <v:shape id="shape_0" ID="Picture 28" stroked="f" o:allowincell="f" style="position:absolute;left:11511;top:6747;width:0;height:101;mso-wrap-style:none;v-text-anchor:middle" type="_x0000_t75">
                    <v:imagedata r:id="rId49" o:detectmouseclick="t"/>
                    <v:stroke color="#3465a4" joinstyle="round" endcap="flat"/>
                    <w10:wrap type="none"/>
                  </v:shape>
                  <v:shape id="shape_0" ID="Picture 29" stroked="f" o:allowincell="f" style="position:absolute;left:11687;top:6726;width:20;height:115;mso-wrap-style:none;v-text-anchor:middle" type="_x0000_t75">
                    <v:imagedata r:id="rId50" o:detectmouseclick="t"/>
                    <v:stroke color="#3465a4" joinstyle="round" endcap="flat"/>
                    <w10:wrap type="none"/>
                  </v:shape>
                  <v:shape id="shape_0" ID="Picture 30" stroked="f" o:allowincell="f" style="position:absolute;left:11603;top:6678;width:0;height:170;mso-wrap-style:none;v-text-anchor:middle" type="_x0000_t75">
                    <v:imagedata r:id="rId51" o:detectmouseclick="t"/>
                    <v:stroke color="#3465a4" joinstyle="round" endcap="flat"/>
                    <w10:wrap type="none"/>
                  </v:shape>
                  <v:shape id="shape_0" ID="Picture 31" stroked="f" o:allowincell="f" style="position:absolute;left:11946;top:6559;width:0;height:464;mso-wrap-style:none;v-text-anchor:middle" type="_x0000_t75">
                    <v:imagedata r:id="rId52" o:detectmouseclick="t"/>
                    <v:stroke color="#3465a4" joinstyle="round" endcap="flat"/>
                    <w10:wrap type="none"/>
                  </v:shape>
                  <v:shape id="shape_0" ID="Picture 32" stroked="f" o:allowincell="f" style="position:absolute;left:10934;top:6657;width:47;height:763;mso-wrap-style:none;v-text-anchor:middle" type="_x0000_t75">
                    <v:imagedata r:id="rId53" o:detectmouseclick="t"/>
                    <v:stroke color="#3465a4" joinstyle="round" endcap="flat"/>
                    <w10:wrap type="none"/>
                  </v:shape>
                  <v:shape id="shape_0" ID="Picture 33" stroked="f" o:allowincell="f" style="position:absolute;left:11254;top:7229;width:0;height:149;mso-wrap-style:none;v-text-anchor:middle" type="_x0000_t75">
                    <v:imagedata r:id="rId54" o:detectmouseclick="t"/>
                    <v:stroke color="#3465a4" joinstyle="round" endcap="flat"/>
                    <w10:wrap type="none"/>
                  </v:shape>
                  <v:shape id="shape_0" ID="Picture 34" stroked="f" o:allowincell="f" style="position:absolute;left:11764;top:7271;width:56;height:157;mso-wrap-style:none;v-text-anchor:middle" type="_x0000_t75">
                    <v:imagedata r:id="rId55" o:detectmouseclick="t"/>
                    <v:stroke color="#3465a4" joinstyle="round" endcap="flat"/>
                    <w10:wrap type="none"/>
                  </v:shape>
                  <v:shape id="shape_0" ID="Picture 35" stroked="f" o:allowincell="f" style="position:absolute;left:11430;top:7264;width:119;height:136;mso-wrap-style:none;v-text-anchor:middle" type="_x0000_t75">
                    <v:imagedata r:id="rId56" o:detectmouseclick="t"/>
                    <v:stroke color="#3465a4" joinstyle="round" endcap="flat"/>
                    <w10:wrap type="none"/>
                  </v:shape>
                  <v:shape id="shape_0" ID="Picture 36" stroked="f" o:allowincell="f" style="position:absolute;left:10955;top:7765;width:825;height:0;mso-wrap-style:none;v-text-anchor:middle" type="_x0000_t75">
                    <v:imagedata r:id="rId57" o:detectmouseclick="t"/>
                    <v:stroke color="#3465a4" joinstyle="round" endcap="flat"/>
                    <w10:wrap type="none"/>
                  </v:shape>
                  <v:rect id="shape_0" path="m0,0l-2147483645,0l-2147483645,-2147483646l0,-2147483646xe" stroked="f" o:allowincell="f" style="position:absolute;left:11035;top:5597;width:778;height:177;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8" stroked="f" o:allowincell="f" style="position:absolute;left:11549;top:8018;width:157;height:1056;mso-wrap-style:none;v-text-anchor:middle" type="_x0000_t75">
                    <v:imagedata r:id="rId58" o:detectmouseclick="t"/>
                    <v:stroke color="#3465a4" joinstyle="round" endcap="flat"/>
                    <w10:wrap type="none"/>
                  </v:shape>
                  <v:rect id="shape_0" path="m0,0l-2147483645,0l-2147483645,-2147483646l0,-2147483646xe" stroked="f" o:allowincell="f" style="position:absolute;left:10916;top:6099;width:1029;height:7318;mso-wrap-style:square;v-text-anchor:top">
                    <v:fill o:detectmouseclick="t" on="false"/>
                    <v:stroke color="#3465a4" joinstyle="round" endcap="flat"/>
                    <v:textbox>
                      <w:txbxContent>
                        <w:p>
                          <w:pPr>
                            <w:pStyle w:val="Normal"/>
                            <w:overflowPunct w:val="tru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77;top:8174;width:1029;height:10099;mso-wrap-style:none;v-text-anchor:middle;rotation:339">
                    <v:fill o:detectmouseclick="t" on="false"/>
                    <v:stroke color="#3465a4" joinstyle="round" endcap="flat"/>
                    <v:textbox>
                      <w:txbxContent>
                        <w:p>
                          <w:pPr>
                            <w:pStyle w:val="Normal"/>
                            <w:overflowPunct w:val="true"/>
                            <w:spacing w:lineRule="auto" w:line="240" w:before="0" w:after="0"/>
                            <w:jc w:val="center"/>
                            <w:rPr/>
                          </w:pPr>
                          <w:r>
                            <w:rPr/>
                          </w:r>
                        </w:p>
                      </w:txbxContent>
                    </v:textbox>
                    <w10:wrap type="none"/>
                  </v:rect>
                  <v:rect id="shape_0" path="m0,0l-2147483645,0l-2147483645,-2147483646l0,-2147483646xe" stroked="f" o:allowincell="f" style="position:absolute;left:11031;top:5255;width:664;height:108;mso-wrap-style:square;v-text-anchor:top">
                    <v:fill o:detectmouseclick="t" on="false"/>
                    <v:stroke color="#3465a4" joinstyle="round" endcap="flat"/>
                    <v:textbox>
                      <w:txbxContent>
                        <w:p>
                          <w:pPr>
                            <w:pStyle w:val="Normal"/>
                            <w:overflowPunct w:val="tru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Pr>
        <w:t xml:space="preserve">g </w:t>
      </w:r>
    </w:p>
    <w:sectPr>
      <w:headerReference w:type="default" r:id="rId59"/>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NotoSansArabicOnly">
    <w:altName w:val="Helvetica"/>
    <w:charset w:val="00"/>
    <w:family w:val="roman"/>
    <w:pitch w:val="variable"/>
  </w:font>
  <w:font w:name="Calibri">
    <w:charset w:val="01"/>
    <w:family w:val="swiss"/>
    <w:pitch w:val="variable"/>
  </w:font>
  <w:font w:name="Asap">
    <w:altName w:val="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hdr>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tru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tru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tru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mailto:pauline.manley1966@gmail.com" TargetMode="External"/><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7.jpeg"/><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hyperlink" Target="http://linktr.ee/energy_hub" TargetMode="External"/><Relationship Id="rId17" Type="http://schemas.openxmlformats.org/officeDocument/2006/relationships/image" Target="media/image12.png"/><Relationship Id="rId18" Type="http://schemas.openxmlformats.org/officeDocument/2006/relationships/hyperlink" Target="https://app.ecochurch.org/user/21703/summary" TargetMode="External"/><Relationship Id="rId19" Type="http://schemas.openxmlformats.org/officeDocument/2006/relationships/hyperlink" Target="https://www.stalbansdiocese.org/vacancies/rector-for-the-beane-valley-benefice/" TargetMode="External"/><Relationship Id="rId20" Type="http://schemas.openxmlformats.org/officeDocument/2006/relationships/image" Target="media/image13.jpeg"/><Relationship Id="rId21" Type="http://schemas.openxmlformats.org/officeDocument/2006/relationships/hyperlink" Target="mailto:m.t.wandrag@gmail.com" TargetMode="External"/><Relationship Id="rId22" Type="http://schemas.openxmlformats.org/officeDocument/2006/relationships/hyperlink" Target="mailto:wardenstmarys@gmail.com" TargetMode="External"/><Relationship Id="rId23" Type="http://schemas.openxmlformats.org/officeDocument/2006/relationships/image" Target="media/image14.gif"/><Relationship Id="rId24" Type="http://schemas.openxmlformats.org/officeDocument/2006/relationships/image" Target="media/image15.jpeg"/><Relationship Id="rId25" Type="http://schemas.openxmlformats.org/officeDocument/2006/relationships/hyperlink" Target="https://www.stalbansdiocese.org/about-us/vacancy-in-see/" TargetMode="External"/><Relationship Id="rId26" Type="http://schemas.openxmlformats.org/officeDocument/2006/relationships/hyperlink" Target="mailto:intouch@ageukherts.org.uk" TargetMode="External"/><Relationship Id="rId27" Type="http://schemas.openxmlformats.org/officeDocument/2006/relationships/hyperlink" Target="https://www.ageuk.org.uk/hertfordshire/our-services/" TargetMode="External"/><Relationship Id="rId28" Type="http://schemas.openxmlformats.org/officeDocument/2006/relationships/hyperlink" Target="http://griefshare.org/" TargetMode="External"/><Relationship Id="rId29" Type="http://schemas.openxmlformats.org/officeDocument/2006/relationships/hyperlink" Target="https://www.thebereavementjourney.org/" TargetMode="External"/><Relationship Id="rId30" Type="http://schemas.openxmlformats.org/officeDocument/2006/relationships/hyperlink" Target="http://cruse.org.uk/" TargetMode="External"/><Relationship Id="rId31" Type="http://schemas.openxmlformats.org/officeDocument/2006/relationships/hyperlink" Target="http://teardropgrief.co.uk/" TargetMode="External"/><Relationship Id="rId32" Type="http://schemas.openxmlformats.org/officeDocument/2006/relationships/hyperlink" Target="http://ataloss.org/" TargetMode="External"/><Relationship Id="rId33" Type="http://schemas.openxmlformats.org/officeDocument/2006/relationships/image" Target="media/image16.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16.png"/><Relationship Id="rId47" Type="http://schemas.openxmlformats.org/officeDocument/2006/relationships/image" Target="media/image16.png"/><Relationship Id="rId48" Type="http://schemas.openxmlformats.org/officeDocument/2006/relationships/image" Target="media/image17.png"/><Relationship Id="rId49" Type="http://schemas.openxmlformats.org/officeDocument/2006/relationships/image" Target="media/image18.png"/><Relationship Id="rId50" Type="http://schemas.openxmlformats.org/officeDocument/2006/relationships/image" Target="media/image19.png"/><Relationship Id="rId51" Type="http://schemas.openxmlformats.org/officeDocument/2006/relationships/image" Target="media/image20.png"/><Relationship Id="rId52" Type="http://schemas.openxmlformats.org/officeDocument/2006/relationships/image" Target="media/image21.png"/><Relationship Id="rId53" Type="http://schemas.openxmlformats.org/officeDocument/2006/relationships/image" Target="media/image22.png"/><Relationship Id="rId54" Type="http://schemas.openxmlformats.org/officeDocument/2006/relationships/image" Target="media/image23.png"/><Relationship Id="rId55" Type="http://schemas.openxmlformats.org/officeDocument/2006/relationships/image" Target="media/image24.png"/><Relationship Id="rId56" Type="http://schemas.openxmlformats.org/officeDocument/2006/relationships/image" Target="media/image25.png"/><Relationship Id="rId57" Type="http://schemas.openxmlformats.org/officeDocument/2006/relationships/image" Target="media/image26.png"/><Relationship Id="rId58" Type="http://schemas.openxmlformats.org/officeDocument/2006/relationships/image" Target="media/image27.png"/><Relationship Id="rId59" Type="http://schemas.openxmlformats.org/officeDocument/2006/relationships/header" Target="header1.xml"/><Relationship Id="rId60" Type="http://schemas.openxmlformats.org/officeDocument/2006/relationships/fontTable" Target="fontTable.xml"/><Relationship Id="rId6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1120</TotalTime>
  <Application>LibreOffice/7.4.7.2$Windows_X86_64 LibreOffice_project/723314e595e8007d3cf785c16538505a1c878ca5</Application>
  <AppVersion>15.0000</AppVersion>
  <Pages>7</Pages>
  <Words>1695</Words>
  <Characters>8361</Characters>
  <CharactersWithSpaces>10252</CharactersWithSpaces>
  <Paragraphs>106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2026-01-28T18:56:33Z</dcterms:modified>
  <cp:revision>236</cp:revision>
  <dc:subject/>
  <dc:title/>
</cp:coreProperties>
</file>

<file path=docProps/custom.xml><?xml version="1.0" encoding="utf-8"?>
<Properties xmlns="http://schemas.openxmlformats.org/officeDocument/2006/custom-properties" xmlns:vt="http://schemas.openxmlformats.org/officeDocument/2006/docPropsVTypes"/>
</file>