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EBC9" w14:textId="394DFFE2" w:rsidR="00735BBB" w:rsidRPr="008D364D" w:rsidRDefault="00735BBB" w:rsidP="2998D949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32"/>
          <w:szCs w:val="32"/>
        </w:rPr>
      </w:pPr>
      <w:r w:rsidRPr="2998D949">
        <w:rPr>
          <w:rFonts w:eastAsiaTheme="minorEastAsia"/>
          <w:b/>
          <w:bCs/>
          <w:color w:val="000000" w:themeColor="text1"/>
          <w:sz w:val="32"/>
          <w:szCs w:val="32"/>
        </w:rPr>
        <w:t>Newchurch, Croft and Winwick  Group Ministry</w:t>
      </w:r>
    </w:p>
    <w:p w14:paraId="0E11BA62" w14:textId="4D6F6DE9" w:rsidR="245C27AC" w:rsidRDefault="245C27AC" w:rsidP="2998D949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32"/>
          <w:szCs w:val="32"/>
        </w:rPr>
      </w:pPr>
    </w:p>
    <w:p w14:paraId="6981093A" w14:textId="64D9BB8E" w:rsidR="00AA0BE1" w:rsidRDefault="55D3717E" w:rsidP="24124130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32"/>
          <w:szCs w:val="32"/>
        </w:rPr>
      </w:pPr>
      <w:r w:rsidRPr="24124130">
        <w:rPr>
          <w:rFonts w:eastAsiaTheme="minorEastAsia"/>
          <w:b/>
          <w:bCs/>
          <w:color w:val="000000" w:themeColor="text1"/>
          <w:sz w:val="32"/>
          <w:szCs w:val="32"/>
        </w:rPr>
        <w:t>Second Sunday of A</w:t>
      </w:r>
      <w:r w:rsidR="433C6A9B" w:rsidRPr="24124130">
        <w:rPr>
          <w:rFonts w:eastAsiaTheme="minorEastAsia"/>
          <w:b/>
          <w:bCs/>
          <w:color w:val="000000" w:themeColor="text1"/>
          <w:sz w:val="32"/>
          <w:szCs w:val="32"/>
        </w:rPr>
        <w:t>d</w:t>
      </w:r>
      <w:r w:rsidRPr="24124130">
        <w:rPr>
          <w:rFonts w:eastAsiaTheme="minorEastAsia"/>
          <w:b/>
          <w:bCs/>
          <w:color w:val="000000" w:themeColor="text1"/>
          <w:sz w:val="32"/>
          <w:szCs w:val="32"/>
        </w:rPr>
        <w:t>vent</w:t>
      </w:r>
      <w:r w:rsidR="00735BBB" w:rsidRPr="24124130">
        <w:rPr>
          <w:rFonts w:eastAsiaTheme="minorEastAsia"/>
          <w:b/>
          <w:bCs/>
          <w:color w:val="000000" w:themeColor="text1"/>
          <w:sz w:val="32"/>
          <w:szCs w:val="32"/>
        </w:rPr>
        <w:t xml:space="preserve"> </w:t>
      </w:r>
    </w:p>
    <w:p w14:paraId="0198F1C2" w14:textId="4A5D96DA" w:rsidR="00AA0BE1" w:rsidRDefault="43F7BD1A" w:rsidP="2998D949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32"/>
          <w:szCs w:val="32"/>
        </w:rPr>
      </w:pPr>
      <w:r w:rsidRPr="24124130">
        <w:rPr>
          <w:rFonts w:eastAsiaTheme="minorEastAsia"/>
          <w:b/>
          <w:bCs/>
          <w:color w:val="000000" w:themeColor="text1"/>
          <w:sz w:val="32"/>
          <w:szCs w:val="32"/>
        </w:rPr>
        <w:t>7</w:t>
      </w:r>
      <w:r w:rsidR="18ADAB08" w:rsidRPr="24124130">
        <w:rPr>
          <w:rFonts w:eastAsiaTheme="minorEastAsia"/>
          <w:b/>
          <w:bCs/>
          <w:color w:val="000000" w:themeColor="text1"/>
          <w:sz w:val="32"/>
          <w:szCs w:val="32"/>
        </w:rPr>
        <w:t xml:space="preserve"> </w:t>
      </w:r>
      <w:r w:rsidR="0D5C1FEA" w:rsidRPr="24124130">
        <w:rPr>
          <w:rFonts w:eastAsiaTheme="minorEastAsia"/>
          <w:b/>
          <w:bCs/>
          <w:color w:val="000000" w:themeColor="text1"/>
          <w:sz w:val="32"/>
          <w:szCs w:val="32"/>
        </w:rPr>
        <w:t xml:space="preserve">December </w:t>
      </w:r>
      <w:r w:rsidR="0017263B" w:rsidRPr="24124130">
        <w:rPr>
          <w:rFonts w:eastAsiaTheme="minorEastAsia"/>
          <w:b/>
          <w:bCs/>
          <w:color w:val="000000" w:themeColor="text1"/>
          <w:sz w:val="32"/>
          <w:szCs w:val="32"/>
        </w:rPr>
        <w:t>2025</w:t>
      </w:r>
    </w:p>
    <w:p w14:paraId="21158C0C" w14:textId="46D1329D" w:rsidR="001A252F" w:rsidRDefault="2B6CC138" w:rsidP="2998D949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32"/>
          <w:szCs w:val="32"/>
        </w:rPr>
      </w:pPr>
      <w:r w:rsidRPr="16B625A5">
        <w:rPr>
          <w:rFonts w:eastAsiaTheme="minorEastAsia"/>
          <w:b/>
          <w:bCs/>
          <w:color w:val="000000" w:themeColor="text1"/>
          <w:sz w:val="32"/>
          <w:szCs w:val="32"/>
        </w:rPr>
        <w:t xml:space="preserve"> </w:t>
      </w:r>
      <w:r w:rsidR="007269FA" w:rsidRPr="16B625A5">
        <w:rPr>
          <w:rFonts w:eastAsiaTheme="minorEastAsia"/>
          <w:b/>
          <w:bCs/>
          <w:color w:val="000000" w:themeColor="text1"/>
          <w:sz w:val="32"/>
          <w:szCs w:val="32"/>
        </w:rPr>
        <w:t xml:space="preserve"> </w:t>
      </w:r>
      <w:r w:rsidR="17ABE1E0" w:rsidRPr="16B625A5">
        <w:rPr>
          <w:rFonts w:eastAsiaTheme="minorEastAsia"/>
          <w:b/>
          <w:bCs/>
          <w:color w:val="000000" w:themeColor="text1"/>
          <w:sz w:val="32"/>
          <w:szCs w:val="32"/>
        </w:rPr>
        <w:t xml:space="preserve">Team </w:t>
      </w:r>
      <w:r w:rsidR="007269FA" w:rsidRPr="16B625A5">
        <w:rPr>
          <w:rFonts w:eastAsiaTheme="minorEastAsia"/>
          <w:b/>
          <w:bCs/>
          <w:color w:val="000000" w:themeColor="text1"/>
          <w:sz w:val="32"/>
          <w:szCs w:val="32"/>
        </w:rPr>
        <w:t>Holy Communion</w:t>
      </w:r>
      <w:r w:rsidR="50E8409A" w:rsidRPr="16B625A5">
        <w:rPr>
          <w:rFonts w:eastAsiaTheme="minorEastAsia"/>
          <w:b/>
          <w:bCs/>
          <w:color w:val="000000" w:themeColor="text1"/>
          <w:sz w:val="32"/>
          <w:szCs w:val="32"/>
        </w:rPr>
        <w:t xml:space="preserve"> at CCC</w:t>
      </w:r>
    </w:p>
    <w:p w14:paraId="1D7AD26D" w14:textId="14DFFAAC" w:rsidR="558B6216" w:rsidRDefault="558B6216" w:rsidP="2998D949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32"/>
          <w:szCs w:val="32"/>
        </w:rPr>
      </w:pPr>
    </w:p>
    <w:p w14:paraId="3438A76A" w14:textId="29BB73A3" w:rsidR="6079EDC1" w:rsidRDefault="6079EDC1" w:rsidP="69CB502E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</w:pPr>
      <w:r w:rsidRPr="69CB502E"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  <w:t xml:space="preserve">Welcome to </w:t>
      </w:r>
      <w:r w:rsidR="1B971872" w:rsidRPr="69CB502E"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  <w:t xml:space="preserve">our fellowship of believers </w:t>
      </w:r>
      <w:r w:rsidRPr="69CB502E"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  <w:t>this day as we witness the glorious reve</w:t>
      </w:r>
      <w:r w:rsidR="0D4A0A71" w:rsidRPr="69CB502E"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  <w:t xml:space="preserve">lation of the prophets concerning the coming of the Messiah </w:t>
      </w:r>
      <w:r w:rsidR="66FBD2A4" w:rsidRPr="69CB502E"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  <w:t>and kindle the second candle of Advent</w:t>
      </w:r>
    </w:p>
    <w:p w14:paraId="080ABCCC" w14:textId="010450D3" w:rsidR="245C27AC" w:rsidRDefault="245C27AC" w:rsidP="2998D949">
      <w:p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3F8B6558" w14:textId="45300F6D" w:rsidR="007269FA" w:rsidRDefault="3EBC47C6" w:rsidP="2998D949">
      <w:p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998D949">
        <w:rPr>
          <w:rFonts w:eastAsiaTheme="minorEastAsia"/>
          <w:b/>
          <w:bCs/>
          <w:color w:val="000000" w:themeColor="text1"/>
          <w:sz w:val="24"/>
          <w:szCs w:val="24"/>
        </w:rPr>
        <w:t xml:space="preserve">This is </w:t>
      </w:r>
      <w:r w:rsidR="22BAD899" w:rsidRPr="2998D949">
        <w:rPr>
          <w:rFonts w:eastAsiaTheme="minorEastAsia"/>
          <w:b/>
          <w:bCs/>
          <w:color w:val="000000" w:themeColor="text1"/>
          <w:sz w:val="24"/>
          <w:szCs w:val="24"/>
        </w:rPr>
        <w:t xml:space="preserve">the Second </w:t>
      </w:r>
      <w:r w:rsidRPr="2998D949">
        <w:rPr>
          <w:rFonts w:eastAsiaTheme="minorEastAsia"/>
          <w:b/>
          <w:bCs/>
          <w:color w:val="000000" w:themeColor="text1"/>
          <w:sz w:val="24"/>
          <w:szCs w:val="24"/>
        </w:rPr>
        <w:t>Sunday of Advent</w:t>
      </w:r>
    </w:p>
    <w:p w14:paraId="13BEA133" w14:textId="64F10727" w:rsidR="006E0390" w:rsidRPr="006E0390" w:rsidRDefault="04281132" w:rsidP="24124130">
      <w:pPr>
        <w:spacing w:after="0" w:line="240" w:lineRule="auto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24124130">
        <w:rPr>
          <w:rFonts w:eastAsiaTheme="minorEastAsia"/>
          <w:i/>
          <w:iCs/>
          <w:color w:val="000000" w:themeColor="text1"/>
          <w:sz w:val="24"/>
          <w:szCs w:val="24"/>
        </w:rPr>
        <w:t xml:space="preserve">Advent 2 </w:t>
      </w:r>
      <w:r w:rsidR="2EF8A3DA" w:rsidRPr="24124130">
        <w:rPr>
          <w:rFonts w:eastAsiaTheme="minorEastAsia"/>
          <w:i/>
          <w:iCs/>
          <w:color w:val="000000" w:themeColor="text1"/>
          <w:sz w:val="24"/>
          <w:szCs w:val="24"/>
        </w:rPr>
        <w:t>continues</w:t>
      </w:r>
      <w:r w:rsidRPr="24124130">
        <w:rPr>
          <w:rFonts w:eastAsiaTheme="minorEastAsia"/>
          <w:i/>
          <w:iCs/>
          <w:color w:val="000000" w:themeColor="text1"/>
          <w:sz w:val="24"/>
          <w:szCs w:val="24"/>
        </w:rPr>
        <w:t xml:space="preserve"> the path started in the </w:t>
      </w:r>
      <w:hyperlink r:id="rId7">
        <w:r w:rsidRPr="24124130">
          <w:rPr>
            <w:rStyle w:val="Hyperlink"/>
            <w:rFonts w:eastAsiaTheme="minorEastAsia"/>
            <w:i/>
            <w:iCs/>
            <w:color w:val="000000" w:themeColor="text1"/>
            <w:sz w:val="24"/>
            <w:szCs w:val="24"/>
            <w:u w:val="none"/>
          </w:rPr>
          <w:t>first week</w:t>
        </w:r>
      </w:hyperlink>
      <w:r w:rsidRPr="24124130">
        <w:rPr>
          <w:rFonts w:eastAsiaTheme="minorEastAsia"/>
          <w:i/>
          <w:iCs/>
          <w:color w:val="000000" w:themeColor="text1"/>
          <w:sz w:val="24"/>
          <w:szCs w:val="24"/>
        </w:rPr>
        <w:t xml:space="preserve"> by looking forward to Christ’s first and second coming. </w:t>
      </w:r>
      <w:r w:rsidR="0E8C8AED" w:rsidRPr="24124130">
        <w:rPr>
          <w:rFonts w:eastAsiaTheme="minorEastAsia"/>
          <w:i/>
          <w:iCs/>
          <w:color w:val="000000" w:themeColor="text1"/>
          <w:sz w:val="24"/>
          <w:szCs w:val="24"/>
        </w:rPr>
        <w:t xml:space="preserve"> </w:t>
      </w:r>
      <w:r w:rsidRPr="24124130">
        <w:rPr>
          <w:rFonts w:eastAsiaTheme="minorEastAsia"/>
          <w:i/>
          <w:iCs/>
          <w:color w:val="000000" w:themeColor="text1"/>
          <w:sz w:val="24"/>
          <w:szCs w:val="24"/>
        </w:rPr>
        <w:t xml:space="preserve">Advent </w:t>
      </w:r>
      <w:r w:rsidR="2BECB62B" w:rsidRPr="24124130">
        <w:rPr>
          <w:rFonts w:eastAsiaTheme="minorEastAsia"/>
          <w:i/>
          <w:iCs/>
          <w:color w:val="000000" w:themeColor="text1"/>
          <w:sz w:val="24"/>
          <w:szCs w:val="24"/>
        </w:rPr>
        <w:t>2 focuses on</w:t>
      </w:r>
      <w:r w:rsidRPr="24124130">
        <w:rPr>
          <w:rFonts w:eastAsiaTheme="minorEastAsia"/>
          <w:i/>
          <w:iCs/>
          <w:color w:val="000000" w:themeColor="text1"/>
          <w:sz w:val="24"/>
          <w:szCs w:val="24"/>
        </w:rPr>
        <w:t xml:space="preserve"> the </w:t>
      </w:r>
      <w:r w:rsidR="73CA1ACE" w:rsidRPr="24124130">
        <w:rPr>
          <w:rFonts w:eastAsiaTheme="minorEastAsia"/>
          <w:i/>
          <w:iCs/>
          <w:color w:val="000000" w:themeColor="text1"/>
          <w:sz w:val="24"/>
          <w:szCs w:val="24"/>
        </w:rPr>
        <w:t xml:space="preserve">Prophets of the Old Testament </w:t>
      </w:r>
      <w:r w:rsidR="4AB60BAD" w:rsidRPr="24124130">
        <w:rPr>
          <w:rFonts w:eastAsiaTheme="minorEastAsia"/>
          <w:i/>
          <w:iCs/>
          <w:color w:val="000000" w:themeColor="text1"/>
          <w:sz w:val="24"/>
          <w:szCs w:val="24"/>
        </w:rPr>
        <w:t>foretelling Christ’s</w:t>
      </w:r>
      <w:r w:rsidRPr="24124130">
        <w:rPr>
          <w:rFonts w:eastAsiaTheme="minorEastAsia"/>
          <w:i/>
          <w:iCs/>
          <w:color w:val="000000" w:themeColor="text1"/>
          <w:sz w:val="24"/>
          <w:szCs w:val="24"/>
        </w:rPr>
        <w:t xml:space="preserve"> coming in judgment and peace, and the church’s hopeful expectation of the completion of his promises.</w:t>
      </w:r>
    </w:p>
    <w:p w14:paraId="4DDE3D8C" w14:textId="00D7D6B8" w:rsidR="006E0390" w:rsidRPr="006E0390" w:rsidRDefault="006E0390" w:rsidP="2998D949">
      <w:pPr>
        <w:spacing w:after="0" w:line="240" w:lineRule="auto"/>
        <w:jc w:val="center"/>
        <w:rPr>
          <w:rFonts w:eastAsiaTheme="minorEastAsia"/>
          <w:i/>
          <w:iCs/>
          <w:color w:val="000000" w:themeColor="text1"/>
          <w:sz w:val="24"/>
          <w:szCs w:val="24"/>
        </w:rPr>
      </w:pPr>
    </w:p>
    <w:p w14:paraId="6B0E89D2" w14:textId="689F3F9F" w:rsidR="006E0390" w:rsidRPr="006E0390" w:rsidRDefault="44665897" w:rsidP="2998D949">
      <w:pPr>
        <w:pStyle w:val="Heading5"/>
        <w:keepNext w:val="0"/>
        <w:keepLines w:val="0"/>
        <w:shd w:val="clear" w:color="auto" w:fill="FFFFFF" w:themeFill="background1"/>
        <w:spacing w:before="0" w:after="0" w:line="240" w:lineRule="auto"/>
        <w:rPr>
          <w:rFonts w:eastAsiaTheme="minorEastAsia" w:cstheme="minorBidi"/>
          <w:i/>
          <w:iCs/>
          <w:color w:val="000000" w:themeColor="text1"/>
          <w:sz w:val="24"/>
          <w:szCs w:val="24"/>
        </w:rPr>
      </w:pPr>
      <w:r w:rsidRPr="2998D949">
        <w:rPr>
          <w:rFonts w:eastAsiaTheme="minorEastAsia" w:cstheme="minorBidi"/>
          <w:i/>
          <w:iCs/>
          <w:color w:val="000000" w:themeColor="text1"/>
          <w:sz w:val="24"/>
          <w:szCs w:val="24"/>
        </w:rPr>
        <w:t>Collect</w:t>
      </w:r>
    </w:p>
    <w:p w14:paraId="19DF7502" w14:textId="25F3F002" w:rsidR="006E0390" w:rsidRPr="006E0390" w:rsidRDefault="44665897" w:rsidP="2998D949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998D949">
        <w:rPr>
          <w:rFonts w:eastAsiaTheme="minorEastAsia"/>
          <w:color w:val="000000" w:themeColor="text1"/>
          <w:sz w:val="24"/>
          <w:szCs w:val="24"/>
        </w:rPr>
        <w:t>Almighty God,</w:t>
      </w:r>
      <w:r w:rsidR="4584B4C5" w:rsidRPr="2998D94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2998D949">
        <w:rPr>
          <w:rFonts w:eastAsiaTheme="minorEastAsia"/>
          <w:color w:val="000000" w:themeColor="text1"/>
          <w:sz w:val="24"/>
          <w:szCs w:val="24"/>
        </w:rPr>
        <w:t>purify our hearts and minds,</w:t>
      </w:r>
    </w:p>
    <w:p w14:paraId="64D43C38" w14:textId="14144241" w:rsidR="006E0390" w:rsidRPr="006E0390" w:rsidRDefault="44665897" w:rsidP="2998D949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998D949">
        <w:rPr>
          <w:rFonts w:eastAsiaTheme="minorEastAsia"/>
          <w:color w:val="000000" w:themeColor="text1"/>
          <w:sz w:val="24"/>
          <w:szCs w:val="24"/>
        </w:rPr>
        <w:t>that when your Son Jesus Christ comes again as</w:t>
      </w:r>
    </w:p>
    <w:p w14:paraId="59C4D211" w14:textId="62BE97D7" w:rsidR="006E0390" w:rsidRPr="006E0390" w:rsidRDefault="44665897" w:rsidP="2998D949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998D949">
        <w:rPr>
          <w:rFonts w:eastAsiaTheme="minorEastAsia"/>
          <w:color w:val="000000" w:themeColor="text1"/>
          <w:sz w:val="24"/>
          <w:szCs w:val="24"/>
        </w:rPr>
        <w:t>judge and saviour</w:t>
      </w:r>
      <w:r w:rsidR="1BB90C6D" w:rsidRPr="2998D94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2998D949">
        <w:rPr>
          <w:rFonts w:eastAsiaTheme="minorEastAsia"/>
          <w:color w:val="000000" w:themeColor="text1"/>
          <w:sz w:val="24"/>
          <w:szCs w:val="24"/>
        </w:rPr>
        <w:t>we may be ready to receive him,</w:t>
      </w:r>
    </w:p>
    <w:p w14:paraId="0653B8ED" w14:textId="02DB81AF" w:rsidR="006E0390" w:rsidRPr="006E0390" w:rsidRDefault="44665897" w:rsidP="2998D949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998D949">
        <w:rPr>
          <w:rFonts w:eastAsiaTheme="minorEastAsia"/>
          <w:color w:val="000000" w:themeColor="text1"/>
          <w:sz w:val="24"/>
          <w:szCs w:val="24"/>
        </w:rPr>
        <w:t>who is our Lord and our God.</w:t>
      </w:r>
    </w:p>
    <w:p w14:paraId="41650AB8" w14:textId="28486831" w:rsidR="006E0390" w:rsidRPr="006E0390" w:rsidRDefault="006E0390" w:rsidP="2998D949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5451B9AB" w14:textId="6151B28E" w:rsidR="006E0390" w:rsidRPr="006E0390" w:rsidRDefault="44665897" w:rsidP="2998D949">
      <w:pPr>
        <w:pStyle w:val="Heading5"/>
        <w:keepNext w:val="0"/>
        <w:keepLines w:val="0"/>
        <w:shd w:val="clear" w:color="auto" w:fill="FFFFFF" w:themeFill="background1"/>
        <w:spacing w:before="0" w:after="0" w:line="240" w:lineRule="auto"/>
        <w:rPr>
          <w:rFonts w:eastAsiaTheme="minorEastAsia" w:cstheme="minorBidi"/>
          <w:i/>
          <w:iCs/>
          <w:color w:val="000000" w:themeColor="text1"/>
          <w:sz w:val="24"/>
          <w:szCs w:val="24"/>
        </w:rPr>
      </w:pPr>
      <w:r w:rsidRPr="2998D949">
        <w:rPr>
          <w:rFonts w:eastAsiaTheme="minorEastAsia" w:cstheme="minorBidi"/>
          <w:i/>
          <w:iCs/>
          <w:color w:val="000000" w:themeColor="text1"/>
          <w:sz w:val="24"/>
          <w:szCs w:val="24"/>
        </w:rPr>
        <w:t>Post Communion</w:t>
      </w:r>
    </w:p>
    <w:p w14:paraId="7795318F" w14:textId="0A7C504D" w:rsidR="006E0390" w:rsidRPr="006E0390" w:rsidRDefault="44665897" w:rsidP="2998D949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998D949">
        <w:rPr>
          <w:rFonts w:eastAsiaTheme="minorEastAsia"/>
          <w:color w:val="000000" w:themeColor="text1"/>
          <w:sz w:val="24"/>
          <w:szCs w:val="24"/>
        </w:rPr>
        <w:t>Father in heaven,</w:t>
      </w:r>
      <w:r w:rsidR="0CA4C618" w:rsidRPr="2998D94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2998D949">
        <w:rPr>
          <w:rFonts w:eastAsiaTheme="minorEastAsia"/>
          <w:color w:val="000000" w:themeColor="text1"/>
          <w:sz w:val="24"/>
          <w:szCs w:val="24"/>
        </w:rPr>
        <w:t>who sent your Son to redeem the world</w:t>
      </w:r>
      <w:r w:rsidR="4919AE51" w:rsidRPr="2998D94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2998D949">
        <w:rPr>
          <w:rFonts w:eastAsiaTheme="minorEastAsia"/>
          <w:color w:val="000000" w:themeColor="text1"/>
          <w:sz w:val="24"/>
          <w:szCs w:val="24"/>
        </w:rPr>
        <w:t>and will send him again to be our judge:</w:t>
      </w:r>
    </w:p>
    <w:p w14:paraId="22A91E6C" w14:textId="324D7256" w:rsidR="006E0390" w:rsidRPr="006E0390" w:rsidRDefault="44665897" w:rsidP="2998D949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998D949">
        <w:rPr>
          <w:rFonts w:eastAsiaTheme="minorEastAsia"/>
          <w:color w:val="000000" w:themeColor="text1"/>
          <w:sz w:val="24"/>
          <w:szCs w:val="24"/>
        </w:rPr>
        <w:t>give us grace so to imitate him</w:t>
      </w:r>
      <w:r w:rsidR="43AE4E26" w:rsidRPr="2998D94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2998D949">
        <w:rPr>
          <w:rFonts w:eastAsiaTheme="minorEastAsia"/>
          <w:color w:val="000000" w:themeColor="text1"/>
          <w:sz w:val="24"/>
          <w:szCs w:val="24"/>
        </w:rPr>
        <w:t>in the humility and purity of his first coming</w:t>
      </w:r>
    </w:p>
    <w:p w14:paraId="7829579F" w14:textId="4023CB44" w:rsidR="006E0390" w:rsidRPr="006E0390" w:rsidRDefault="44665897" w:rsidP="2998D949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998D949">
        <w:rPr>
          <w:rFonts w:eastAsiaTheme="minorEastAsia"/>
          <w:color w:val="000000" w:themeColor="text1"/>
          <w:sz w:val="24"/>
          <w:szCs w:val="24"/>
        </w:rPr>
        <w:t>that, when he comes again,</w:t>
      </w:r>
      <w:r w:rsidR="1313B0C1" w:rsidRPr="2998D94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2998D949">
        <w:rPr>
          <w:rFonts w:eastAsiaTheme="minorEastAsia"/>
          <w:color w:val="000000" w:themeColor="text1"/>
          <w:sz w:val="24"/>
          <w:szCs w:val="24"/>
        </w:rPr>
        <w:t>we may be ready to greet him</w:t>
      </w:r>
      <w:r w:rsidR="41098509" w:rsidRPr="2998D94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2998D949">
        <w:rPr>
          <w:rFonts w:eastAsiaTheme="minorEastAsia"/>
          <w:color w:val="000000" w:themeColor="text1"/>
          <w:sz w:val="24"/>
          <w:szCs w:val="24"/>
        </w:rPr>
        <w:t>with joyful love and firm faith;</w:t>
      </w:r>
    </w:p>
    <w:p w14:paraId="75E75336" w14:textId="23A57440" w:rsidR="006E0390" w:rsidRPr="006E0390" w:rsidRDefault="44665897" w:rsidP="2998D949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998D949">
        <w:rPr>
          <w:rFonts w:eastAsiaTheme="minorEastAsia"/>
          <w:color w:val="000000" w:themeColor="text1"/>
          <w:sz w:val="24"/>
          <w:szCs w:val="24"/>
        </w:rPr>
        <w:t>through Jesus Christ our Lord.</w:t>
      </w:r>
    </w:p>
    <w:p w14:paraId="5DF3C856" w14:textId="26B5F60B" w:rsidR="006E0390" w:rsidRPr="006E0390" w:rsidRDefault="006E0390" w:rsidP="2998D949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374B04E8" w14:textId="383CB7F5" w:rsidR="006E0390" w:rsidRPr="006E0390" w:rsidRDefault="734EA0E2" w:rsidP="2998D949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998D949">
        <w:rPr>
          <w:rFonts w:eastAsiaTheme="minorEastAsia"/>
          <w:b/>
          <w:bCs/>
          <w:color w:val="000000" w:themeColor="text1"/>
          <w:sz w:val="24"/>
          <w:szCs w:val="24"/>
        </w:rPr>
        <w:t>Reading 1: Isaiah 11.1-10</w:t>
      </w:r>
    </w:p>
    <w:p w14:paraId="627234D8" w14:textId="0F03C952" w:rsidR="006E0390" w:rsidRPr="006E0390" w:rsidRDefault="61E92A54" w:rsidP="24124130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4124130">
        <w:rPr>
          <w:rFonts w:eastAsiaTheme="minorEastAsia"/>
          <w:color w:val="000000" w:themeColor="text1"/>
          <w:sz w:val="24"/>
          <w:szCs w:val="24"/>
        </w:rPr>
        <w:t>A shoot will come up from the stump of Jesse;</w:t>
      </w:r>
      <w:r w:rsidR="006E0390">
        <w:br/>
      </w:r>
      <w:r w:rsidRPr="24124130">
        <w:rPr>
          <w:rFonts w:eastAsiaTheme="minorEastAsia"/>
          <w:color w:val="000000" w:themeColor="text1"/>
          <w:sz w:val="24"/>
          <w:szCs w:val="24"/>
        </w:rPr>
        <w:t>from his roots a Branch will bear fruit.</w:t>
      </w:r>
      <w:r w:rsidR="006E0390">
        <w:br/>
      </w:r>
    </w:p>
    <w:p w14:paraId="5E335D88" w14:textId="537880B2" w:rsidR="006E0390" w:rsidRPr="006E0390" w:rsidRDefault="61E92A54" w:rsidP="021951A2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21951A2">
        <w:rPr>
          <w:rFonts w:eastAsiaTheme="minorEastAsia"/>
          <w:b/>
          <w:bCs/>
          <w:color w:val="000000" w:themeColor="text1"/>
          <w:sz w:val="24"/>
          <w:szCs w:val="24"/>
        </w:rPr>
        <w:t xml:space="preserve">2 </w:t>
      </w:r>
      <w:r w:rsidRPr="021951A2">
        <w:rPr>
          <w:rFonts w:eastAsiaTheme="minorEastAsia"/>
          <w:color w:val="000000" w:themeColor="text1"/>
          <w:sz w:val="24"/>
          <w:szCs w:val="24"/>
        </w:rPr>
        <w:t xml:space="preserve">The Spirit of the </w:t>
      </w:r>
      <w:r w:rsidRPr="021951A2">
        <w:rPr>
          <w:rFonts w:eastAsiaTheme="minorEastAsia"/>
          <w:smallCaps/>
          <w:color w:val="000000" w:themeColor="text1"/>
          <w:sz w:val="24"/>
          <w:szCs w:val="24"/>
        </w:rPr>
        <w:t>Lord</w:t>
      </w:r>
      <w:r w:rsidRPr="021951A2">
        <w:rPr>
          <w:rFonts w:eastAsiaTheme="minorEastAsia"/>
          <w:color w:val="000000" w:themeColor="text1"/>
          <w:sz w:val="24"/>
          <w:szCs w:val="24"/>
        </w:rPr>
        <w:t xml:space="preserve"> will rest on him—</w:t>
      </w:r>
      <w:r w:rsidR="006E0390">
        <w:br/>
      </w:r>
      <w:r w:rsidRPr="021951A2">
        <w:rPr>
          <w:rFonts w:eastAsiaTheme="minorEastAsia"/>
          <w:color w:val="000000" w:themeColor="text1"/>
          <w:sz w:val="24"/>
          <w:szCs w:val="24"/>
        </w:rPr>
        <w:t>the Spirit of wisdom and of understanding,</w:t>
      </w:r>
      <w:r w:rsidR="006E0390">
        <w:br/>
      </w:r>
      <w:r w:rsidRPr="021951A2">
        <w:rPr>
          <w:rFonts w:eastAsiaTheme="minorEastAsia"/>
          <w:color w:val="000000" w:themeColor="text1"/>
          <w:sz w:val="24"/>
          <w:szCs w:val="24"/>
        </w:rPr>
        <w:t>the Spirit of counsel and of might,</w:t>
      </w:r>
      <w:r w:rsidR="006E0390">
        <w:br/>
      </w:r>
      <w:r w:rsidRPr="021951A2">
        <w:rPr>
          <w:rFonts w:eastAsiaTheme="minorEastAsia"/>
          <w:color w:val="000000" w:themeColor="text1"/>
          <w:sz w:val="24"/>
          <w:szCs w:val="24"/>
        </w:rPr>
        <w:t xml:space="preserve">the Spirit of the knowledge and fear of the </w:t>
      </w:r>
      <w:r w:rsidRPr="021951A2">
        <w:rPr>
          <w:rFonts w:eastAsiaTheme="minorEastAsia"/>
          <w:smallCaps/>
          <w:color w:val="000000" w:themeColor="text1"/>
          <w:sz w:val="24"/>
          <w:szCs w:val="24"/>
        </w:rPr>
        <w:t>Lord</w:t>
      </w:r>
      <w:r w:rsidRPr="021951A2">
        <w:rPr>
          <w:rFonts w:eastAsiaTheme="minorEastAsia"/>
          <w:color w:val="000000" w:themeColor="text1"/>
          <w:sz w:val="24"/>
          <w:szCs w:val="24"/>
        </w:rPr>
        <w:t>—</w:t>
      </w:r>
      <w:r w:rsidR="5A9AF468" w:rsidRPr="021951A2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21951A2">
        <w:rPr>
          <w:rFonts w:eastAsiaTheme="minorEastAsia"/>
          <w:b/>
          <w:bCs/>
          <w:color w:val="000000" w:themeColor="text1"/>
          <w:sz w:val="24"/>
          <w:szCs w:val="24"/>
        </w:rPr>
        <w:t xml:space="preserve">3 </w:t>
      </w:r>
      <w:r w:rsidRPr="021951A2">
        <w:rPr>
          <w:rFonts w:eastAsiaTheme="minorEastAsia"/>
          <w:color w:val="000000" w:themeColor="text1"/>
          <w:sz w:val="24"/>
          <w:szCs w:val="24"/>
        </w:rPr>
        <w:t xml:space="preserve">and he will delight in the fear of the </w:t>
      </w:r>
      <w:r w:rsidRPr="021951A2">
        <w:rPr>
          <w:rFonts w:eastAsiaTheme="minorEastAsia"/>
          <w:smallCaps/>
          <w:color w:val="000000" w:themeColor="text1"/>
          <w:sz w:val="24"/>
          <w:szCs w:val="24"/>
        </w:rPr>
        <w:t>Lord</w:t>
      </w:r>
      <w:r w:rsidRPr="021951A2">
        <w:rPr>
          <w:rFonts w:eastAsiaTheme="minorEastAsia"/>
          <w:color w:val="000000" w:themeColor="text1"/>
          <w:sz w:val="24"/>
          <w:szCs w:val="24"/>
        </w:rPr>
        <w:t>.</w:t>
      </w:r>
      <w:r w:rsidR="53364E04" w:rsidRPr="021951A2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21951A2">
        <w:rPr>
          <w:rFonts w:eastAsiaTheme="minorEastAsia"/>
          <w:color w:val="000000" w:themeColor="text1"/>
          <w:sz w:val="24"/>
          <w:szCs w:val="24"/>
        </w:rPr>
        <w:t xml:space="preserve">He will not judge by what he sees with his </w:t>
      </w:r>
      <w:r w:rsidR="16C60B82" w:rsidRPr="021951A2">
        <w:rPr>
          <w:rFonts w:eastAsiaTheme="minorEastAsia"/>
          <w:color w:val="000000" w:themeColor="text1"/>
          <w:sz w:val="24"/>
          <w:szCs w:val="24"/>
        </w:rPr>
        <w:t>eyes or</w:t>
      </w:r>
      <w:r w:rsidRPr="021951A2">
        <w:rPr>
          <w:rFonts w:eastAsiaTheme="minorEastAsia"/>
          <w:color w:val="000000" w:themeColor="text1"/>
          <w:sz w:val="24"/>
          <w:szCs w:val="24"/>
        </w:rPr>
        <w:t xml:space="preserve"> decide by what he hears with his ears;</w:t>
      </w:r>
      <w:r w:rsidR="24A575EC" w:rsidRPr="021951A2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21951A2">
        <w:rPr>
          <w:rFonts w:eastAsiaTheme="minorEastAsia"/>
          <w:b/>
          <w:bCs/>
          <w:color w:val="000000" w:themeColor="text1"/>
          <w:sz w:val="24"/>
          <w:szCs w:val="24"/>
        </w:rPr>
        <w:t xml:space="preserve">4 </w:t>
      </w:r>
      <w:r w:rsidRPr="021951A2">
        <w:rPr>
          <w:rFonts w:eastAsiaTheme="minorEastAsia"/>
          <w:color w:val="000000" w:themeColor="text1"/>
          <w:sz w:val="24"/>
          <w:szCs w:val="24"/>
        </w:rPr>
        <w:t xml:space="preserve">but with </w:t>
      </w:r>
      <w:r w:rsidRPr="021951A2">
        <w:rPr>
          <w:rFonts w:eastAsiaTheme="minorEastAsia"/>
          <w:color w:val="000000" w:themeColor="text1"/>
          <w:sz w:val="24"/>
          <w:szCs w:val="24"/>
        </w:rPr>
        <w:t>righteousness he will judge the needy,</w:t>
      </w:r>
      <w:r w:rsidR="6312D19D" w:rsidRPr="021951A2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21951A2">
        <w:rPr>
          <w:rFonts w:eastAsiaTheme="minorEastAsia"/>
          <w:color w:val="000000" w:themeColor="text1"/>
          <w:sz w:val="24"/>
          <w:szCs w:val="24"/>
        </w:rPr>
        <w:t>with justice he will give decisions for the poor of the earth.</w:t>
      </w:r>
      <w:r w:rsidR="25CA1546" w:rsidRPr="021951A2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21951A2">
        <w:rPr>
          <w:rFonts w:eastAsiaTheme="minorEastAsia"/>
          <w:color w:val="000000" w:themeColor="text1"/>
          <w:sz w:val="24"/>
          <w:szCs w:val="24"/>
        </w:rPr>
        <w:t>He will strike the earth with the rod of his mouth;</w:t>
      </w:r>
      <w:r w:rsidR="43ECF49E" w:rsidRPr="021951A2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21951A2">
        <w:rPr>
          <w:rFonts w:eastAsiaTheme="minorEastAsia"/>
          <w:color w:val="000000" w:themeColor="text1"/>
          <w:sz w:val="24"/>
          <w:szCs w:val="24"/>
        </w:rPr>
        <w:t>with the breath of his lips he will slay the wicked.</w:t>
      </w:r>
      <w:r w:rsidR="4403CE90" w:rsidRPr="021951A2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0678F3F7" w14:textId="2C17E5F9" w:rsidR="021951A2" w:rsidRDefault="021951A2" w:rsidP="021951A2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7EBDC9C1" w14:textId="325088D6" w:rsidR="006E0390" w:rsidRPr="006E0390" w:rsidRDefault="61E92A54" w:rsidP="69CB502E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9CB502E">
        <w:rPr>
          <w:rFonts w:eastAsiaTheme="minorEastAsia"/>
          <w:b/>
          <w:bCs/>
          <w:color w:val="000000" w:themeColor="text1"/>
          <w:sz w:val="24"/>
          <w:szCs w:val="24"/>
        </w:rPr>
        <w:t xml:space="preserve">5 </w:t>
      </w:r>
      <w:r w:rsidRPr="69CB502E">
        <w:rPr>
          <w:rFonts w:eastAsiaTheme="minorEastAsia"/>
          <w:color w:val="000000" w:themeColor="text1"/>
          <w:sz w:val="24"/>
          <w:szCs w:val="24"/>
        </w:rPr>
        <w:t>Righteousness will be his belt</w:t>
      </w:r>
      <w:r w:rsidR="4486A875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and faithfulness the sash around his waist.</w:t>
      </w:r>
      <w:r w:rsidR="64512FEA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b/>
          <w:bCs/>
          <w:color w:val="000000" w:themeColor="text1"/>
          <w:sz w:val="24"/>
          <w:szCs w:val="24"/>
        </w:rPr>
        <w:t xml:space="preserve">6 </w:t>
      </w:r>
      <w:r w:rsidRPr="69CB502E">
        <w:rPr>
          <w:rFonts w:eastAsiaTheme="minorEastAsia"/>
          <w:color w:val="000000" w:themeColor="text1"/>
          <w:sz w:val="24"/>
          <w:szCs w:val="24"/>
        </w:rPr>
        <w:t>The wolf will live with the lamb,</w:t>
      </w:r>
      <w:r w:rsidR="7F006AB3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the leopard will lie down with the goat,</w:t>
      </w:r>
      <w:r w:rsidR="361B4F63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 xml:space="preserve">the calf and the lion and the </w:t>
      </w:r>
      <w:r w:rsidR="7FA36467" w:rsidRPr="69CB502E">
        <w:rPr>
          <w:rFonts w:eastAsiaTheme="minorEastAsia"/>
          <w:color w:val="000000" w:themeColor="text1"/>
          <w:sz w:val="24"/>
          <w:szCs w:val="24"/>
        </w:rPr>
        <w:t>yearling together</w:t>
      </w:r>
      <w:r w:rsidRPr="69CB502E">
        <w:rPr>
          <w:rFonts w:eastAsiaTheme="minorEastAsia"/>
          <w:color w:val="000000" w:themeColor="text1"/>
          <w:sz w:val="24"/>
          <w:szCs w:val="24"/>
        </w:rPr>
        <w:t>;</w:t>
      </w:r>
      <w:r w:rsidR="1213FB2D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and a little child will lead them.</w:t>
      </w:r>
      <w:r w:rsidR="305B6BE7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b/>
          <w:bCs/>
          <w:color w:val="000000" w:themeColor="text1"/>
          <w:sz w:val="24"/>
          <w:szCs w:val="24"/>
        </w:rPr>
        <w:t xml:space="preserve">7 </w:t>
      </w:r>
      <w:r w:rsidRPr="69CB502E">
        <w:rPr>
          <w:rFonts w:eastAsiaTheme="minorEastAsia"/>
          <w:color w:val="000000" w:themeColor="text1"/>
          <w:sz w:val="24"/>
          <w:szCs w:val="24"/>
        </w:rPr>
        <w:t>The cow will feed with the bear,</w:t>
      </w:r>
      <w:r w:rsidR="6CB60E59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their young will lie down together,</w:t>
      </w:r>
      <w:r w:rsidR="074FA91D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and the lion will eat straw like the ox.</w:t>
      </w:r>
      <w:r w:rsidR="19E765F2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b/>
          <w:bCs/>
          <w:color w:val="000000" w:themeColor="text1"/>
          <w:sz w:val="24"/>
          <w:szCs w:val="24"/>
        </w:rPr>
        <w:t xml:space="preserve">8 </w:t>
      </w:r>
      <w:r w:rsidRPr="69CB502E">
        <w:rPr>
          <w:rFonts w:eastAsiaTheme="minorEastAsia"/>
          <w:color w:val="000000" w:themeColor="text1"/>
          <w:sz w:val="24"/>
          <w:szCs w:val="24"/>
        </w:rPr>
        <w:t>The infant will play near the cobra’s den,</w:t>
      </w:r>
      <w:r w:rsidR="443EF8C1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and the young child will put its hand into the viper’s nest.</w:t>
      </w:r>
      <w:r w:rsidR="0B081B4F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b/>
          <w:bCs/>
          <w:color w:val="000000" w:themeColor="text1"/>
          <w:sz w:val="24"/>
          <w:szCs w:val="24"/>
        </w:rPr>
        <w:t xml:space="preserve">9 </w:t>
      </w:r>
      <w:r w:rsidRPr="69CB502E">
        <w:rPr>
          <w:rFonts w:eastAsiaTheme="minorEastAsia"/>
          <w:color w:val="000000" w:themeColor="text1"/>
          <w:sz w:val="24"/>
          <w:szCs w:val="24"/>
        </w:rPr>
        <w:t>They will neither harm nor destroy</w:t>
      </w:r>
      <w:r w:rsidR="5374A97D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on all my holy mountain,</w:t>
      </w:r>
      <w:r w:rsidR="006E0390">
        <w:br/>
      </w:r>
      <w:r w:rsidRPr="69CB502E">
        <w:rPr>
          <w:rFonts w:eastAsiaTheme="minorEastAsia"/>
          <w:color w:val="000000" w:themeColor="text1"/>
          <w:sz w:val="24"/>
          <w:szCs w:val="24"/>
        </w:rPr>
        <w:t xml:space="preserve">for the earth will be filled with the knowledge of the </w:t>
      </w:r>
      <w:r w:rsidRPr="69CB502E">
        <w:rPr>
          <w:rFonts w:eastAsiaTheme="minorEastAsia"/>
          <w:smallCaps/>
          <w:color w:val="000000" w:themeColor="text1"/>
          <w:sz w:val="24"/>
          <w:szCs w:val="24"/>
        </w:rPr>
        <w:t>Lord</w:t>
      </w:r>
      <w:r w:rsidR="11BE7F86" w:rsidRPr="69CB502E">
        <w:rPr>
          <w:rFonts w:eastAsiaTheme="minorEastAsia"/>
          <w:smallCaps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as the waters cover the sea.</w:t>
      </w:r>
      <w:r w:rsidR="202C3AE0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b/>
          <w:bCs/>
          <w:color w:val="000000" w:themeColor="text1"/>
          <w:sz w:val="24"/>
          <w:szCs w:val="24"/>
        </w:rPr>
        <w:t xml:space="preserve">10 </w:t>
      </w:r>
      <w:r w:rsidRPr="69CB502E">
        <w:rPr>
          <w:rFonts w:eastAsiaTheme="minorEastAsia"/>
          <w:color w:val="000000" w:themeColor="text1"/>
          <w:sz w:val="24"/>
          <w:szCs w:val="24"/>
        </w:rPr>
        <w:t xml:space="preserve">In that day the Root of Jesse will stand as a banner for the peoples; the nations will rally to him, and his resting place will be glorious. </w:t>
      </w:r>
      <w:r w:rsidRPr="69CB502E">
        <w:rPr>
          <w:rFonts w:eastAsiaTheme="minorEastAsia"/>
          <w:b/>
          <w:bCs/>
          <w:color w:val="000000" w:themeColor="text1"/>
          <w:sz w:val="24"/>
          <w:szCs w:val="24"/>
        </w:rPr>
        <w:t xml:space="preserve">11 </w:t>
      </w:r>
      <w:r w:rsidRPr="69CB502E">
        <w:rPr>
          <w:rFonts w:eastAsiaTheme="minorEastAsia"/>
          <w:color w:val="000000" w:themeColor="text1"/>
          <w:sz w:val="24"/>
          <w:szCs w:val="24"/>
        </w:rPr>
        <w:t xml:space="preserve">In that day the </w: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4D96909C" wp14:editId="68CDDD2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31414" cy="1929581"/>
            <wp:effectExtent l="0" t="0" r="0" b="0"/>
            <wp:wrapSquare wrapText="bothSides"/>
            <wp:docPr id="107224889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13383" name="Picture 138221338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414" cy="1929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9CB502E">
        <w:rPr>
          <w:rFonts w:eastAsiaTheme="minorEastAsia"/>
          <w:color w:val="000000" w:themeColor="text1"/>
          <w:sz w:val="24"/>
          <w:szCs w:val="24"/>
        </w:rPr>
        <w:t>Lord will reach out his hand a second time to reclaim the surviving remnant of his people from Assyria, from Lower Egypt, from Upper Egypt, from Cush,</w:t>
      </w:r>
      <w:r w:rsidR="2CAB8197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 xml:space="preserve">from Elam, from </w:t>
      </w:r>
      <w:r w:rsidR="6FD8B7B8" w:rsidRPr="69CB502E">
        <w:rPr>
          <w:rFonts w:eastAsiaTheme="minorEastAsia"/>
          <w:color w:val="000000" w:themeColor="text1"/>
          <w:sz w:val="24"/>
          <w:szCs w:val="24"/>
        </w:rPr>
        <w:t>Babylonia, from</w:t>
      </w:r>
      <w:r w:rsidRPr="69CB502E">
        <w:rPr>
          <w:rFonts w:eastAsiaTheme="minorEastAsia"/>
          <w:color w:val="000000" w:themeColor="text1"/>
          <w:sz w:val="24"/>
          <w:szCs w:val="24"/>
        </w:rPr>
        <w:t xml:space="preserve"> Hamath and from the islands of the Mediterranean.</w:t>
      </w:r>
    </w:p>
    <w:p w14:paraId="5F1BABE4" w14:textId="36F0045C" w:rsidR="006E0390" w:rsidRPr="006E0390" w:rsidRDefault="006E0390" w:rsidP="2998D949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196DB382" w14:textId="5A47F65B" w:rsidR="006E0390" w:rsidRPr="006E0390" w:rsidRDefault="068BB93F" w:rsidP="2998D949">
      <w:pPr>
        <w:pStyle w:val="Heading3"/>
        <w:keepNext w:val="0"/>
        <w:keepLines w:val="0"/>
        <w:shd w:val="clear" w:color="auto" w:fill="FFFFFF" w:themeFill="background1"/>
        <w:spacing w:before="0" w:after="0" w:line="240" w:lineRule="auto"/>
        <w:rPr>
          <w:rFonts w:eastAsiaTheme="minorEastAsia" w:cstheme="minorBidi"/>
          <w:color w:val="000000" w:themeColor="text1"/>
          <w:sz w:val="24"/>
          <w:szCs w:val="24"/>
        </w:rPr>
      </w:pPr>
      <w:r w:rsidRPr="2998D949">
        <w:rPr>
          <w:rFonts w:eastAsiaTheme="minorEastAsia" w:cstheme="minorBidi"/>
          <w:b/>
          <w:bCs/>
          <w:color w:val="000000" w:themeColor="text1"/>
          <w:sz w:val="24"/>
          <w:szCs w:val="24"/>
        </w:rPr>
        <w:t xml:space="preserve">Reading </w:t>
      </w:r>
      <w:r w:rsidR="4B696A13" w:rsidRPr="2998D949">
        <w:rPr>
          <w:rFonts w:eastAsiaTheme="minorEastAsia" w:cstheme="minorBidi"/>
          <w:b/>
          <w:bCs/>
          <w:color w:val="000000" w:themeColor="text1"/>
          <w:sz w:val="24"/>
          <w:szCs w:val="24"/>
        </w:rPr>
        <w:t>2</w:t>
      </w:r>
      <w:r w:rsidRPr="2998D949">
        <w:rPr>
          <w:rFonts w:eastAsiaTheme="minorEastAsia" w:cstheme="minorBidi"/>
          <w:b/>
          <w:bCs/>
          <w:color w:val="000000" w:themeColor="text1"/>
          <w:sz w:val="24"/>
          <w:szCs w:val="24"/>
        </w:rPr>
        <w:t xml:space="preserve">:  </w:t>
      </w:r>
      <w:hyperlink r:id="rId9">
        <w:r w:rsidRPr="2998D949">
          <w:rPr>
            <w:rStyle w:val="Hyperlink"/>
            <w:rFonts w:eastAsiaTheme="minorEastAsia" w:cstheme="minorBidi"/>
            <w:b/>
            <w:bCs/>
            <w:color w:val="000000" w:themeColor="text1"/>
            <w:sz w:val="24"/>
            <w:szCs w:val="24"/>
            <w:u w:val="none"/>
          </w:rPr>
          <w:t>Romans 15:4-9</w:t>
        </w:r>
      </w:hyperlink>
    </w:p>
    <w:p w14:paraId="1AC73443" w14:textId="3C126B72" w:rsidR="006E0390" w:rsidRPr="006E0390" w:rsidRDefault="068BB93F" w:rsidP="2998D949">
      <w:pPr>
        <w:shd w:val="clear" w:color="auto" w:fill="FFFFFF" w:themeFill="background1"/>
        <w:spacing w:after="0" w:line="240" w:lineRule="auto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69CB502E">
        <w:rPr>
          <w:rFonts w:eastAsiaTheme="minorEastAsia"/>
          <w:color w:val="000000" w:themeColor="text1"/>
          <w:sz w:val="24"/>
          <w:szCs w:val="24"/>
        </w:rPr>
        <w:t>Brothers and sisters:</w:t>
      </w:r>
      <w:r w:rsidR="37FB762E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Whatever was written previously was written for our instruction,</w:t>
      </w:r>
      <w:r w:rsidR="006E0390">
        <w:br/>
      </w:r>
      <w:r w:rsidRPr="69CB502E">
        <w:rPr>
          <w:rFonts w:eastAsiaTheme="minorEastAsia"/>
          <w:color w:val="000000" w:themeColor="text1"/>
          <w:sz w:val="24"/>
          <w:szCs w:val="24"/>
        </w:rPr>
        <w:t>that by endurance and by the encouragement of the Scriptures</w:t>
      </w:r>
      <w:r w:rsidR="18907E1F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we might have hope.</w:t>
      </w:r>
      <w:r w:rsidR="0FE125FE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May the God of endurance and encouragement</w:t>
      </w:r>
      <w:r w:rsidR="0444AE6F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grant you to think in harmony with one another,</w:t>
      </w:r>
      <w:r w:rsidR="787902F9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in keeping with Christ Jesus,</w:t>
      </w:r>
      <w:r w:rsidR="08A1B90C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that with one accord you may with one voice</w:t>
      </w:r>
      <w:r w:rsidR="1408CE3D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glorify the God and Father of our Lord Jesus Christ.</w:t>
      </w:r>
      <w:r w:rsidR="1F234E33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Welcome one another, then, as Christ welcomed you,</w:t>
      </w:r>
      <w:r w:rsidR="1669A06F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for the glory of God.</w:t>
      </w:r>
      <w:r w:rsidR="67D7DA03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For I say that Christ became a minister of the circumcised</w:t>
      </w:r>
      <w:r w:rsidR="3E4B98FF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to show God's truthfulness,</w:t>
      </w:r>
      <w:r w:rsidR="1E9D96BD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to confirm the promises to the patriarchs,</w:t>
      </w:r>
      <w:r w:rsidR="5C5589DA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but so that the Gentiles might glorify God for his mercy.</w:t>
      </w:r>
      <w:r w:rsidR="28FAB4CB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As it is written:</w:t>
      </w:r>
      <w:r w:rsidR="4B4AA7E8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i/>
          <w:iCs/>
          <w:color w:val="000000" w:themeColor="text1"/>
          <w:sz w:val="24"/>
          <w:szCs w:val="24"/>
        </w:rPr>
        <w:t xml:space="preserve">Therefore, </w:t>
      </w:r>
      <w:r w:rsidRPr="69CB502E">
        <w:rPr>
          <w:rFonts w:eastAsiaTheme="minorEastAsia"/>
          <w:i/>
          <w:iCs/>
          <w:color w:val="000000" w:themeColor="text1"/>
          <w:sz w:val="24"/>
          <w:szCs w:val="24"/>
        </w:rPr>
        <w:lastRenderedPageBreak/>
        <w:t>I will praise you among the Gentiles</w:t>
      </w:r>
      <w:r w:rsidR="1D24466C" w:rsidRPr="69CB502E">
        <w:rPr>
          <w:rFonts w:eastAsiaTheme="minorEastAsia"/>
          <w:i/>
          <w:iCs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i/>
          <w:iCs/>
          <w:color w:val="000000" w:themeColor="text1"/>
          <w:sz w:val="24"/>
          <w:szCs w:val="24"/>
        </w:rPr>
        <w:t>and sing praises to your name.</w:t>
      </w:r>
    </w:p>
    <w:p w14:paraId="5A8A756B" w14:textId="777DB1A1" w:rsidR="69CB502E" w:rsidRDefault="69CB502E" w:rsidP="69CB502E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40397C13" w14:textId="6A613951" w:rsidR="006E0390" w:rsidRPr="006E0390" w:rsidRDefault="068BB93F" w:rsidP="69CB502E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9CB502E">
        <w:rPr>
          <w:rFonts w:eastAsiaTheme="minorEastAsia"/>
          <w:color w:val="000000" w:themeColor="text1"/>
          <w:sz w:val="24"/>
          <w:szCs w:val="24"/>
        </w:rPr>
        <w:t xml:space="preserve">R. </w:t>
      </w:r>
      <w:r w:rsidRPr="69CB502E">
        <w:rPr>
          <w:rFonts w:eastAsiaTheme="minorEastAsia"/>
          <w:b/>
          <w:bCs/>
          <w:color w:val="000000" w:themeColor="text1"/>
          <w:sz w:val="24"/>
          <w:szCs w:val="24"/>
        </w:rPr>
        <w:t>Alleluia, alleluia.</w:t>
      </w:r>
      <w:r w:rsidR="006E0390">
        <w:br/>
      </w:r>
      <w:r w:rsidR="7747ACCF" w:rsidRPr="69CB502E">
        <w:rPr>
          <w:rFonts w:eastAsiaTheme="minorEastAsia"/>
          <w:color w:val="000000" w:themeColor="text1"/>
          <w:sz w:val="24"/>
          <w:szCs w:val="24"/>
        </w:rPr>
        <w:t xml:space="preserve">The Spirit of the </w:t>
      </w:r>
      <w:r w:rsidR="7747ACCF" w:rsidRPr="69CB502E">
        <w:rPr>
          <w:rFonts w:eastAsiaTheme="minorEastAsia"/>
          <w:smallCaps/>
          <w:color w:val="000000" w:themeColor="text1"/>
          <w:sz w:val="24"/>
          <w:szCs w:val="24"/>
        </w:rPr>
        <w:t>Lord</w:t>
      </w:r>
      <w:r w:rsidR="7747ACCF" w:rsidRPr="69CB502E">
        <w:rPr>
          <w:rFonts w:eastAsiaTheme="minorEastAsia"/>
          <w:color w:val="000000" w:themeColor="text1"/>
          <w:sz w:val="24"/>
          <w:szCs w:val="24"/>
        </w:rPr>
        <w:t xml:space="preserve"> will rest on him—</w:t>
      </w:r>
      <w:r w:rsidR="006E0390">
        <w:br/>
      </w:r>
      <w:r w:rsidR="7747ACCF" w:rsidRPr="69CB502E">
        <w:rPr>
          <w:rFonts w:eastAsiaTheme="minorEastAsia"/>
          <w:color w:val="000000" w:themeColor="text1"/>
          <w:sz w:val="24"/>
          <w:szCs w:val="24"/>
        </w:rPr>
        <w:t>the Spirit of wisdom and of understanding,</w:t>
      </w:r>
      <w:r w:rsidR="006E0390">
        <w:br/>
      </w:r>
      <w:r w:rsidRPr="69CB502E">
        <w:rPr>
          <w:rFonts w:eastAsiaTheme="minorEastAsia"/>
          <w:color w:val="000000" w:themeColor="text1"/>
          <w:sz w:val="24"/>
          <w:szCs w:val="24"/>
        </w:rPr>
        <w:t xml:space="preserve">R. </w:t>
      </w:r>
      <w:r w:rsidRPr="69CB502E">
        <w:rPr>
          <w:rFonts w:eastAsiaTheme="minorEastAsia"/>
          <w:b/>
          <w:bCs/>
          <w:color w:val="000000" w:themeColor="text1"/>
          <w:sz w:val="24"/>
          <w:szCs w:val="24"/>
        </w:rPr>
        <w:t>Alleluia, alleluia.</w:t>
      </w:r>
    </w:p>
    <w:p w14:paraId="5E198B73" w14:textId="780636C8" w:rsidR="006E0390" w:rsidRPr="006E0390" w:rsidRDefault="006E0390" w:rsidP="2998D949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5BB5E10E" w14:textId="57446804" w:rsidR="068BB93F" w:rsidRDefault="068BB93F" w:rsidP="69CB502E">
      <w:pPr>
        <w:pStyle w:val="Heading3"/>
        <w:keepNext w:val="0"/>
        <w:keepLines w:val="0"/>
        <w:shd w:val="clear" w:color="auto" w:fill="FFFFFF" w:themeFill="background1"/>
        <w:spacing w:before="0" w:after="0" w:line="240" w:lineRule="auto"/>
        <w:rPr>
          <w:rFonts w:eastAsiaTheme="minorEastAsia" w:cstheme="minorBidi"/>
          <w:color w:val="000000" w:themeColor="text1"/>
          <w:sz w:val="24"/>
          <w:szCs w:val="24"/>
        </w:rPr>
      </w:pPr>
      <w:r w:rsidRPr="69CB502E">
        <w:rPr>
          <w:rFonts w:eastAsiaTheme="minorEastAsia" w:cstheme="minorBidi"/>
          <w:b/>
          <w:bCs/>
          <w:color w:val="000000" w:themeColor="text1"/>
          <w:sz w:val="24"/>
          <w:szCs w:val="24"/>
        </w:rPr>
        <w:t>Gospel</w:t>
      </w:r>
      <w:r w:rsidR="60D788CB" w:rsidRPr="69CB502E">
        <w:rPr>
          <w:rFonts w:eastAsiaTheme="minorEastAsia" w:cstheme="minorBidi"/>
          <w:b/>
          <w:bCs/>
          <w:color w:val="000000" w:themeColor="text1"/>
          <w:sz w:val="24"/>
          <w:szCs w:val="24"/>
        </w:rPr>
        <w:t xml:space="preserve">: </w:t>
      </w:r>
      <w:hyperlink r:id="rId10">
        <w:r w:rsidRPr="69CB502E">
          <w:rPr>
            <w:rStyle w:val="Hyperlink"/>
            <w:rFonts w:eastAsiaTheme="minorEastAsia" w:cstheme="minorBidi"/>
            <w:b/>
            <w:bCs/>
            <w:color w:val="000000" w:themeColor="text1"/>
            <w:sz w:val="24"/>
            <w:szCs w:val="24"/>
            <w:u w:val="none"/>
          </w:rPr>
          <w:t>Matthew 3:1-12</w:t>
        </w:r>
      </w:hyperlink>
    </w:p>
    <w:p w14:paraId="30E806AF" w14:textId="3304085E" w:rsidR="006E0390" w:rsidRPr="006E0390" w:rsidRDefault="068BB93F" w:rsidP="69CB502E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155061" wp14:editId="5A00196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90171" cy="1501064"/>
            <wp:effectExtent l="0" t="0" r="0" b="0"/>
            <wp:wrapSquare wrapText="bothSides"/>
            <wp:docPr id="171387662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876626" name="Picture 171387662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171" cy="1501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9CB502E">
        <w:rPr>
          <w:rFonts w:eastAsiaTheme="minorEastAsia"/>
          <w:color w:val="000000" w:themeColor="text1"/>
          <w:sz w:val="24"/>
          <w:szCs w:val="24"/>
        </w:rPr>
        <w:t>John the Baptist appeared, preaching in the desert of Judea</w:t>
      </w:r>
      <w:r w:rsidR="4C221D85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and saying, "Repent, for the kingdom of heaven is at hand!"</w:t>
      </w:r>
      <w:r w:rsidR="1C924FF5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It was of him that the prophet Isaiah had spoken when he said:</w:t>
      </w:r>
    </w:p>
    <w:p w14:paraId="6442F1A0" w14:textId="46CB019B" w:rsidR="006E0390" w:rsidRPr="006E0390" w:rsidRDefault="006E0390" w:rsidP="2998D949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color w:val="000000" w:themeColor="text1"/>
          <w:sz w:val="24"/>
          <w:szCs w:val="24"/>
        </w:rPr>
      </w:pPr>
      <w:r>
        <w:br/>
      </w:r>
      <w:r w:rsidR="068BB93F" w:rsidRPr="2998D949">
        <w:rPr>
          <w:rFonts w:eastAsiaTheme="minorEastAsia"/>
          <w:i/>
          <w:iCs/>
          <w:color w:val="000000" w:themeColor="text1"/>
          <w:sz w:val="24"/>
          <w:szCs w:val="24"/>
        </w:rPr>
        <w:t>A voice of one crying out in the desert,</w:t>
      </w:r>
      <w:r>
        <w:br/>
      </w:r>
      <w:r w:rsidR="068BB93F" w:rsidRPr="2998D949">
        <w:rPr>
          <w:rFonts w:eastAsiaTheme="minorEastAsia"/>
          <w:i/>
          <w:iCs/>
          <w:color w:val="000000" w:themeColor="text1"/>
          <w:sz w:val="24"/>
          <w:szCs w:val="24"/>
        </w:rPr>
        <w:t>Prepare the way of the Lord,</w:t>
      </w:r>
      <w:r>
        <w:br/>
      </w:r>
      <w:r w:rsidR="068BB93F" w:rsidRPr="2998D949">
        <w:rPr>
          <w:rFonts w:eastAsiaTheme="minorEastAsia"/>
          <w:i/>
          <w:iCs/>
          <w:color w:val="000000" w:themeColor="text1"/>
          <w:sz w:val="24"/>
          <w:szCs w:val="24"/>
        </w:rPr>
        <w:t>make straight his paths.</w:t>
      </w:r>
    </w:p>
    <w:p w14:paraId="24F67C79" w14:textId="472DD191" w:rsidR="006E0390" w:rsidRPr="006E0390" w:rsidRDefault="006E0390" w:rsidP="2998D949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i/>
          <w:iCs/>
          <w:color w:val="000000" w:themeColor="text1"/>
          <w:sz w:val="24"/>
          <w:szCs w:val="24"/>
        </w:rPr>
      </w:pPr>
    </w:p>
    <w:p w14:paraId="60936CDA" w14:textId="612C7B66" w:rsidR="068BB93F" w:rsidRDefault="068BB93F" w:rsidP="69CB502E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9CB502E">
        <w:rPr>
          <w:rFonts w:eastAsiaTheme="minorEastAsia"/>
          <w:color w:val="000000" w:themeColor="text1"/>
          <w:sz w:val="24"/>
          <w:szCs w:val="24"/>
        </w:rPr>
        <w:t>John wore clothing made of camel's hair</w:t>
      </w:r>
      <w:r w:rsidR="5055C6DF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and had a leather belt around his waist.</w:t>
      </w:r>
      <w:r w:rsidR="2C19FFC1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His food was locusts and wild honey.</w:t>
      </w:r>
      <w:r w:rsidR="1A0D5C1F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At that time Jerusalem, all Judea,</w:t>
      </w:r>
      <w:r w:rsidR="7310ACA8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and the whole region around the Jordan</w:t>
      </w:r>
      <w:r w:rsidR="1F0A5450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were going out to him</w:t>
      </w:r>
      <w:r w:rsidR="60D4B7E2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and were being baptized by him in the Jordan River</w:t>
      </w:r>
      <w:r w:rsidR="63334AC3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as they acknowledged their sins.</w:t>
      </w:r>
      <w:r w:rsidR="196C43CC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When he saw many of the Pharisees and Sadducees</w:t>
      </w:r>
      <w:r w:rsidR="1871734A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coming to his baptism, he said to them, "You brood of vipers!</w:t>
      </w:r>
      <w:r w:rsidR="19441780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Who warned you to flee from the coming wrath?</w:t>
      </w:r>
      <w:r w:rsidR="113B8518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Produce good fruit as evidence of your repentance.</w:t>
      </w:r>
      <w:r w:rsidR="0460FCBF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And do not presume to say to yourselves,</w:t>
      </w:r>
      <w:r w:rsidR="251F6703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'We have Abraham as our father.'</w:t>
      </w:r>
      <w:r>
        <w:br/>
      </w:r>
      <w:r w:rsidRPr="69CB502E">
        <w:rPr>
          <w:rFonts w:eastAsiaTheme="minorEastAsia"/>
          <w:color w:val="000000" w:themeColor="text1"/>
          <w:sz w:val="24"/>
          <w:szCs w:val="24"/>
        </w:rPr>
        <w:t>For I tell you</w:t>
      </w:r>
      <w:r w:rsidR="7FBCA530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God can raise up children to Abraham from these stones.</w:t>
      </w:r>
      <w:r w:rsidR="16CCC68A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Even now the ax lies at the root of the trees.</w:t>
      </w:r>
      <w:r w:rsidR="383EE87B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26031314" w:rsidRPr="69CB502E">
        <w:rPr>
          <w:rFonts w:eastAsiaTheme="minorEastAsia"/>
          <w:color w:val="000000" w:themeColor="text1"/>
          <w:sz w:val="24"/>
          <w:szCs w:val="24"/>
        </w:rPr>
        <w:t>Therefore,</w:t>
      </w:r>
      <w:r w:rsidRPr="69CB502E">
        <w:rPr>
          <w:rFonts w:eastAsiaTheme="minorEastAsia"/>
          <w:color w:val="000000" w:themeColor="text1"/>
          <w:sz w:val="24"/>
          <w:szCs w:val="24"/>
        </w:rPr>
        <w:t xml:space="preserve"> every tree that does not bear good fruit</w:t>
      </w:r>
      <w:r w:rsidR="5ED58CFB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will be cut down and thrown into the fire.</w:t>
      </w:r>
      <w:r w:rsidR="7269D13F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I am baptizing you with water, for repentance,</w:t>
      </w:r>
      <w:r w:rsidR="61A951F5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but the one who is coming after me is mightier than I.</w:t>
      </w:r>
      <w:r w:rsidR="308B6A92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I am not worthy to carry his sandals.</w:t>
      </w:r>
      <w:r w:rsidR="11295686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He will baptize you with the Holy Spirit and fire.</w:t>
      </w:r>
      <w:r w:rsidR="4E7DC61D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His winnowing fan is in his hand.</w:t>
      </w:r>
      <w:r w:rsidR="6545486F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He will clear his threshing floor</w:t>
      </w:r>
      <w:r w:rsidR="1038237A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and gather his wheat into his barn,</w:t>
      </w:r>
      <w:r w:rsidR="0CFD47D0" w:rsidRPr="69CB502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9CB502E">
        <w:rPr>
          <w:rFonts w:eastAsiaTheme="minorEastAsia"/>
          <w:color w:val="000000" w:themeColor="text1"/>
          <w:sz w:val="24"/>
          <w:szCs w:val="24"/>
        </w:rPr>
        <w:t>but the chaff he will burn with unquenchable fire."</w:t>
      </w:r>
    </w:p>
    <w:p w14:paraId="0BCA1FDB" w14:textId="71BAA5E7" w:rsidR="69CB502E" w:rsidRDefault="69CB502E" w:rsidP="69CB502E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04934CFF" w14:textId="04613D8A" w:rsidR="006E0390" w:rsidRPr="006E0390" w:rsidRDefault="51F616A6" w:rsidP="2998D949">
      <w:pPr>
        <w:pStyle w:val="ve1"/>
        <w:shd w:val="clear" w:color="auto" w:fill="FFFFFF" w:themeFill="background1"/>
        <w:spacing w:before="0" w:beforeAutospacing="0" w:after="0" w:afterAutospacing="0"/>
        <w:ind w:left="240" w:hanging="240"/>
        <w:rPr>
          <w:rFonts w:asciiTheme="minorHAnsi" w:eastAsiaTheme="minorEastAsia" w:hAnsiTheme="minorHAnsi" w:cstheme="minorBidi"/>
          <w:color w:val="000000" w:themeColor="text1"/>
        </w:rPr>
      </w:pPr>
      <w:r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>Times of Fellowship this week</w:t>
      </w:r>
    </w:p>
    <w:p w14:paraId="14843B0F" w14:textId="177700CF" w:rsidR="24124130" w:rsidRDefault="24124130" w:rsidP="24124130">
      <w:pPr>
        <w:pStyle w:val="ve1"/>
        <w:shd w:val="clear" w:color="auto" w:fill="FFFFFF" w:themeFill="background1"/>
        <w:spacing w:before="0" w:beforeAutospacing="0" w:after="0" w:afterAutospacing="0"/>
        <w:ind w:left="240" w:hanging="240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14:paraId="47688A10" w14:textId="53BF3D46" w:rsidR="006E0390" w:rsidRPr="006E0390" w:rsidRDefault="2F001806" w:rsidP="24124130">
      <w:pPr>
        <w:pStyle w:val="ve1"/>
        <w:shd w:val="clear" w:color="auto" w:fill="FFFFFF" w:themeFill="background1"/>
        <w:spacing w:before="0" w:beforeAutospacing="0" w:after="0" w:afterAutospacing="0"/>
        <w:ind w:left="240" w:hanging="24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Tuesday </w:t>
      </w:r>
      <w:r w:rsidR="61A1D5FE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>9</w:t>
      </w:r>
      <w:r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Decemb</w:t>
      </w:r>
      <w:r w:rsidR="50F8DE46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er </w:t>
      </w:r>
    </w:p>
    <w:p w14:paraId="233A4543" w14:textId="56587465" w:rsidR="006E0390" w:rsidRPr="006E0390" w:rsidRDefault="2F001806" w:rsidP="2998D949">
      <w:pPr>
        <w:pStyle w:val="ve1"/>
        <w:shd w:val="clear" w:color="auto" w:fill="FFFFFF" w:themeFill="background1"/>
        <w:spacing w:before="0" w:beforeAutospacing="0" w:after="0" w:afterAutospacing="0"/>
        <w:ind w:left="240" w:hanging="240"/>
        <w:rPr>
          <w:rFonts w:asciiTheme="minorHAnsi" w:eastAsiaTheme="minorEastAsia" w:hAnsiTheme="minorHAnsi" w:cstheme="minorBidi"/>
          <w:color w:val="000000" w:themeColor="text1"/>
        </w:rPr>
      </w:pPr>
      <w:r w:rsidRPr="2998D949">
        <w:rPr>
          <w:rFonts w:asciiTheme="minorHAnsi" w:eastAsiaTheme="minorEastAsia" w:hAnsiTheme="minorHAnsi" w:cstheme="minorBidi"/>
          <w:color w:val="000000" w:themeColor="text1"/>
        </w:rPr>
        <w:t>@10.00am: Communion</w:t>
      </w:r>
      <w:r w:rsidR="38C71BC2" w:rsidRPr="2998D949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2998D949">
        <w:rPr>
          <w:rFonts w:asciiTheme="minorHAnsi" w:eastAsiaTheme="minorEastAsia" w:hAnsiTheme="minorHAnsi" w:cstheme="minorBidi"/>
          <w:color w:val="000000" w:themeColor="text1"/>
        </w:rPr>
        <w:t>Newchurch Parish Hall</w:t>
      </w:r>
    </w:p>
    <w:p w14:paraId="24524C9A" w14:textId="5691714D" w:rsidR="006E0390" w:rsidRPr="006E0390" w:rsidRDefault="6240C206" w:rsidP="24124130">
      <w:pPr>
        <w:pStyle w:val="ve1"/>
        <w:shd w:val="clear" w:color="auto" w:fill="FFFFFF" w:themeFill="background1"/>
        <w:spacing w:before="0" w:beforeAutospacing="0" w:after="0" w:afterAutospacing="0"/>
        <w:ind w:left="240" w:hanging="240"/>
        <w:rPr>
          <w:rFonts w:asciiTheme="minorHAnsi" w:eastAsiaTheme="minorEastAsia" w:hAnsiTheme="minorHAnsi" w:cstheme="minorBidi"/>
          <w:color w:val="000000" w:themeColor="text1"/>
        </w:rPr>
      </w:pPr>
      <w:r w:rsidRPr="24124130">
        <w:rPr>
          <w:rFonts w:asciiTheme="minorHAnsi" w:eastAsiaTheme="minorEastAsia" w:hAnsiTheme="minorHAnsi" w:cstheme="minorBidi"/>
          <w:color w:val="000000" w:themeColor="text1"/>
        </w:rPr>
        <w:t xml:space="preserve">@ 1.30pm: Explorers: </w:t>
      </w:r>
      <w:r w:rsidR="2BC01118" w:rsidRPr="24124130">
        <w:rPr>
          <w:rFonts w:asciiTheme="minorHAnsi" w:eastAsiaTheme="minorEastAsia" w:hAnsiTheme="minorHAnsi" w:cstheme="minorBidi"/>
          <w:color w:val="000000" w:themeColor="text1"/>
        </w:rPr>
        <w:t xml:space="preserve">What are Carols really saying? </w:t>
      </w:r>
      <w:r w:rsidR="4D020387" w:rsidRPr="24124130">
        <w:rPr>
          <w:rFonts w:asciiTheme="minorHAnsi" w:eastAsiaTheme="minorEastAsia" w:hAnsiTheme="minorHAnsi" w:cstheme="minorBidi"/>
          <w:color w:val="000000" w:themeColor="text1"/>
        </w:rPr>
        <w:t xml:space="preserve"> Christ Church, Croft, Parish Hall</w:t>
      </w:r>
    </w:p>
    <w:p w14:paraId="15AE2F18" w14:textId="218840F2" w:rsidR="006E0390" w:rsidRPr="006E0390" w:rsidRDefault="2BA176FD" w:rsidP="24124130">
      <w:pPr>
        <w:pStyle w:val="ve1"/>
        <w:shd w:val="clear" w:color="auto" w:fill="FFFFFF" w:themeFill="background1"/>
        <w:spacing w:before="0" w:beforeAutospacing="0" w:after="0" w:afterAutospacing="0"/>
        <w:ind w:left="240" w:hanging="240"/>
        <w:rPr>
          <w:rFonts w:asciiTheme="minorHAnsi" w:eastAsiaTheme="minorEastAsia" w:hAnsiTheme="minorHAnsi" w:cstheme="minorBidi"/>
          <w:color w:val="000000" w:themeColor="text1"/>
        </w:rPr>
      </w:pPr>
      <w:r w:rsidRPr="24124130">
        <w:rPr>
          <w:rFonts w:asciiTheme="minorHAnsi" w:eastAsiaTheme="minorEastAsia" w:hAnsiTheme="minorHAnsi" w:cstheme="minorBidi"/>
          <w:color w:val="000000" w:themeColor="text1"/>
        </w:rPr>
        <w:t>@ 7.30 Quiet Communion for Advent</w:t>
      </w:r>
      <w:r w:rsidR="3431985D" w:rsidRPr="24124130">
        <w:rPr>
          <w:rFonts w:asciiTheme="minorHAnsi" w:eastAsiaTheme="minorEastAsia" w:hAnsiTheme="minorHAnsi" w:cstheme="minorBidi"/>
          <w:color w:val="000000" w:themeColor="text1"/>
        </w:rPr>
        <w:t xml:space="preserve"> – All Saints, Glazebury</w:t>
      </w:r>
    </w:p>
    <w:p w14:paraId="3AEAE88A" w14:textId="4EC2F70B" w:rsidR="006E0390" w:rsidRPr="006E0390" w:rsidRDefault="2F001806" w:rsidP="2998D949">
      <w:pPr>
        <w:pStyle w:val="ve1"/>
        <w:shd w:val="clear" w:color="auto" w:fill="FFFFFF" w:themeFill="background1"/>
        <w:spacing w:before="0" w:beforeAutospacing="0" w:after="0" w:afterAutospacing="0"/>
        <w:ind w:left="240" w:hanging="240"/>
        <w:rPr>
          <w:rFonts w:asciiTheme="minorHAnsi" w:eastAsiaTheme="minorEastAsia" w:hAnsiTheme="minorHAnsi" w:cstheme="minorBidi"/>
          <w:color w:val="000000" w:themeColor="text1"/>
        </w:rPr>
      </w:pPr>
      <w:r w:rsidRPr="2998D949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2BB9EBDF" w14:textId="1EC9ACD0" w:rsidR="006E0390" w:rsidRPr="006E0390" w:rsidRDefault="2F001806" w:rsidP="24124130">
      <w:pPr>
        <w:pStyle w:val="ve1"/>
        <w:shd w:val="clear" w:color="auto" w:fill="FFFFFF" w:themeFill="background1"/>
        <w:spacing w:before="0" w:beforeAutospacing="0" w:after="0" w:afterAutospacing="0"/>
        <w:ind w:left="240" w:hanging="24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Wednesday </w:t>
      </w:r>
      <w:r w:rsidR="219C998C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10 </w:t>
      </w:r>
      <w:r w:rsidR="219B04FA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>December</w:t>
      </w:r>
      <w:r w:rsidR="1660BAA4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</w:t>
      </w:r>
      <w:r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@9.00am: </w:t>
      </w:r>
    </w:p>
    <w:p w14:paraId="02315464" w14:textId="1C448482" w:rsidR="006E0390" w:rsidRPr="006E0390" w:rsidRDefault="2F001806" w:rsidP="2998D949">
      <w:pPr>
        <w:pStyle w:val="ve1"/>
        <w:shd w:val="clear" w:color="auto" w:fill="FFFFFF" w:themeFill="background1"/>
        <w:spacing w:before="0" w:beforeAutospacing="0" w:after="0" w:afterAutospacing="0"/>
        <w:ind w:left="240" w:hanging="240"/>
        <w:rPr>
          <w:rFonts w:asciiTheme="minorHAnsi" w:eastAsiaTheme="minorEastAsia" w:hAnsiTheme="minorHAnsi" w:cstheme="minorBidi"/>
          <w:color w:val="000000" w:themeColor="text1"/>
        </w:rPr>
      </w:pPr>
      <w:r w:rsidRPr="2998D949">
        <w:rPr>
          <w:rFonts w:asciiTheme="minorHAnsi" w:eastAsiaTheme="minorEastAsia" w:hAnsiTheme="minorHAnsi" w:cstheme="minorBidi"/>
          <w:color w:val="000000" w:themeColor="text1"/>
        </w:rPr>
        <w:t>Morning Prayer at Christ Church, Croft</w:t>
      </w:r>
    </w:p>
    <w:p w14:paraId="679B5C05" w14:textId="5DE0EF0A" w:rsidR="24124130" w:rsidRDefault="24124130" w:rsidP="69CB502E">
      <w:pPr>
        <w:shd w:val="clear" w:color="auto" w:fill="FFFFFF" w:themeFill="background1"/>
        <w:spacing w:after="0" w:line="240" w:lineRule="auto"/>
        <w:ind w:left="240" w:hanging="240"/>
        <w:rPr>
          <w:rFonts w:eastAsiaTheme="minorEastAsia"/>
          <w:color w:val="000000" w:themeColor="text1"/>
          <w:sz w:val="24"/>
          <w:szCs w:val="24"/>
        </w:rPr>
      </w:pPr>
    </w:p>
    <w:p w14:paraId="39384EA1" w14:textId="2DF4AA2F" w:rsidR="006E0390" w:rsidRPr="006E0390" w:rsidRDefault="2F001806" w:rsidP="24124130">
      <w:pPr>
        <w:pStyle w:val="ve1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Thursday </w:t>
      </w:r>
      <w:r w:rsidR="02995AB0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>11</w:t>
      </w:r>
      <w:r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</w:t>
      </w:r>
      <w:r w:rsidR="24EB0D6D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>December</w:t>
      </w:r>
      <w:r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@ 9.00</w:t>
      </w:r>
      <w:r w:rsidR="557C1717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>am:</w:t>
      </w:r>
      <w:r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   </w:t>
      </w:r>
      <w:r w:rsidRPr="24124130">
        <w:rPr>
          <w:rFonts w:asciiTheme="minorHAnsi" w:eastAsiaTheme="minorEastAsia" w:hAnsiTheme="minorHAnsi" w:cstheme="minorBidi"/>
          <w:color w:val="000000" w:themeColor="text1"/>
        </w:rPr>
        <w:t xml:space="preserve">      </w:t>
      </w:r>
    </w:p>
    <w:p w14:paraId="0447A1AF" w14:textId="6321AAE3" w:rsidR="006E0390" w:rsidRPr="006E0390" w:rsidRDefault="2F001806" w:rsidP="2998D949">
      <w:pPr>
        <w:pStyle w:val="ve1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24124130">
        <w:rPr>
          <w:rFonts w:asciiTheme="minorHAnsi" w:eastAsiaTheme="minorEastAsia" w:hAnsiTheme="minorHAnsi" w:cstheme="minorBidi"/>
          <w:color w:val="000000" w:themeColor="text1"/>
        </w:rPr>
        <w:t>Morning Prayer at St Oswald’s</w:t>
      </w:r>
    </w:p>
    <w:p w14:paraId="74989DDB" w14:textId="1E7E016D" w:rsidR="006E0390" w:rsidRPr="006E0390" w:rsidRDefault="006E0390" w:rsidP="24124130">
      <w:pPr>
        <w:pStyle w:val="ve1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</w:p>
    <w:p w14:paraId="5B195F48" w14:textId="202B252A" w:rsidR="006E0390" w:rsidRPr="006E0390" w:rsidRDefault="0B002096" w:rsidP="24124130">
      <w:pPr>
        <w:pStyle w:val="ve1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>Friday</w:t>
      </w:r>
      <w:r w:rsidR="6FF6847E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1</w:t>
      </w:r>
      <w:r w:rsidR="503805A9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>2</w:t>
      </w:r>
      <w:r w:rsidR="6FF6847E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December – Christmas </w:t>
      </w:r>
      <w:r w:rsidR="6D1C986E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>Tree Festival at Newchurch</w:t>
      </w:r>
    </w:p>
    <w:p w14:paraId="4340A2DC" w14:textId="27B227E2" w:rsidR="006E0390" w:rsidRPr="006E0390" w:rsidRDefault="006E0390" w:rsidP="24124130">
      <w:pPr>
        <w:pStyle w:val="ve1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14:paraId="1C8C699A" w14:textId="36EEDF11" w:rsidR="006E0390" w:rsidRPr="006E0390" w:rsidRDefault="357A8C1F" w:rsidP="24124130">
      <w:pPr>
        <w:pStyle w:val="ve1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>Saturday 13 December – Christmas Crafts at Newchurch</w:t>
      </w:r>
    </w:p>
    <w:p w14:paraId="1847A7D3" w14:textId="56127FE6" w:rsidR="006E0390" w:rsidRPr="006E0390" w:rsidRDefault="006E0390" w:rsidP="24124130">
      <w:pPr>
        <w:pStyle w:val="ve1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14:paraId="5822504D" w14:textId="0C6EE31C" w:rsidR="006E0390" w:rsidRPr="006E0390" w:rsidRDefault="2F001806" w:rsidP="24124130">
      <w:pPr>
        <w:pStyle w:val="ve1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Sunday </w:t>
      </w:r>
      <w:r w:rsidR="5F60561C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>14</w:t>
      </w:r>
      <w:r w:rsidR="53AAB46F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December</w:t>
      </w:r>
      <w:r w:rsidR="1848B9CE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– Advent </w:t>
      </w:r>
      <w:r w:rsidR="6F9488CC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>3</w:t>
      </w:r>
      <w:r w:rsidR="6936F9FA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-</w:t>
      </w:r>
      <w:r w:rsidR="14BFBEDE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</w:t>
      </w:r>
      <w:r w:rsidR="14BFBEDE" w:rsidRPr="24124130">
        <w:rPr>
          <w:rFonts w:asciiTheme="minorHAnsi" w:eastAsiaTheme="minorEastAsia" w:hAnsiTheme="minorHAnsi" w:cstheme="minorBidi"/>
          <w:color w:val="000000" w:themeColor="text1"/>
        </w:rPr>
        <w:t>Toy Service</w:t>
      </w:r>
      <w:r w:rsidR="1848B9CE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</w:t>
      </w:r>
      <w:r w:rsidR="53AAB46F" w:rsidRPr="24124130">
        <w:rPr>
          <w:rFonts w:asciiTheme="minorHAnsi" w:eastAsiaTheme="minorEastAsia" w:hAnsiTheme="minorHAnsi" w:cstheme="minorBidi"/>
          <w:b/>
          <w:bCs/>
          <w:color w:val="000000" w:themeColor="text1"/>
        </w:rPr>
        <w:t>@</w:t>
      </w:r>
      <w:r w:rsidRPr="24124130">
        <w:rPr>
          <w:rFonts w:asciiTheme="minorHAnsi" w:eastAsiaTheme="minorEastAsia" w:hAnsiTheme="minorHAnsi" w:cstheme="minorBidi"/>
          <w:color w:val="000000" w:themeColor="text1"/>
        </w:rPr>
        <w:t>10.30</w:t>
      </w:r>
      <w:r w:rsidR="06EC902D" w:rsidRPr="24124130">
        <w:rPr>
          <w:rFonts w:asciiTheme="minorHAnsi" w:eastAsiaTheme="minorEastAsia" w:hAnsiTheme="minorHAnsi" w:cstheme="minorBidi"/>
          <w:color w:val="000000" w:themeColor="text1"/>
        </w:rPr>
        <w:t>am at St Oswald’s</w:t>
      </w:r>
    </w:p>
    <w:p w14:paraId="0B55BF4D" w14:textId="3D11BD0B" w:rsidR="24124130" w:rsidRDefault="24124130" w:rsidP="24124130">
      <w:pPr>
        <w:pStyle w:val="ve1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</w:p>
    <w:p w14:paraId="6FFEAFC1" w14:textId="1086CF66" w:rsidR="7E091126" w:rsidRDefault="7E091126" w:rsidP="24124130">
      <w:pPr>
        <w:pStyle w:val="ve1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69CB502E">
        <w:rPr>
          <w:rFonts w:asciiTheme="minorHAnsi" w:eastAsiaTheme="minorEastAsia" w:hAnsiTheme="minorHAnsi" w:cstheme="minorBidi"/>
          <w:b/>
          <w:bCs/>
          <w:color w:val="000000" w:themeColor="text1"/>
        </w:rPr>
        <w:t>Pray for the humanitarian catastrophe in Sudan</w:t>
      </w:r>
    </w:p>
    <w:p w14:paraId="33A82611" w14:textId="0CB36D2D" w:rsidR="69CB502E" w:rsidRDefault="69CB502E" w:rsidP="69CB502E">
      <w:pPr>
        <w:pStyle w:val="ve1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14:paraId="7E8E045D" w14:textId="68E0B618" w:rsidR="7DB31877" w:rsidRDefault="7DB31877" w:rsidP="24124130">
      <w:pPr>
        <w:shd w:val="clear" w:color="auto" w:fill="FFFFFF" w:themeFill="background1"/>
        <w:spacing w:after="0" w:line="240" w:lineRule="auto"/>
        <w:rPr>
          <w:rFonts w:eastAsiaTheme="minorEastAsia"/>
          <w:color w:val="3B4037"/>
          <w:sz w:val="24"/>
          <w:szCs w:val="24"/>
        </w:rPr>
      </w:pPr>
      <w:r w:rsidRPr="24124130">
        <w:rPr>
          <w:rFonts w:eastAsiaTheme="minorEastAsia"/>
          <w:color w:val="3B4037"/>
          <w:sz w:val="24"/>
          <w:szCs w:val="24"/>
        </w:rPr>
        <w:t xml:space="preserve">Heavenly </w:t>
      </w:r>
      <w:r w:rsidR="3A5F1ADD" w:rsidRPr="24124130">
        <w:rPr>
          <w:rFonts w:eastAsiaTheme="minorEastAsia"/>
          <w:color w:val="3B4037"/>
          <w:sz w:val="24"/>
          <w:szCs w:val="24"/>
        </w:rPr>
        <w:t>Father, we lift up Sudan and pray for stability in the region.</w:t>
      </w:r>
      <w:r w:rsidR="19C3B429" w:rsidRPr="24124130">
        <w:rPr>
          <w:rFonts w:eastAsiaTheme="minorEastAsia"/>
          <w:color w:val="3B4037"/>
          <w:sz w:val="24"/>
          <w:szCs w:val="24"/>
        </w:rPr>
        <w:t xml:space="preserve"> </w:t>
      </w:r>
      <w:r w:rsidR="3A5F1ADD" w:rsidRPr="24124130">
        <w:rPr>
          <w:rFonts w:eastAsiaTheme="minorEastAsia"/>
          <w:color w:val="3B4037"/>
          <w:sz w:val="24"/>
          <w:szCs w:val="24"/>
        </w:rPr>
        <w:t>May those who covet power and those who seek to fight choose to walk the</w:t>
      </w:r>
      <w:r>
        <w:br/>
      </w:r>
      <w:r w:rsidR="3A5F1ADD" w:rsidRPr="24124130">
        <w:rPr>
          <w:rFonts w:eastAsiaTheme="minorEastAsia"/>
          <w:color w:val="3B4037"/>
          <w:sz w:val="24"/>
          <w:szCs w:val="24"/>
        </w:rPr>
        <w:t>path of peace.</w:t>
      </w:r>
      <w:r w:rsidR="7C45F956" w:rsidRPr="24124130">
        <w:rPr>
          <w:rFonts w:eastAsiaTheme="minorEastAsia"/>
          <w:color w:val="3B4037"/>
          <w:sz w:val="24"/>
          <w:szCs w:val="24"/>
        </w:rPr>
        <w:t xml:space="preserve"> </w:t>
      </w:r>
      <w:r w:rsidR="3A5F1ADD" w:rsidRPr="24124130">
        <w:rPr>
          <w:rFonts w:eastAsiaTheme="minorEastAsia"/>
          <w:color w:val="3B4037"/>
          <w:sz w:val="24"/>
          <w:szCs w:val="24"/>
        </w:rPr>
        <w:t>Bring justice and healing to this divided land, we pray.</w:t>
      </w:r>
      <w:r w:rsidR="031FD74A" w:rsidRPr="24124130">
        <w:rPr>
          <w:rFonts w:eastAsiaTheme="minorEastAsia"/>
          <w:color w:val="3B4037"/>
          <w:sz w:val="24"/>
          <w:szCs w:val="24"/>
        </w:rPr>
        <w:t xml:space="preserve"> </w:t>
      </w:r>
      <w:r w:rsidR="3A5F1ADD" w:rsidRPr="24124130">
        <w:rPr>
          <w:rFonts w:eastAsiaTheme="minorEastAsia"/>
          <w:color w:val="3B4037"/>
          <w:sz w:val="24"/>
          <w:szCs w:val="24"/>
        </w:rPr>
        <w:t>Out of this darkness, we pray that light will come.</w:t>
      </w:r>
    </w:p>
    <w:p w14:paraId="558C4B74" w14:textId="66801A0D" w:rsidR="3A5F1ADD" w:rsidRDefault="3A5F1ADD" w:rsidP="69CB502E">
      <w:pPr>
        <w:shd w:val="clear" w:color="auto" w:fill="FFFFFF" w:themeFill="background1"/>
        <w:spacing w:after="0" w:line="240" w:lineRule="auto"/>
        <w:rPr>
          <w:rFonts w:eastAsiaTheme="minorEastAsia"/>
          <w:color w:val="3B4037"/>
          <w:sz w:val="24"/>
          <w:szCs w:val="24"/>
        </w:rPr>
      </w:pPr>
      <w:r>
        <w:br/>
      </w:r>
      <w:r w:rsidRPr="69CB502E">
        <w:rPr>
          <w:rFonts w:eastAsiaTheme="minorEastAsia"/>
          <w:color w:val="3B4037"/>
          <w:sz w:val="24"/>
          <w:szCs w:val="24"/>
        </w:rPr>
        <w:t>We pray for a government that respects equality and religious freedom.</w:t>
      </w:r>
      <w:r w:rsidR="1F0295A3" w:rsidRPr="69CB502E">
        <w:rPr>
          <w:rFonts w:eastAsiaTheme="minorEastAsia"/>
          <w:color w:val="3B4037"/>
          <w:sz w:val="24"/>
          <w:szCs w:val="24"/>
        </w:rPr>
        <w:t xml:space="preserve"> </w:t>
      </w:r>
      <w:r w:rsidRPr="69CB502E">
        <w:rPr>
          <w:rFonts w:eastAsiaTheme="minorEastAsia"/>
          <w:color w:val="3B4037"/>
          <w:sz w:val="24"/>
          <w:szCs w:val="24"/>
        </w:rPr>
        <w:t>May Your church in this land reflect Your humility, forgiveness and love,</w:t>
      </w:r>
      <w:r>
        <w:br/>
      </w:r>
      <w:r w:rsidRPr="69CB502E">
        <w:rPr>
          <w:rFonts w:eastAsiaTheme="minorEastAsia"/>
          <w:color w:val="3B4037"/>
          <w:sz w:val="24"/>
          <w:szCs w:val="24"/>
        </w:rPr>
        <w:t>And so act as a signpost to the possibility of a different way of life.</w:t>
      </w:r>
      <w:r w:rsidR="09A8B7B8" w:rsidRPr="69CB502E">
        <w:rPr>
          <w:rFonts w:eastAsiaTheme="minorEastAsia"/>
          <w:color w:val="3B4037"/>
          <w:sz w:val="24"/>
          <w:szCs w:val="24"/>
        </w:rPr>
        <w:t xml:space="preserve"> </w:t>
      </w:r>
      <w:r w:rsidRPr="69CB502E">
        <w:rPr>
          <w:rFonts w:eastAsiaTheme="minorEastAsia"/>
          <w:color w:val="3B4037"/>
          <w:sz w:val="24"/>
          <w:szCs w:val="24"/>
        </w:rPr>
        <w:t>Bring hope for those who feel helpless,</w:t>
      </w:r>
      <w:r w:rsidR="0711B964" w:rsidRPr="69CB502E">
        <w:rPr>
          <w:rFonts w:eastAsiaTheme="minorEastAsia"/>
          <w:color w:val="3B4037"/>
          <w:sz w:val="24"/>
          <w:szCs w:val="24"/>
        </w:rPr>
        <w:t xml:space="preserve"> </w:t>
      </w:r>
      <w:r w:rsidRPr="69CB502E">
        <w:rPr>
          <w:rFonts w:eastAsiaTheme="minorEastAsia"/>
          <w:color w:val="3B4037"/>
          <w:sz w:val="24"/>
          <w:szCs w:val="24"/>
        </w:rPr>
        <w:t>Healing for those who have been wounded,</w:t>
      </w:r>
      <w:r w:rsidR="633224E8" w:rsidRPr="69CB502E">
        <w:rPr>
          <w:rFonts w:eastAsiaTheme="minorEastAsia"/>
          <w:color w:val="3B4037"/>
          <w:sz w:val="24"/>
          <w:szCs w:val="24"/>
        </w:rPr>
        <w:t xml:space="preserve"> </w:t>
      </w:r>
      <w:r w:rsidR="3D6D53AF" w:rsidRPr="69CB502E">
        <w:rPr>
          <w:rFonts w:eastAsiaTheme="minorEastAsia"/>
          <w:color w:val="3B4037"/>
          <w:sz w:val="24"/>
          <w:szCs w:val="24"/>
        </w:rPr>
        <w:t>and</w:t>
      </w:r>
      <w:r w:rsidRPr="69CB502E">
        <w:rPr>
          <w:rFonts w:eastAsiaTheme="minorEastAsia"/>
          <w:color w:val="3B4037"/>
          <w:sz w:val="24"/>
          <w:szCs w:val="24"/>
        </w:rPr>
        <w:t xml:space="preserve"> safety for all those who feel afraid.</w:t>
      </w:r>
      <w:r>
        <w:br/>
      </w:r>
      <w:r w:rsidRPr="69CB502E">
        <w:rPr>
          <w:rFonts w:eastAsiaTheme="minorEastAsia"/>
          <w:color w:val="3B4037"/>
          <w:sz w:val="24"/>
          <w:szCs w:val="24"/>
        </w:rPr>
        <w:t>Amen.</w:t>
      </w:r>
    </w:p>
    <w:p w14:paraId="01803AE6" w14:textId="12691231" w:rsidR="24124130" w:rsidRDefault="24124130" w:rsidP="69CB502E">
      <w:pPr>
        <w:shd w:val="clear" w:color="auto" w:fill="FFFFFF" w:themeFill="background1"/>
        <w:spacing w:after="0" w:line="240" w:lineRule="auto"/>
        <w:rPr>
          <w:rFonts w:eastAsiaTheme="minorEastAsia"/>
          <w:color w:val="3B4037"/>
          <w:sz w:val="24"/>
          <w:szCs w:val="24"/>
        </w:rPr>
      </w:pPr>
    </w:p>
    <w:p w14:paraId="01EE4F51" w14:textId="01B26C33" w:rsidR="0297F255" w:rsidRDefault="0297F255" w:rsidP="16B625A5">
      <w:pPr>
        <w:shd w:val="clear" w:color="auto" w:fill="FFFFFF" w:themeFill="background1"/>
        <w:spacing w:after="0" w:line="240" w:lineRule="auto"/>
        <w:jc w:val="center"/>
        <w:rPr>
          <w:rFonts w:ascii="Viner Hand ITC" w:eastAsia="Viner Hand ITC" w:hAnsi="Viner Hand ITC" w:cs="Viner Hand ITC"/>
          <w:b/>
          <w:bCs/>
          <w:color w:val="000000" w:themeColor="text1"/>
          <w:sz w:val="28"/>
          <w:szCs w:val="28"/>
        </w:rPr>
      </w:pPr>
      <w:r w:rsidRPr="16B625A5">
        <w:rPr>
          <w:rFonts w:ascii="Viner Hand ITC" w:eastAsia="Viner Hand ITC" w:hAnsi="Viner Hand ITC" w:cs="Viner Hand ITC"/>
          <w:b/>
          <w:bCs/>
          <w:color w:val="000000" w:themeColor="text1"/>
          <w:sz w:val="28"/>
          <w:szCs w:val="28"/>
        </w:rPr>
        <w:t>“</w:t>
      </w:r>
      <w:r w:rsidR="6E65444E" w:rsidRPr="16B625A5">
        <w:rPr>
          <w:rFonts w:ascii="Viner Hand ITC" w:eastAsia="Viner Hand ITC" w:hAnsi="Viner Hand ITC" w:cs="Viner Hand ITC"/>
          <w:b/>
          <w:bCs/>
          <w:color w:val="000000" w:themeColor="text1"/>
          <w:sz w:val="28"/>
          <w:szCs w:val="28"/>
        </w:rPr>
        <w:t>He will not judge by what he sees with his eyes or decide by what he hears with his ears; but with fairness he will care for the needy</w:t>
      </w:r>
      <w:r w:rsidR="1255C6DE" w:rsidRPr="16B625A5">
        <w:rPr>
          <w:rFonts w:ascii="Viner Hand ITC" w:eastAsia="Viner Hand ITC" w:hAnsi="Viner Hand ITC" w:cs="Viner Hand ITC"/>
          <w:b/>
          <w:bCs/>
          <w:color w:val="000000" w:themeColor="text1"/>
          <w:sz w:val="28"/>
          <w:szCs w:val="28"/>
        </w:rPr>
        <w:t>”</w:t>
      </w:r>
    </w:p>
    <w:p w14:paraId="4A4F4CAB" w14:textId="41BBCCA0" w:rsidR="24124130" w:rsidRDefault="24124130" w:rsidP="69CB502E">
      <w:pPr>
        <w:pStyle w:val="Heading3"/>
        <w:keepNext w:val="0"/>
        <w:keepLines w:val="0"/>
        <w:shd w:val="clear" w:color="auto" w:fill="FFFFFF" w:themeFill="background1"/>
        <w:spacing w:before="0" w:after="0" w:line="240" w:lineRule="auto"/>
        <w:rPr>
          <w:rFonts w:ascii="Viner Hand ITC" w:eastAsia="Viner Hand ITC" w:hAnsi="Viner Hand ITC" w:cs="Viner Hand ITC"/>
          <w:b/>
          <w:bCs/>
          <w:color w:val="3B4037"/>
          <w:sz w:val="32"/>
          <w:szCs w:val="32"/>
        </w:rPr>
      </w:pPr>
    </w:p>
    <w:p w14:paraId="614636DD" w14:textId="396D5B3A" w:rsidR="5CF45807" w:rsidRDefault="5CF45807" w:rsidP="2998D949">
      <w:pPr>
        <w:shd w:val="clear" w:color="auto" w:fill="FFFFFF" w:themeFill="background1"/>
        <w:spacing w:after="0" w:line="240" w:lineRule="auto"/>
        <w:ind w:left="3600" w:hanging="3600"/>
        <w:rPr>
          <w:rFonts w:eastAsiaTheme="minorEastAsia"/>
          <w:color w:val="000000" w:themeColor="text1"/>
          <w:sz w:val="24"/>
          <w:szCs w:val="24"/>
        </w:rPr>
      </w:pPr>
    </w:p>
    <w:p w14:paraId="40937C35" w14:textId="26E27C53" w:rsidR="006E0390" w:rsidRPr="006E0390" w:rsidRDefault="2F001806" w:rsidP="2998D949">
      <w:pPr>
        <w:shd w:val="clear" w:color="auto" w:fill="FFFFFF" w:themeFill="background1"/>
        <w:spacing w:after="0" w:line="240" w:lineRule="auto"/>
        <w:ind w:left="3600" w:hanging="3600"/>
        <w:rPr>
          <w:rFonts w:eastAsiaTheme="minorEastAsia"/>
          <w:color w:val="000000" w:themeColor="text1"/>
          <w:sz w:val="24"/>
          <w:szCs w:val="24"/>
        </w:rPr>
      </w:pPr>
      <w:r w:rsidRPr="2998D949">
        <w:rPr>
          <w:rFonts w:eastAsiaTheme="minorEastAsia"/>
          <w:i/>
          <w:iCs/>
          <w:color w:val="000000" w:themeColor="text1"/>
          <w:sz w:val="24"/>
          <w:szCs w:val="24"/>
        </w:rPr>
        <w:t xml:space="preserve"> </w:t>
      </w:r>
      <w:r w:rsidR="006E0390">
        <w:tab/>
      </w:r>
      <w:r w:rsidRPr="2998D949">
        <w:rPr>
          <w:rFonts w:eastAsiaTheme="minorEastAsia"/>
          <w:i/>
          <w:iCs/>
          <w:color w:val="000000" w:themeColor="text1"/>
          <w:sz w:val="24"/>
          <w:szCs w:val="24"/>
        </w:rPr>
        <w:t xml:space="preserve">         </w:t>
      </w:r>
    </w:p>
    <w:p w14:paraId="6D81D0C5" w14:textId="1B22DCB6" w:rsidR="5CF45807" w:rsidRDefault="5CF45807" w:rsidP="2998D949">
      <w:pPr>
        <w:shd w:val="clear" w:color="auto" w:fill="FFFFFF" w:themeFill="background1"/>
        <w:spacing w:after="0" w:line="240" w:lineRule="auto"/>
        <w:ind w:left="3600" w:hanging="3600"/>
        <w:rPr>
          <w:rFonts w:eastAsiaTheme="minorEastAsia"/>
          <w:i/>
          <w:iCs/>
          <w:color w:val="000000" w:themeColor="text1"/>
          <w:sz w:val="24"/>
          <w:szCs w:val="24"/>
        </w:rPr>
      </w:pPr>
    </w:p>
    <w:p w14:paraId="5B0EAE05" w14:textId="051FF35C" w:rsidR="5CF45807" w:rsidRDefault="5CF45807" w:rsidP="2998D949">
      <w:pPr>
        <w:shd w:val="clear" w:color="auto" w:fill="FFFFFF" w:themeFill="background1"/>
        <w:spacing w:after="0" w:line="240" w:lineRule="auto"/>
        <w:ind w:left="3600" w:hanging="3600"/>
        <w:rPr>
          <w:rFonts w:eastAsiaTheme="minorEastAsia"/>
          <w:i/>
          <w:iCs/>
          <w:color w:val="000000" w:themeColor="text1"/>
          <w:sz w:val="24"/>
          <w:szCs w:val="24"/>
        </w:rPr>
      </w:pPr>
    </w:p>
    <w:p w14:paraId="3429136E" w14:textId="59E5DAF7" w:rsidR="5CF45807" w:rsidRDefault="5CF45807" w:rsidP="2998D949">
      <w:pPr>
        <w:shd w:val="clear" w:color="auto" w:fill="FFFFFF" w:themeFill="background1"/>
        <w:spacing w:after="0" w:line="240" w:lineRule="auto"/>
        <w:ind w:left="3600" w:hanging="3600"/>
        <w:rPr>
          <w:rFonts w:eastAsiaTheme="minorEastAsia"/>
          <w:i/>
          <w:iCs/>
          <w:color w:val="000000" w:themeColor="text1"/>
          <w:sz w:val="24"/>
          <w:szCs w:val="24"/>
        </w:rPr>
      </w:pPr>
    </w:p>
    <w:p w14:paraId="0155EE30" w14:textId="78096D95" w:rsidR="5CF45807" w:rsidRDefault="5CF45807" w:rsidP="2998D949">
      <w:pPr>
        <w:shd w:val="clear" w:color="auto" w:fill="FFFFFF" w:themeFill="background1"/>
        <w:spacing w:after="0" w:line="240" w:lineRule="auto"/>
        <w:ind w:left="3600" w:hanging="3600"/>
        <w:rPr>
          <w:rFonts w:eastAsiaTheme="minorEastAsia"/>
          <w:i/>
          <w:iCs/>
          <w:color w:val="000000" w:themeColor="text1"/>
          <w:sz w:val="24"/>
          <w:szCs w:val="24"/>
        </w:rPr>
      </w:pPr>
    </w:p>
    <w:p w14:paraId="5883E9EB" w14:textId="112B1E2C" w:rsidR="5CF45807" w:rsidRDefault="5CF45807" w:rsidP="2998D949">
      <w:pPr>
        <w:shd w:val="clear" w:color="auto" w:fill="FFFFFF" w:themeFill="background1"/>
        <w:spacing w:after="0" w:line="240" w:lineRule="auto"/>
        <w:ind w:left="3600" w:hanging="3600"/>
        <w:rPr>
          <w:rFonts w:eastAsiaTheme="minorEastAsia"/>
          <w:i/>
          <w:iCs/>
          <w:color w:val="000000" w:themeColor="text1"/>
          <w:sz w:val="24"/>
          <w:szCs w:val="24"/>
        </w:rPr>
      </w:pPr>
    </w:p>
    <w:p w14:paraId="039DA271" w14:textId="7CD5909C" w:rsidR="5CF45807" w:rsidRDefault="5CF45807" w:rsidP="2998D949">
      <w:pPr>
        <w:shd w:val="clear" w:color="auto" w:fill="FFFFFF" w:themeFill="background1"/>
        <w:spacing w:after="0" w:line="240" w:lineRule="auto"/>
        <w:ind w:left="3600" w:hanging="3600"/>
        <w:rPr>
          <w:rFonts w:eastAsiaTheme="minorEastAsia"/>
          <w:i/>
          <w:iCs/>
          <w:color w:val="000000" w:themeColor="text1"/>
          <w:sz w:val="24"/>
          <w:szCs w:val="24"/>
        </w:rPr>
      </w:pPr>
    </w:p>
    <w:p w14:paraId="08D2A38E" w14:textId="6FBE24E8" w:rsidR="5CF45807" w:rsidRDefault="5CF45807" w:rsidP="2998D949">
      <w:pPr>
        <w:shd w:val="clear" w:color="auto" w:fill="FFFFFF" w:themeFill="background1"/>
        <w:spacing w:after="0" w:line="240" w:lineRule="auto"/>
        <w:ind w:left="3600" w:hanging="3600"/>
        <w:rPr>
          <w:rFonts w:eastAsiaTheme="minorEastAsia"/>
          <w:i/>
          <w:iCs/>
          <w:color w:val="000000" w:themeColor="text1"/>
          <w:sz w:val="24"/>
          <w:szCs w:val="24"/>
        </w:rPr>
      </w:pPr>
    </w:p>
    <w:p w14:paraId="23A48F49" w14:textId="286499AE" w:rsidR="5CF45807" w:rsidRDefault="5CF45807" w:rsidP="2998D949">
      <w:pPr>
        <w:shd w:val="clear" w:color="auto" w:fill="FFFFFF" w:themeFill="background1"/>
        <w:spacing w:after="0" w:line="240" w:lineRule="auto"/>
        <w:ind w:left="3600" w:hanging="3600"/>
        <w:rPr>
          <w:rFonts w:eastAsiaTheme="minorEastAsia"/>
          <w:i/>
          <w:iCs/>
          <w:color w:val="000000" w:themeColor="text1"/>
          <w:sz w:val="24"/>
          <w:szCs w:val="24"/>
        </w:rPr>
      </w:pPr>
    </w:p>
    <w:p w14:paraId="555386AF" w14:textId="2E4178ED" w:rsidR="006E0390" w:rsidRPr="006E0390" w:rsidRDefault="006E0390" w:rsidP="2998D949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7DEB4DF6" w14:textId="732B9DC6" w:rsidR="006E0390" w:rsidRPr="006E0390" w:rsidRDefault="006E0390" w:rsidP="2998D949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554DEC12" w14:textId="70C5B845" w:rsidR="006E0390" w:rsidRPr="006E0390" w:rsidRDefault="006E0390" w:rsidP="2998D949">
      <w:pPr>
        <w:shd w:val="clear" w:color="auto" w:fill="FFFFFF" w:themeFill="background1"/>
        <w:spacing w:after="0" w:line="240" w:lineRule="auto"/>
        <w:ind w:left="3600" w:hanging="3600"/>
        <w:rPr>
          <w:rFonts w:eastAsiaTheme="minorEastAsia"/>
          <w:color w:val="000000" w:themeColor="text1"/>
          <w:sz w:val="24"/>
          <w:szCs w:val="24"/>
          <w:lang w:eastAsia="en-GB"/>
        </w:rPr>
      </w:pPr>
    </w:p>
    <w:sectPr w:rsidR="006E0390" w:rsidRPr="006E0390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num="2" w:sep="1" w:space="3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1570" w14:textId="77777777" w:rsidR="003B1230" w:rsidRDefault="003B1230">
      <w:pPr>
        <w:spacing w:after="0" w:line="240" w:lineRule="auto"/>
      </w:pPr>
      <w:r>
        <w:separator/>
      </w:r>
    </w:p>
  </w:endnote>
  <w:endnote w:type="continuationSeparator" w:id="0">
    <w:p w14:paraId="3FF8CABD" w14:textId="77777777" w:rsidR="003B1230" w:rsidRDefault="003B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45C27AC" w14:paraId="08B15D1F" w14:textId="77777777" w:rsidTr="245C27AC">
      <w:trPr>
        <w:trHeight w:val="300"/>
      </w:trPr>
      <w:tc>
        <w:tcPr>
          <w:tcW w:w="3485" w:type="dxa"/>
        </w:tcPr>
        <w:p w14:paraId="37D11AFC" w14:textId="32C0051B" w:rsidR="245C27AC" w:rsidRDefault="245C27AC" w:rsidP="245C27AC">
          <w:pPr>
            <w:pStyle w:val="Header"/>
            <w:ind w:left="-115"/>
          </w:pPr>
        </w:p>
      </w:tc>
      <w:tc>
        <w:tcPr>
          <w:tcW w:w="3485" w:type="dxa"/>
        </w:tcPr>
        <w:p w14:paraId="054AAABA" w14:textId="28BDF78E" w:rsidR="245C27AC" w:rsidRDefault="245C27AC" w:rsidP="245C27AC">
          <w:pPr>
            <w:pStyle w:val="Header"/>
            <w:jc w:val="center"/>
          </w:pPr>
        </w:p>
      </w:tc>
      <w:tc>
        <w:tcPr>
          <w:tcW w:w="3485" w:type="dxa"/>
        </w:tcPr>
        <w:p w14:paraId="1703F204" w14:textId="08F44F45" w:rsidR="245C27AC" w:rsidRDefault="245C27AC" w:rsidP="245C27AC">
          <w:pPr>
            <w:pStyle w:val="Header"/>
            <w:ind w:right="-115"/>
            <w:jc w:val="right"/>
          </w:pPr>
        </w:p>
      </w:tc>
    </w:tr>
  </w:tbl>
  <w:p w14:paraId="059F8836" w14:textId="3DA7F55F" w:rsidR="245C27AC" w:rsidRDefault="245C27AC" w:rsidP="245C2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F187" w14:textId="77777777" w:rsidR="003B1230" w:rsidRDefault="003B1230">
      <w:pPr>
        <w:spacing w:after="0" w:line="240" w:lineRule="auto"/>
      </w:pPr>
      <w:r>
        <w:separator/>
      </w:r>
    </w:p>
  </w:footnote>
  <w:footnote w:type="continuationSeparator" w:id="0">
    <w:p w14:paraId="773FD47F" w14:textId="77777777" w:rsidR="003B1230" w:rsidRDefault="003B1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45C27AC" w14:paraId="33A34D26" w14:textId="77777777" w:rsidTr="245C27AC">
      <w:trPr>
        <w:trHeight w:val="300"/>
      </w:trPr>
      <w:tc>
        <w:tcPr>
          <w:tcW w:w="3485" w:type="dxa"/>
        </w:tcPr>
        <w:p w14:paraId="0379E08A" w14:textId="5486C6C9" w:rsidR="245C27AC" w:rsidRDefault="245C27AC" w:rsidP="245C27AC">
          <w:pPr>
            <w:pStyle w:val="Header"/>
            <w:ind w:left="-115"/>
          </w:pPr>
        </w:p>
      </w:tc>
      <w:tc>
        <w:tcPr>
          <w:tcW w:w="3485" w:type="dxa"/>
        </w:tcPr>
        <w:p w14:paraId="2218A794" w14:textId="1DDF6807" w:rsidR="245C27AC" w:rsidRDefault="245C27AC" w:rsidP="245C27AC">
          <w:pPr>
            <w:pStyle w:val="Header"/>
            <w:jc w:val="center"/>
          </w:pPr>
        </w:p>
      </w:tc>
      <w:tc>
        <w:tcPr>
          <w:tcW w:w="3485" w:type="dxa"/>
        </w:tcPr>
        <w:p w14:paraId="67F6DBF0" w14:textId="5644BC68" w:rsidR="245C27AC" w:rsidRDefault="245C27AC" w:rsidP="245C27AC">
          <w:pPr>
            <w:pStyle w:val="Header"/>
            <w:ind w:right="-115"/>
            <w:jc w:val="right"/>
          </w:pPr>
        </w:p>
      </w:tc>
    </w:tr>
  </w:tbl>
  <w:p w14:paraId="40148412" w14:textId="46841434" w:rsidR="245C27AC" w:rsidRDefault="245C27AC" w:rsidP="245C2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E510C"/>
    <w:multiLevelType w:val="hybridMultilevel"/>
    <w:tmpl w:val="FFFFFFFF"/>
    <w:lvl w:ilvl="0" w:tplc="2D9ACECA">
      <w:start w:val="1"/>
      <w:numFmt w:val="decimal"/>
      <w:lvlText w:val="%1."/>
      <w:lvlJc w:val="left"/>
      <w:pPr>
        <w:ind w:left="360" w:hanging="360"/>
      </w:pPr>
    </w:lvl>
    <w:lvl w:ilvl="1" w:tplc="AAE23666">
      <w:start w:val="1"/>
      <w:numFmt w:val="lowerLetter"/>
      <w:lvlText w:val="%2."/>
      <w:lvlJc w:val="left"/>
      <w:pPr>
        <w:ind w:left="1080" w:hanging="360"/>
      </w:pPr>
    </w:lvl>
    <w:lvl w:ilvl="2" w:tplc="6A98C778">
      <w:start w:val="1"/>
      <w:numFmt w:val="lowerRoman"/>
      <w:lvlText w:val="%3."/>
      <w:lvlJc w:val="right"/>
      <w:pPr>
        <w:ind w:left="1800" w:hanging="180"/>
      </w:pPr>
    </w:lvl>
    <w:lvl w:ilvl="3" w:tplc="BA0047FC">
      <w:start w:val="1"/>
      <w:numFmt w:val="decimal"/>
      <w:lvlText w:val="%4."/>
      <w:lvlJc w:val="left"/>
      <w:pPr>
        <w:ind w:left="2520" w:hanging="360"/>
      </w:pPr>
    </w:lvl>
    <w:lvl w:ilvl="4" w:tplc="E924C47A">
      <w:start w:val="1"/>
      <w:numFmt w:val="lowerLetter"/>
      <w:lvlText w:val="%5."/>
      <w:lvlJc w:val="left"/>
      <w:pPr>
        <w:ind w:left="3240" w:hanging="360"/>
      </w:pPr>
    </w:lvl>
    <w:lvl w:ilvl="5" w:tplc="F682884A">
      <w:start w:val="1"/>
      <w:numFmt w:val="lowerRoman"/>
      <w:lvlText w:val="%6."/>
      <w:lvlJc w:val="right"/>
      <w:pPr>
        <w:ind w:left="3960" w:hanging="180"/>
      </w:pPr>
    </w:lvl>
    <w:lvl w:ilvl="6" w:tplc="F59E406E">
      <w:start w:val="1"/>
      <w:numFmt w:val="decimal"/>
      <w:lvlText w:val="%7."/>
      <w:lvlJc w:val="left"/>
      <w:pPr>
        <w:ind w:left="4680" w:hanging="360"/>
      </w:pPr>
    </w:lvl>
    <w:lvl w:ilvl="7" w:tplc="492CB250">
      <w:start w:val="1"/>
      <w:numFmt w:val="lowerLetter"/>
      <w:lvlText w:val="%8."/>
      <w:lvlJc w:val="left"/>
      <w:pPr>
        <w:ind w:left="5400" w:hanging="360"/>
      </w:pPr>
    </w:lvl>
    <w:lvl w:ilvl="8" w:tplc="334E9EC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C70EF8"/>
    <w:multiLevelType w:val="hybridMultilevel"/>
    <w:tmpl w:val="FFFFFFFF"/>
    <w:lvl w:ilvl="0" w:tplc="A00C9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4C78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9F051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A6D1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70C6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E54C8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8641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EA345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1813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0694018">
    <w:abstractNumId w:val="0"/>
  </w:num>
  <w:num w:numId="2" w16cid:durableId="1290891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BBB"/>
    <w:rsid w:val="000A63F2"/>
    <w:rsid w:val="00157D05"/>
    <w:rsid w:val="00166661"/>
    <w:rsid w:val="0017263B"/>
    <w:rsid w:val="0018190D"/>
    <w:rsid w:val="00183623"/>
    <w:rsid w:val="00184422"/>
    <w:rsid w:val="001A252F"/>
    <w:rsid w:val="001C526D"/>
    <w:rsid w:val="001E252B"/>
    <w:rsid w:val="001F1DF3"/>
    <w:rsid w:val="0020042E"/>
    <w:rsid w:val="002104CE"/>
    <w:rsid w:val="002360E5"/>
    <w:rsid w:val="0024184B"/>
    <w:rsid w:val="00244FC0"/>
    <w:rsid w:val="002A4F84"/>
    <w:rsid w:val="002E30D9"/>
    <w:rsid w:val="002E6416"/>
    <w:rsid w:val="003527D3"/>
    <w:rsid w:val="003551AF"/>
    <w:rsid w:val="003B1230"/>
    <w:rsid w:val="004D5F8B"/>
    <w:rsid w:val="004E71D4"/>
    <w:rsid w:val="00533020"/>
    <w:rsid w:val="005A2D04"/>
    <w:rsid w:val="005B62EF"/>
    <w:rsid w:val="005F4EE2"/>
    <w:rsid w:val="006E0390"/>
    <w:rsid w:val="006E5EAB"/>
    <w:rsid w:val="006E6250"/>
    <w:rsid w:val="006ED6AC"/>
    <w:rsid w:val="007269FA"/>
    <w:rsid w:val="00735BBB"/>
    <w:rsid w:val="007C5C61"/>
    <w:rsid w:val="007D13D2"/>
    <w:rsid w:val="007D19F7"/>
    <w:rsid w:val="00802DAE"/>
    <w:rsid w:val="008133F3"/>
    <w:rsid w:val="008B19E8"/>
    <w:rsid w:val="008D364D"/>
    <w:rsid w:val="008F3AA2"/>
    <w:rsid w:val="00915014"/>
    <w:rsid w:val="009C20FB"/>
    <w:rsid w:val="009D3E00"/>
    <w:rsid w:val="009D7F81"/>
    <w:rsid w:val="00A1281B"/>
    <w:rsid w:val="00A145AA"/>
    <w:rsid w:val="00A3194E"/>
    <w:rsid w:val="00A716B7"/>
    <w:rsid w:val="00AA0BE1"/>
    <w:rsid w:val="00AA5253"/>
    <w:rsid w:val="00AE2B58"/>
    <w:rsid w:val="00AF1CC6"/>
    <w:rsid w:val="00B1152C"/>
    <w:rsid w:val="00B17291"/>
    <w:rsid w:val="00B513DC"/>
    <w:rsid w:val="00B8009B"/>
    <w:rsid w:val="00B80E3D"/>
    <w:rsid w:val="00BF4505"/>
    <w:rsid w:val="00C04B57"/>
    <w:rsid w:val="00C4145D"/>
    <w:rsid w:val="00C778B9"/>
    <w:rsid w:val="00C853FA"/>
    <w:rsid w:val="00CA4A21"/>
    <w:rsid w:val="00D139C6"/>
    <w:rsid w:val="00D4558A"/>
    <w:rsid w:val="00DA19C5"/>
    <w:rsid w:val="00DA4C14"/>
    <w:rsid w:val="00DA640D"/>
    <w:rsid w:val="00E00330"/>
    <w:rsid w:val="00E60159"/>
    <w:rsid w:val="00EA28E3"/>
    <w:rsid w:val="00F02592"/>
    <w:rsid w:val="00F21CB4"/>
    <w:rsid w:val="00F40D24"/>
    <w:rsid w:val="00F47A30"/>
    <w:rsid w:val="00F56C8C"/>
    <w:rsid w:val="00F57EA1"/>
    <w:rsid w:val="00FE3547"/>
    <w:rsid w:val="00FE7236"/>
    <w:rsid w:val="0130D6BA"/>
    <w:rsid w:val="01569301"/>
    <w:rsid w:val="021951A2"/>
    <w:rsid w:val="023BE48E"/>
    <w:rsid w:val="0297F255"/>
    <w:rsid w:val="02995AB0"/>
    <w:rsid w:val="02A89DEB"/>
    <w:rsid w:val="02D5C9BB"/>
    <w:rsid w:val="031FD74A"/>
    <w:rsid w:val="039740D0"/>
    <w:rsid w:val="03DA8F2F"/>
    <w:rsid w:val="04281132"/>
    <w:rsid w:val="04381AC2"/>
    <w:rsid w:val="0444AE6F"/>
    <w:rsid w:val="0460FCBF"/>
    <w:rsid w:val="0540E703"/>
    <w:rsid w:val="05B97B66"/>
    <w:rsid w:val="05E8EBB6"/>
    <w:rsid w:val="05EF4A1A"/>
    <w:rsid w:val="068BB93F"/>
    <w:rsid w:val="06EC902D"/>
    <w:rsid w:val="0711B964"/>
    <w:rsid w:val="07359EA4"/>
    <w:rsid w:val="074FA91D"/>
    <w:rsid w:val="0780A8A8"/>
    <w:rsid w:val="08A1B90C"/>
    <w:rsid w:val="094F4222"/>
    <w:rsid w:val="09A098FD"/>
    <w:rsid w:val="09A8B7B8"/>
    <w:rsid w:val="09F10CCF"/>
    <w:rsid w:val="09F9C236"/>
    <w:rsid w:val="09FAB939"/>
    <w:rsid w:val="0A6E2529"/>
    <w:rsid w:val="0AAF37BA"/>
    <w:rsid w:val="0ABFA9DB"/>
    <w:rsid w:val="0B002096"/>
    <w:rsid w:val="0B081B4F"/>
    <w:rsid w:val="0B12AEE5"/>
    <w:rsid w:val="0CA4C618"/>
    <w:rsid w:val="0CD2B7E3"/>
    <w:rsid w:val="0CFD47D0"/>
    <w:rsid w:val="0D2723FA"/>
    <w:rsid w:val="0D4A0A71"/>
    <w:rsid w:val="0D5C1FEA"/>
    <w:rsid w:val="0D689156"/>
    <w:rsid w:val="0DBE27BE"/>
    <w:rsid w:val="0DBF4268"/>
    <w:rsid w:val="0E00B6DC"/>
    <w:rsid w:val="0E8C8AED"/>
    <w:rsid w:val="0FA82A79"/>
    <w:rsid w:val="0FE125FE"/>
    <w:rsid w:val="1022B233"/>
    <w:rsid w:val="1038237A"/>
    <w:rsid w:val="10406FF3"/>
    <w:rsid w:val="1074098F"/>
    <w:rsid w:val="11295686"/>
    <w:rsid w:val="113B8518"/>
    <w:rsid w:val="117DC8EB"/>
    <w:rsid w:val="11BE7F86"/>
    <w:rsid w:val="11E5D57E"/>
    <w:rsid w:val="1213FB2D"/>
    <w:rsid w:val="1250B9CC"/>
    <w:rsid w:val="12516355"/>
    <w:rsid w:val="1255C6DE"/>
    <w:rsid w:val="12E66A14"/>
    <w:rsid w:val="12F4B583"/>
    <w:rsid w:val="1313B0C1"/>
    <w:rsid w:val="13F2B907"/>
    <w:rsid w:val="1408CE3D"/>
    <w:rsid w:val="14BFBEDE"/>
    <w:rsid w:val="157042B1"/>
    <w:rsid w:val="15CA6BBC"/>
    <w:rsid w:val="1616DF6E"/>
    <w:rsid w:val="161EC384"/>
    <w:rsid w:val="1627CEA9"/>
    <w:rsid w:val="1660BAA4"/>
    <w:rsid w:val="1669A06F"/>
    <w:rsid w:val="16B625A5"/>
    <w:rsid w:val="16C60B82"/>
    <w:rsid w:val="16CCC68A"/>
    <w:rsid w:val="17ABE1E0"/>
    <w:rsid w:val="182A3AC8"/>
    <w:rsid w:val="1848B9CE"/>
    <w:rsid w:val="1871734A"/>
    <w:rsid w:val="1888D5D8"/>
    <w:rsid w:val="18907E1F"/>
    <w:rsid w:val="18ADAB08"/>
    <w:rsid w:val="18EDE32F"/>
    <w:rsid w:val="19441780"/>
    <w:rsid w:val="196C43CC"/>
    <w:rsid w:val="19841150"/>
    <w:rsid w:val="19C3B429"/>
    <w:rsid w:val="19CEB6C3"/>
    <w:rsid w:val="19E765F2"/>
    <w:rsid w:val="1A0D5C1F"/>
    <w:rsid w:val="1A2F7E17"/>
    <w:rsid w:val="1A75EAB7"/>
    <w:rsid w:val="1AD73210"/>
    <w:rsid w:val="1B5AC421"/>
    <w:rsid w:val="1B971872"/>
    <w:rsid w:val="1BAED931"/>
    <w:rsid w:val="1BB90C6D"/>
    <w:rsid w:val="1C027B75"/>
    <w:rsid w:val="1C08797E"/>
    <w:rsid w:val="1C924FF5"/>
    <w:rsid w:val="1CFE7AA5"/>
    <w:rsid w:val="1D24466C"/>
    <w:rsid w:val="1D422857"/>
    <w:rsid w:val="1D91F223"/>
    <w:rsid w:val="1E08288D"/>
    <w:rsid w:val="1E412AFF"/>
    <w:rsid w:val="1E5D2361"/>
    <w:rsid w:val="1E7D0BB0"/>
    <w:rsid w:val="1E9D96BD"/>
    <w:rsid w:val="1ED2E6C5"/>
    <w:rsid w:val="1EFFECB9"/>
    <w:rsid w:val="1F0295A3"/>
    <w:rsid w:val="1F0A5450"/>
    <w:rsid w:val="1F234E33"/>
    <w:rsid w:val="1F4AC308"/>
    <w:rsid w:val="1F67918B"/>
    <w:rsid w:val="1F6A3C97"/>
    <w:rsid w:val="200E5190"/>
    <w:rsid w:val="202C3AE0"/>
    <w:rsid w:val="21509A02"/>
    <w:rsid w:val="219B04FA"/>
    <w:rsid w:val="219C998C"/>
    <w:rsid w:val="220FE1BC"/>
    <w:rsid w:val="225FDA0C"/>
    <w:rsid w:val="226E2FF2"/>
    <w:rsid w:val="22BAD899"/>
    <w:rsid w:val="230D2BB3"/>
    <w:rsid w:val="23FFAB80"/>
    <w:rsid w:val="24124130"/>
    <w:rsid w:val="244F0C13"/>
    <w:rsid w:val="245C27AC"/>
    <w:rsid w:val="24A575EC"/>
    <w:rsid w:val="24CDCF3E"/>
    <w:rsid w:val="24EB0D6D"/>
    <w:rsid w:val="251F6703"/>
    <w:rsid w:val="25C24DD3"/>
    <w:rsid w:val="25CA1546"/>
    <w:rsid w:val="25E524E4"/>
    <w:rsid w:val="26031314"/>
    <w:rsid w:val="2650DB7A"/>
    <w:rsid w:val="26A6048C"/>
    <w:rsid w:val="2784DB41"/>
    <w:rsid w:val="28194397"/>
    <w:rsid w:val="282E5583"/>
    <w:rsid w:val="2858AFCC"/>
    <w:rsid w:val="287977AC"/>
    <w:rsid w:val="28FAB4CB"/>
    <w:rsid w:val="29138964"/>
    <w:rsid w:val="2998D949"/>
    <w:rsid w:val="29C29749"/>
    <w:rsid w:val="2AE9414C"/>
    <w:rsid w:val="2B26C8B7"/>
    <w:rsid w:val="2B6CC138"/>
    <w:rsid w:val="2B927E92"/>
    <w:rsid w:val="2BA176FD"/>
    <w:rsid w:val="2BAF94CE"/>
    <w:rsid w:val="2BC01118"/>
    <w:rsid w:val="2BDE0E78"/>
    <w:rsid w:val="2BECB62B"/>
    <w:rsid w:val="2C19FFC1"/>
    <w:rsid w:val="2C2ED44B"/>
    <w:rsid w:val="2C917ED7"/>
    <w:rsid w:val="2CAB8197"/>
    <w:rsid w:val="2CD8E85E"/>
    <w:rsid w:val="2CFE0BC3"/>
    <w:rsid w:val="2D63CC50"/>
    <w:rsid w:val="2DB213F7"/>
    <w:rsid w:val="2EF8A3DA"/>
    <w:rsid w:val="2F001806"/>
    <w:rsid w:val="305B6BE7"/>
    <w:rsid w:val="3079ED13"/>
    <w:rsid w:val="308B6A92"/>
    <w:rsid w:val="30C4CFB9"/>
    <w:rsid w:val="311FF406"/>
    <w:rsid w:val="3120625F"/>
    <w:rsid w:val="31344E6C"/>
    <w:rsid w:val="31607BF5"/>
    <w:rsid w:val="334D8A4E"/>
    <w:rsid w:val="3431985D"/>
    <w:rsid w:val="345C6E8B"/>
    <w:rsid w:val="347D2E01"/>
    <w:rsid w:val="34881648"/>
    <w:rsid w:val="357A8C1F"/>
    <w:rsid w:val="35960D03"/>
    <w:rsid w:val="35A6ECEA"/>
    <w:rsid w:val="361B4F63"/>
    <w:rsid w:val="369D3767"/>
    <w:rsid w:val="36A4394E"/>
    <w:rsid w:val="36C94800"/>
    <w:rsid w:val="37A33655"/>
    <w:rsid w:val="37A8E0B1"/>
    <w:rsid w:val="37FB762E"/>
    <w:rsid w:val="383EE87B"/>
    <w:rsid w:val="3874B0A9"/>
    <w:rsid w:val="38C71BC2"/>
    <w:rsid w:val="3909CE20"/>
    <w:rsid w:val="392E109B"/>
    <w:rsid w:val="3938D345"/>
    <w:rsid w:val="3A51F7CA"/>
    <w:rsid w:val="3A5F1ADD"/>
    <w:rsid w:val="3AC7797C"/>
    <w:rsid w:val="3AD8A995"/>
    <w:rsid w:val="3B14886B"/>
    <w:rsid w:val="3BEDE08C"/>
    <w:rsid w:val="3C45B08A"/>
    <w:rsid w:val="3C5056C9"/>
    <w:rsid w:val="3C776E03"/>
    <w:rsid w:val="3D2A7C3B"/>
    <w:rsid w:val="3D4A491C"/>
    <w:rsid w:val="3D6D53AF"/>
    <w:rsid w:val="3E4B98FF"/>
    <w:rsid w:val="3EB885A8"/>
    <w:rsid w:val="3EBC47C6"/>
    <w:rsid w:val="3F73B94A"/>
    <w:rsid w:val="40478F40"/>
    <w:rsid w:val="4101CC04"/>
    <w:rsid w:val="41098509"/>
    <w:rsid w:val="4146AE43"/>
    <w:rsid w:val="416BE557"/>
    <w:rsid w:val="420DA88C"/>
    <w:rsid w:val="431E7491"/>
    <w:rsid w:val="4320D5E8"/>
    <w:rsid w:val="433C6A9B"/>
    <w:rsid w:val="434F95C7"/>
    <w:rsid w:val="43AE4E26"/>
    <w:rsid w:val="43B5F525"/>
    <w:rsid w:val="43ECF49E"/>
    <w:rsid w:val="43F7BD1A"/>
    <w:rsid w:val="4403CE90"/>
    <w:rsid w:val="443EF8C1"/>
    <w:rsid w:val="44665897"/>
    <w:rsid w:val="4486A875"/>
    <w:rsid w:val="4584B4C5"/>
    <w:rsid w:val="4588D241"/>
    <w:rsid w:val="460B27DF"/>
    <w:rsid w:val="468A8395"/>
    <w:rsid w:val="47361523"/>
    <w:rsid w:val="4919AE51"/>
    <w:rsid w:val="49369814"/>
    <w:rsid w:val="49F363AA"/>
    <w:rsid w:val="4A0F212B"/>
    <w:rsid w:val="4AB60BAD"/>
    <w:rsid w:val="4AE61DC5"/>
    <w:rsid w:val="4B4AA7E8"/>
    <w:rsid w:val="4B696A13"/>
    <w:rsid w:val="4C221D85"/>
    <w:rsid w:val="4C8B17EE"/>
    <w:rsid w:val="4D020387"/>
    <w:rsid w:val="4DB9A618"/>
    <w:rsid w:val="4E7DC61D"/>
    <w:rsid w:val="4E85B1E5"/>
    <w:rsid w:val="4E9EF505"/>
    <w:rsid w:val="4F08A538"/>
    <w:rsid w:val="4F363946"/>
    <w:rsid w:val="503805A9"/>
    <w:rsid w:val="5055C6DF"/>
    <w:rsid w:val="508105E6"/>
    <w:rsid w:val="50E8409A"/>
    <w:rsid w:val="50EF4D44"/>
    <w:rsid w:val="50F8DE46"/>
    <w:rsid w:val="51352D2C"/>
    <w:rsid w:val="51F616A6"/>
    <w:rsid w:val="5247EC89"/>
    <w:rsid w:val="52E321D9"/>
    <w:rsid w:val="52FAAA25"/>
    <w:rsid w:val="53364E04"/>
    <w:rsid w:val="5374A97D"/>
    <w:rsid w:val="5399CFE0"/>
    <w:rsid w:val="53AAB46F"/>
    <w:rsid w:val="542F210F"/>
    <w:rsid w:val="557C1717"/>
    <w:rsid w:val="558B6216"/>
    <w:rsid w:val="55D3717E"/>
    <w:rsid w:val="5622A58D"/>
    <w:rsid w:val="5626D938"/>
    <w:rsid w:val="56394E56"/>
    <w:rsid w:val="588FF9B2"/>
    <w:rsid w:val="58ACCDFD"/>
    <w:rsid w:val="59711D6F"/>
    <w:rsid w:val="5A96C63D"/>
    <w:rsid w:val="5A9AF468"/>
    <w:rsid w:val="5C5589DA"/>
    <w:rsid w:val="5CC21C79"/>
    <w:rsid w:val="5CF45807"/>
    <w:rsid w:val="5CFA588D"/>
    <w:rsid w:val="5D5FD61B"/>
    <w:rsid w:val="5E1C1772"/>
    <w:rsid w:val="5E7095B2"/>
    <w:rsid w:val="5ED58CFB"/>
    <w:rsid w:val="5F188098"/>
    <w:rsid w:val="5F4A3CEC"/>
    <w:rsid w:val="5F60561C"/>
    <w:rsid w:val="5F7558C8"/>
    <w:rsid w:val="5FF3BD84"/>
    <w:rsid w:val="6079EDC1"/>
    <w:rsid w:val="60D4B7E2"/>
    <w:rsid w:val="60D788CB"/>
    <w:rsid w:val="61025D4D"/>
    <w:rsid w:val="613D2E96"/>
    <w:rsid w:val="61852C25"/>
    <w:rsid w:val="61981C8B"/>
    <w:rsid w:val="61A1D5FE"/>
    <w:rsid w:val="61A951F5"/>
    <w:rsid w:val="61E92A54"/>
    <w:rsid w:val="6240C206"/>
    <w:rsid w:val="6285AAE0"/>
    <w:rsid w:val="6312D19D"/>
    <w:rsid w:val="633224E8"/>
    <w:rsid w:val="63334AC3"/>
    <w:rsid w:val="64512FEA"/>
    <w:rsid w:val="646E904E"/>
    <w:rsid w:val="6545486F"/>
    <w:rsid w:val="655683E7"/>
    <w:rsid w:val="656D47B8"/>
    <w:rsid w:val="660E672A"/>
    <w:rsid w:val="66BD4BA5"/>
    <w:rsid w:val="66FBD2A4"/>
    <w:rsid w:val="67347C97"/>
    <w:rsid w:val="6755418D"/>
    <w:rsid w:val="67D7DA03"/>
    <w:rsid w:val="686A04FB"/>
    <w:rsid w:val="6894A75F"/>
    <w:rsid w:val="68A0DF7F"/>
    <w:rsid w:val="6936F9FA"/>
    <w:rsid w:val="6948F94F"/>
    <w:rsid w:val="697D2AA0"/>
    <w:rsid w:val="69CB502E"/>
    <w:rsid w:val="6B3A7A6C"/>
    <w:rsid w:val="6B51FA8F"/>
    <w:rsid w:val="6B57989C"/>
    <w:rsid w:val="6C4000C6"/>
    <w:rsid w:val="6CB60E59"/>
    <w:rsid w:val="6D1C986E"/>
    <w:rsid w:val="6DAB5551"/>
    <w:rsid w:val="6DB78611"/>
    <w:rsid w:val="6E65444E"/>
    <w:rsid w:val="6EBAE881"/>
    <w:rsid w:val="6F9488CC"/>
    <w:rsid w:val="6FD8B7B8"/>
    <w:rsid w:val="6FF6847E"/>
    <w:rsid w:val="70A17D87"/>
    <w:rsid w:val="71193E05"/>
    <w:rsid w:val="72519D10"/>
    <w:rsid w:val="7269D13F"/>
    <w:rsid w:val="72945F9B"/>
    <w:rsid w:val="7310ACA8"/>
    <w:rsid w:val="734EA0E2"/>
    <w:rsid w:val="73CA1ACE"/>
    <w:rsid w:val="7479710B"/>
    <w:rsid w:val="74FECC9D"/>
    <w:rsid w:val="754F8798"/>
    <w:rsid w:val="75B68A97"/>
    <w:rsid w:val="764B1873"/>
    <w:rsid w:val="76E56684"/>
    <w:rsid w:val="7747ACCF"/>
    <w:rsid w:val="7807AD20"/>
    <w:rsid w:val="787902F9"/>
    <w:rsid w:val="78CEDC95"/>
    <w:rsid w:val="7A047618"/>
    <w:rsid w:val="7B195DD4"/>
    <w:rsid w:val="7B4AF003"/>
    <w:rsid w:val="7B52D87B"/>
    <w:rsid w:val="7C45F956"/>
    <w:rsid w:val="7CB7CCE4"/>
    <w:rsid w:val="7CC65B2B"/>
    <w:rsid w:val="7CD61D92"/>
    <w:rsid w:val="7D46980A"/>
    <w:rsid w:val="7D5BF6DB"/>
    <w:rsid w:val="7D5D3960"/>
    <w:rsid w:val="7DA5AC7C"/>
    <w:rsid w:val="7DA87F70"/>
    <w:rsid w:val="7DB31877"/>
    <w:rsid w:val="7DF15DE0"/>
    <w:rsid w:val="7E091126"/>
    <w:rsid w:val="7E0EF7B0"/>
    <w:rsid w:val="7E694099"/>
    <w:rsid w:val="7EB5B402"/>
    <w:rsid w:val="7F006AB3"/>
    <w:rsid w:val="7F7B71B6"/>
    <w:rsid w:val="7F7E455B"/>
    <w:rsid w:val="7FA2120F"/>
    <w:rsid w:val="7FA36467"/>
    <w:rsid w:val="7FBCA530"/>
    <w:rsid w:val="7FBE6CA0"/>
    <w:rsid w:val="7FD2643F"/>
    <w:rsid w:val="7FF4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8E82"/>
  <w15:docId w15:val="{8C84C004-B688-4168-9311-5C19C26F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245C27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uiPriority w:val="9"/>
    <w:unhideWhenUsed/>
    <w:qFormat/>
    <w:rsid w:val="245C27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BBB"/>
    <w:rPr>
      <w:rFonts w:ascii="Tahoma" w:hAnsi="Tahoma" w:cs="Tahoma"/>
      <w:sz w:val="16"/>
      <w:szCs w:val="16"/>
    </w:rPr>
  </w:style>
  <w:style w:type="paragraph" w:customStyle="1" w:styleId="ve1">
    <w:name w:val="ve1"/>
    <w:basedOn w:val="Normal"/>
    <w:rsid w:val="00735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735BBB"/>
  </w:style>
  <w:style w:type="character" w:customStyle="1" w:styleId="chapternum">
    <w:name w:val="chapternum"/>
    <w:basedOn w:val="DefaultParagraphFont"/>
    <w:rsid w:val="00735BBB"/>
  </w:style>
  <w:style w:type="character" w:customStyle="1" w:styleId="indent-1-breaks">
    <w:name w:val="indent-1-breaks"/>
    <w:basedOn w:val="DefaultParagraphFont"/>
    <w:rsid w:val="00735BBB"/>
  </w:style>
  <w:style w:type="character" w:customStyle="1" w:styleId="small-caps">
    <w:name w:val="small-caps"/>
    <w:basedOn w:val="DefaultParagraphFont"/>
    <w:rsid w:val="00735BBB"/>
  </w:style>
  <w:style w:type="character" w:styleId="Hyperlink">
    <w:name w:val="Hyperlink"/>
    <w:basedOn w:val="DefaultParagraphFont"/>
    <w:uiPriority w:val="99"/>
    <w:semiHidden/>
    <w:unhideWhenUsed/>
    <w:rsid w:val="00735B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5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E60159"/>
  </w:style>
  <w:style w:type="character" w:customStyle="1" w:styleId="uv3um">
    <w:name w:val="uv3um"/>
    <w:basedOn w:val="DefaultParagraphFont"/>
    <w:rsid w:val="006E5EAB"/>
  </w:style>
  <w:style w:type="paragraph" w:customStyle="1" w:styleId="line">
    <w:name w:val="line"/>
    <w:basedOn w:val="Normal"/>
    <w:rsid w:val="0016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uiPriority w:val="99"/>
    <w:unhideWhenUsed/>
    <w:rsid w:val="245C27A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45C27A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24124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24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5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36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8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8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5502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6128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0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75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66177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365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36493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193454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17005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63839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93258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90239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6157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43928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1217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542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6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7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68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7482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358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88378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198614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9781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73254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32853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3093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81460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318255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77754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3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11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09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2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hristianity.com/wiki/holidays/advent-i-waiting-for-christ-s-return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ble.usccb.org/bible/matthew/3?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e.usccb.org/bible/Romans/15?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martin.cox</dc:creator>
  <cp:lastModifiedBy>Trevor Hodson</cp:lastModifiedBy>
  <cp:revision>2</cp:revision>
  <cp:lastPrinted>2025-11-18T09:25:00Z</cp:lastPrinted>
  <dcterms:created xsi:type="dcterms:W3CDTF">2025-12-06T16:38:00Z</dcterms:created>
  <dcterms:modified xsi:type="dcterms:W3CDTF">2025-12-06T16:38:00Z</dcterms:modified>
</cp:coreProperties>
</file>