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Sefton Parish Church </w:t>
      </w:r>
    </w:p>
    <w:p w:rsid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Bridges Lane, </w:t>
      </w:r>
    </w:p>
    <w:p w:rsid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proofErr w:type="gramStart"/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L29 7WG.</w:t>
      </w:r>
      <w:proofErr w:type="gramEnd"/>
    </w:p>
    <w:p w:rsidR="00317493" w:rsidRDefault="00317493" w:rsidP="0031749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</w:p>
    <w:p w:rsidR="00317493" w:rsidRPr="00317493" w:rsidRDefault="00317493" w:rsidP="0031749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z w:val="24"/>
          <w:szCs w:val="24"/>
          <w:lang w:eastAsia="en-GB"/>
        </w:rPr>
        <w:t>Dear Potential Member</w:t>
      </w:r>
      <w:r>
        <w:rPr>
          <w:rFonts w:ascii="Verdana" w:eastAsia="Times New Roman" w:hAnsi="Verdana" w:cs="Arial"/>
          <w:color w:val="242424"/>
          <w:sz w:val="24"/>
          <w:szCs w:val="24"/>
          <w:lang w:eastAsia="en-GB"/>
        </w:rPr>
        <w:t>,</w:t>
      </w:r>
    </w:p>
    <w:p w:rsidR="00317493" w:rsidRPr="00317493" w:rsidRDefault="00317493" w:rsidP="00317493">
      <w:pPr>
        <w:shd w:val="clear" w:color="auto" w:fill="FFFFFF"/>
        <w:spacing w:line="240" w:lineRule="auto"/>
        <w:jc w:val="center"/>
        <w:textAlignment w:val="baseline"/>
        <w:rPr>
          <w:rFonts w:ascii="Verdana" w:eastAsia="Times New Roman" w:hAnsi="Verdana" w:cs="Arial"/>
          <w:b/>
          <w:color w:val="242424"/>
          <w:sz w:val="28"/>
          <w:szCs w:val="24"/>
          <w:u w:val="single"/>
          <w:lang w:eastAsia="en-GB"/>
        </w:rPr>
      </w:pPr>
      <w:r w:rsidRPr="00317493">
        <w:rPr>
          <w:rFonts w:ascii="Verdana" w:eastAsia="Times New Roman" w:hAnsi="Verdana" w:cs="Arial"/>
          <w:b/>
          <w:color w:val="242424"/>
          <w:sz w:val="28"/>
          <w:szCs w:val="24"/>
          <w:u w:val="single"/>
          <w:bdr w:val="none" w:sz="0" w:space="0" w:color="auto" w:frame="1"/>
          <w:lang w:eastAsia="en-GB"/>
        </w:rPr>
        <w:t>Are you passionate about music and looking for a rewarding way to connect with others?</w:t>
      </w:r>
    </w:p>
    <w:p w:rsidR="00317493" w:rsidRPr="00317493" w:rsidRDefault="00317493" w:rsidP="0031749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>Our church choir is seeking new members to join our small community of singers!</w:t>
      </w:r>
      <w:r>
        <w:rPr>
          <w:rFonts w:ascii="Verdana" w:eastAsia="Times New Roman" w:hAnsi="Verdana" w:cs="Arial"/>
          <w:color w:val="242424"/>
          <w:sz w:val="24"/>
          <w:szCs w:val="24"/>
          <w:lang w:eastAsia="en-GB"/>
        </w:rPr>
        <w:t xml:space="preserve"> </w:t>
      </w:r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We are a choir, dedicated to sharing the joy of choral music with our community enriching our worship through song. We offer a </w:t>
      </w:r>
      <w:r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>w</w:t>
      </w:r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>elcoming, friendly and supportive environment for singers of all experience levels.</w:t>
      </w:r>
    </w:p>
    <w:p w:rsidR="00317493" w:rsidRPr="00317493" w:rsidRDefault="00317493" w:rsidP="00317493">
      <w:p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b/>
          <w:color w:val="242424"/>
          <w:sz w:val="24"/>
          <w:szCs w:val="24"/>
          <w:u w:val="single"/>
          <w:lang w:eastAsia="en-GB"/>
        </w:rPr>
      </w:pPr>
      <w:r w:rsidRPr="00317493">
        <w:rPr>
          <w:rFonts w:ascii="Verdana" w:eastAsia="Times New Roman" w:hAnsi="Verdana" w:cs="Arial"/>
          <w:b/>
          <w:color w:val="242424"/>
          <w:sz w:val="24"/>
          <w:szCs w:val="24"/>
          <w:u w:val="single"/>
          <w:lang w:eastAsia="en-GB"/>
        </w:rPr>
        <w:t>Why join our choir?</w:t>
      </w:r>
    </w:p>
    <w:p w:rsidR="00317493" w:rsidRPr="00317493" w:rsidRDefault="00317493" w:rsidP="00317493">
      <w:pPr>
        <w:numPr>
          <w:ilvl w:val="0"/>
          <w:numId w:val="1"/>
        </w:numPr>
        <w:shd w:val="clear" w:color="auto" w:fill="FFFFFF"/>
        <w:spacing w:after="120" w:line="240" w:lineRule="auto"/>
        <w:ind w:left="417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  <w:t>Our choir is a great place to connect with others who share your love of music. </w:t>
      </w:r>
    </w:p>
    <w:p w:rsidR="00317493" w:rsidRPr="00317493" w:rsidRDefault="00317493" w:rsidP="00317493">
      <w:pPr>
        <w:numPr>
          <w:ilvl w:val="0"/>
          <w:numId w:val="1"/>
        </w:numPr>
        <w:shd w:val="clear" w:color="auto" w:fill="FFFFFF"/>
        <w:spacing w:after="120" w:line="240" w:lineRule="auto"/>
        <w:ind w:left="417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  <w:t>We offer regular rehearsals and opportunities to develop your vocal skills.</w:t>
      </w:r>
    </w:p>
    <w:p w:rsidR="00317493" w:rsidRPr="00317493" w:rsidRDefault="00317493" w:rsidP="00317493">
      <w:pPr>
        <w:numPr>
          <w:ilvl w:val="0"/>
          <w:numId w:val="2"/>
        </w:numPr>
        <w:shd w:val="clear" w:color="auto" w:fill="FFFFFF"/>
        <w:spacing w:after="120" w:line="240" w:lineRule="auto"/>
        <w:ind w:left="417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  <w:t>No audition is necessary.</w:t>
      </w:r>
    </w:p>
    <w:p w:rsidR="00317493" w:rsidRPr="00317493" w:rsidRDefault="00317493" w:rsidP="00317493">
      <w:pPr>
        <w:numPr>
          <w:ilvl w:val="0"/>
          <w:numId w:val="3"/>
        </w:numPr>
        <w:shd w:val="clear" w:color="auto" w:fill="FFFFFF"/>
        <w:spacing w:after="0" w:line="240" w:lineRule="auto"/>
        <w:ind w:left="417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Apart from performing on Sunday at 11am (our service lasts approx.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 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1 ho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ur) we also perform at weddings 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(for which you would receive a small payment)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, 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special events, and services, contributing to the heritage and cultural life of our local community.   </w:t>
      </w:r>
    </w:p>
    <w:p w:rsidR="00317493" w:rsidRDefault="00317493" w:rsidP="00317493">
      <w:pPr>
        <w:numPr>
          <w:ilvl w:val="0"/>
          <w:numId w:val="3"/>
        </w:numPr>
        <w:shd w:val="clear" w:color="auto" w:fill="FFFFFF"/>
        <w:spacing w:after="100" w:line="240" w:lineRule="auto"/>
        <w:ind w:left="417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We are </w:t>
      </w:r>
      <w:r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very </w:t>
      </w:r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>lucky to have a beaut</w:t>
      </w:r>
      <w:r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>iful church organ to accompany our</w:t>
      </w:r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choir. </w:t>
      </w:r>
    </w:p>
    <w:p w:rsidR="00317493" w:rsidRDefault="00317493" w:rsidP="00317493">
      <w:pPr>
        <w:shd w:val="clear" w:color="auto" w:fill="FFFFFF"/>
        <w:spacing w:after="100" w:line="240" w:lineRule="auto"/>
        <w:ind w:left="57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</w:p>
    <w:p w:rsidR="00317493" w:rsidRPr="00317493" w:rsidRDefault="00317493" w:rsidP="00317493">
      <w:pPr>
        <w:shd w:val="clear" w:color="auto" w:fill="FFFFFF"/>
        <w:spacing w:after="100" w:line="240" w:lineRule="auto"/>
        <w:ind w:left="57"/>
        <w:textAlignment w:val="baseline"/>
        <w:rPr>
          <w:rFonts w:ascii="Verdana" w:eastAsia="Times New Roman" w:hAnsi="Verdana" w:cs="Arial"/>
          <w:b/>
          <w:color w:val="242424"/>
          <w:spacing w:val="2"/>
          <w:sz w:val="24"/>
          <w:szCs w:val="24"/>
          <w:u w:val="single"/>
          <w:lang w:eastAsia="en-GB"/>
        </w:rPr>
      </w:pPr>
      <w:r>
        <w:rPr>
          <w:rFonts w:ascii="Verdana" w:eastAsia="Times New Roman" w:hAnsi="Verdana" w:cs="Arial"/>
          <w:b/>
          <w:color w:val="242424"/>
          <w:sz w:val="24"/>
          <w:szCs w:val="24"/>
          <w:u w:val="single"/>
          <w:bdr w:val="none" w:sz="0" w:space="0" w:color="auto" w:frame="1"/>
          <w:lang w:eastAsia="en-GB"/>
        </w:rPr>
        <w:t>H</w:t>
      </w:r>
      <w:r w:rsidRPr="00317493">
        <w:rPr>
          <w:rFonts w:ascii="Verdana" w:eastAsia="Times New Roman" w:hAnsi="Verdana" w:cs="Arial"/>
          <w:b/>
          <w:color w:val="242424"/>
          <w:sz w:val="24"/>
          <w:szCs w:val="24"/>
          <w:u w:val="single"/>
          <w:bdr w:val="none" w:sz="0" w:space="0" w:color="auto" w:frame="1"/>
          <w:lang w:eastAsia="en-GB"/>
        </w:rPr>
        <w:t>ow to join:</w:t>
      </w:r>
    </w:p>
    <w:p w:rsidR="00317493" w:rsidRPr="00317493" w:rsidRDefault="00317493" w:rsidP="00317493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Our rehearsals are held 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every 2 or 3 weeks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 on a Friday afternoon at 2pm (for about 1 hour) in the Choir Vestry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 followed by refreshments! A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ccess is via the rear door near to the car park.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 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The dates of the rehearsals will be on our Sefton 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C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hurch website an</w:t>
      </w:r>
      <w:r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d Facebook page.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 </w:t>
      </w:r>
    </w:p>
    <w:p w:rsidR="00317493" w:rsidRP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</w:p>
    <w:p w:rsidR="00317493" w:rsidRP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color w:val="242424"/>
          <w:spacing w:val="2"/>
          <w:sz w:val="24"/>
          <w:szCs w:val="24"/>
          <w:u w:val="single"/>
          <w:lang w:eastAsia="en-GB"/>
        </w:rPr>
      </w:pPr>
      <w:r>
        <w:rPr>
          <w:rFonts w:ascii="Verdana" w:eastAsia="Times New Roman" w:hAnsi="Verdana" w:cs="Arial"/>
          <w:b/>
          <w:color w:val="242424"/>
          <w:spacing w:val="2"/>
          <w:sz w:val="24"/>
          <w:szCs w:val="24"/>
          <w:u w:val="single"/>
          <w:bdr w:val="none" w:sz="0" w:space="0" w:color="auto" w:frame="1"/>
          <w:lang w:eastAsia="en-GB"/>
        </w:rPr>
        <w:t>For</w:t>
      </w:r>
      <w:r w:rsidRPr="00317493">
        <w:rPr>
          <w:rFonts w:ascii="Verdana" w:eastAsia="Times New Roman" w:hAnsi="Verdana" w:cs="Arial"/>
          <w:b/>
          <w:color w:val="242424"/>
          <w:spacing w:val="2"/>
          <w:sz w:val="24"/>
          <w:szCs w:val="24"/>
          <w:u w:val="single"/>
          <w:bdr w:val="none" w:sz="0" w:space="0" w:color="auto" w:frame="1"/>
          <w:lang w:eastAsia="en-GB"/>
        </w:rPr>
        <w:t xml:space="preserve"> more information</w:t>
      </w:r>
      <w:r>
        <w:rPr>
          <w:rFonts w:ascii="Verdana" w:eastAsia="Times New Roman" w:hAnsi="Verdana" w:cs="Arial"/>
          <w:b/>
          <w:color w:val="242424"/>
          <w:spacing w:val="2"/>
          <w:sz w:val="24"/>
          <w:szCs w:val="24"/>
          <w:u w:val="single"/>
          <w:bdr w:val="none" w:sz="0" w:space="0" w:color="auto" w:frame="1"/>
          <w:lang w:eastAsia="en-GB"/>
        </w:rPr>
        <w:t xml:space="preserve"> please contact me:</w:t>
      </w:r>
    </w:p>
    <w:p w:rsidR="00317493" w:rsidRP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Mobile: 07710 984534</w:t>
      </w:r>
    </w:p>
    <w:p w:rsid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</w:pP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Email: </w:t>
      </w:r>
      <w:hyperlink r:id="rId6" w:history="1">
        <w:r w:rsidRPr="00BE3BFD">
          <w:rPr>
            <w:rStyle w:val="Hyperlink"/>
            <w:rFonts w:ascii="Verdana" w:eastAsia="Times New Roman" w:hAnsi="Verdana" w:cs="Arial"/>
            <w:spacing w:val="2"/>
            <w:sz w:val="24"/>
            <w:szCs w:val="24"/>
            <w:bdr w:val="none" w:sz="0" w:space="0" w:color="auto" w:frame="1"/>
            <w:lang w:eastAsia="en-GB"/>
          </w:rPr>
          <w:t>andyfreeman@mac.com</w:t>
        </w:r>
      </w:hyperlink>
    </w:p>
    <w:p w:rsidR="00317493" w:rsidRP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pacing w:val="2"/>
          <w:sz w:val="24"/>
          <w:szCs w:val="24"/>
          <w:lang w:eastAsia="en-GB"/>
        </w:rPr>
      </w:pPr>
    </w:p>
    <w:p w:rsidR="00317493" w:rsidRDefault="00317493" w:rsidP="00317493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b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>OR</w:t>
      </w:r>
      <w:r w:rsidRPr="00317493">
        <w:rPr>
          <w:rFonts w:ascii="Verdana" w:eastAsia="Times New Roman" w:hAnsi="Verdana" w:cs="Arial"/>
          <w:color w:val="242424"/>
          <w:spacing w:val="2"/>
          <w:sz w:val="24"/>
          <w:szCs w:val="24"/>
          <w:bdr w:val="none" w:sz="0" w:space="0" w:color="auto" w:frame="1"/>
          <w:lang w:eastAsia="en-GB"/>
        </w:rPr>
        <w:t xml:space="preserve"> just simply turn up at one of our rehearsals. Please encourage a friend and or family member to come with you. The more the merrier!! </w:t>
      </w:r>
      <w:r w:rsidRPr="00317493">
        <w:rPr>
          <w:rFonts w:ascii="Verdana" w:eastAsia="Times New Roman" w:hAnsi="Verdana" w:cs="Arial"/>
          <w:color w:val="242424"/>
          <w:sz w:val="24"/>
          <w:szCs w:val="24"/>
          <w:lang w:eastAsia="en-GB"/>
        </w:rPr>
        <w:t xml:space="preserve"> </w:t>
      </w:r>
    </w:p>
    <w:p w:rsidR="00317493" w:rsidRPr="00317493" w:rsidRDefault="00317493" w:rsidP="00317493">
      <w:pPr>
        <w:shd w:val="clear" w:color="auto" w:fill="FFFFFF"/>
        <w:spacing w:after="100"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>We look forward to hearing from you</w:t>
      </w:r>
      <w:r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and welcoming you to our choir.</w:t>
      </w:r>
    </w:p>
    <w:p w:rsidR="00317493" w:rsidRDefault="00317493" w:rsidP="0031749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:rsid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:rsidR="00317493" w:rsidRP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bookmarkStart w:id="0" w:name="_GoBack"/>
      <w:bookmarkEnd w:id="0"/>
      <w:r w:rsidRPr="00317493">
        <w:rPr>
          <w:rFonts w:ascii="Verdana" w:eastAsia="Times New Roman" w:hAnsi="Verdana" w:cs="Arial"/>
          <w:color w:val="242424"/>
          <w:sz w:val="24"/>
          <w:szCs w:val="24"/>
          <w:bdr w:val="none" w:sz="0" w:space="0" w:color="auto" w:frame="1"/>
          <w:lang w:eastAsia="en-GB"/>
        </w:rPr>
        <w:t>Andy Freeman</w:t>
      </w:r>
    </w:p>
    <w:p w:rsidR="00317493" w:rsidRPr="00317493" w:rsidRDefault="00317493" w:rsidP="0031749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242424"/>
          <w:sz w:val="24"/>
          <w:szCs w:val="24"/>
          <w:lang w:eastAsia="en-GB"/>
        </w:rPr>
      </w:pPr>
      <w:r w:rsidRPr="00317493">
        <w:rPr>
          <w:rFonts w:ascii="Verdana" w:eastAsia="Times New Roman" w:hAnsi="Verdana" w:cs="Arial"/>
          <w:color w:val="242424"/>
          <w:sz w:val="24"/>
          <w:szCs w:val="24"/>
          <w:lang w:eastAsia="en-GB"/>
        </w:rPr>
        <w:t>Musical Director of Sefton Church Choir </w:t>
      </w:r>
    </w:p>
    <w:p w:rsidR="00317493" w:rsidRPr="00317493" w:rsidRDefault="00317493">
      <w:pPr>
        <w:rPr>
          <w:rFonts w:ascii="Verdana" w:hAnsi="Verdana"/>
          <w:sz w:val="24"/>
          <w:szCs w:val="24"/>
        </w:rPr>
      </w:pPr>
    </w:p>
    <w:sectPr w:rsidR="00317493" w:rsidRPr="00317493" w:rsidSect="00317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2B76"/>
    <w:multiLevelType w:val="multilevel"/>
    <w:tmpl w:val="F234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1519"/>
    <w:multiLevelType w:val="multilevel"/>
    <w:tmpl w:val="3F9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A4D7D"/>
    <w:multiLevelType w:val="multilevel"/>
    <w:tmpl w:val="109C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50EE7"/>
    <w:multiLevelType w:val="multilevel"/>
    <w:tmpl w:val="F08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D47F3"/>
    <w:multiLevelType w:val="multilevel"/>
    <w:tmpl w:val="0594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30B61"/>
    <w:multiLevelType w:val="multilevel"/>
    <w:tmpl w:val="877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C19E3"/>
    <w:multiLevelType w:val="multilevel"/>
    <w:tmpl w:val="A148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93"/>
    <w:rsid w:val="00317493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1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135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8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4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0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72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0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0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998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2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723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010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902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743631">
                                                                                                      <w:marLeft w:val="30"/>
                                                                                                      <w:marRight w:val="30"/>
                                                                                                      <w:marTop w:val="3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42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285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4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312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224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065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43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94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24770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0458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110089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44429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49571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15036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8547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16815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659092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670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44376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3710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5847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6577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335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09909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690754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43906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6426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96587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3299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681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07947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8491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770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50476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787248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19248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632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61336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65057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07333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85811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3027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6078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5835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89640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1101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40846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98728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588398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5307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472351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57306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607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55529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7098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780738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46133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83332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52647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44969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441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190362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23895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44228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18593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52274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45092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7673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4425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99256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1125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79214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536504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030747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222496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3698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68622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65181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8588730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70782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9779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2483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12399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36432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57650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9067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157327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545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47373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0243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2388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70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93643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16595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36785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84073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3621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77060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98838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2955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03129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13388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26876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56831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17802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6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54366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3812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791499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828744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80018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2653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36492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yfreeman@m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</dc:creator>
  <cp:lastModifiedBy>ARN</cp:lastModifiedBy>
  <cp:revision>2</cp:revision>
  <dcterms:created xsi:type="dcterms:W3CDTF">2025-07-17T10:40:00Z</dcterms:created>
  <dcterms:modified xsi:type="dcterms:W3CDTF">2025-07-23T12:28:00Z</dcterms:modified>
</cp:coreProperties>
</file>