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The following policy was agreed at the Parochial Church Council (PCC) meeting held on </w:t>
      </w:r>
    </w:p>
    <w:p>
      <w:pPr>
        <w:pStyle w:val="Normal"/>
        <w:spacing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In accordance with the Church of England Safeguarding Policy our church is committed to: </w:t>
      </w:r>
    </w:p>
    <w:p>
      <w:pPr>
        <w:pStyle w:val="Normal"/>
        <w:spacing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97" w:hanging="36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Promoting a safer environment and culture.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97" w:hanging="36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Safely recruiting and supporting all those with any responsibility related to children, young people and vulnerable adults within the church.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97" w:hanging="36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Responding promptly to every safeguarding concern or allegation.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97" w:hanging="36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Caring pastorally for victims/survivors of abuse and other affected persons.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97" w:hanging="36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Caring pastorally for those who are the subject of concerns or allegations of abuse and other affected persons.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97" w:hanging="36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Responding to those that may pose a present risk to others.</w:t>
      </w:r>
    </w:p>
    <w:p>
      <w:pPr>
        <w:pStyle w:val="Normal"/>
        <w:spacing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The Parish will:  </w:t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Create a safe and caring place for all.</w:t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Have a named Parish Safeguarding Officer (PSO) to work with the incumbent and the PCC to implement policy and procedures.</w:t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Safely recruit, train and support all those with any responsibility for children, young people and adults to have the confidence and skills to recognise and respond to abuse.</w:t>
      </w:r>
    </w:p>
    <w:p>
      <w:pPr>
        <w:pStyle w:val="Normal"/>
        <w:numPr>
          <w:ilvl w:val="0"/>
          <w:numId w:val="1"/>
        </w:numPr>
        <w:spacing w:lineRule="auto" w:line="259" w:before="120" w:after="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Ensure that there is appropriate insurance cover for all activities involving children and adults undertaken in the name of the parish.</w:t>
      </w:r>
    </w:p>
    <w:p>
      <w:pPr>
        <w:pStyle w:val="Normal"/>
        <w:numPr>
          <w:ilvl w:val="0"/>
          <w:numId w:val="1"/>
        </w:numPr>
        <w:spacing w:lineRule="auto" w:line="259" w:before="120" w:after="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Display in church premises and on the Parish website the details of who to contact if there are safeguarding concerns or support needs.</w:t>
      </w:r>
    </w:p>
    <w:p>
      <w:pPr>
        <w:pStyle w:val="Normal"/>
        <w:numPr>
          <w:ilvl w:val="0"/>
          <w:numId w:val="1"/>
        </w:numPr>
        <w:spacing w:lineRule="auto" w:line="259" w:before="120" w:after="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Listen to and take seriously all those who disclose abuse.</w:t>
      </w:r>
    </w:p>
    <w:p>
      <w:pPr>
        <w:pStyle w:val="Normal"/>
        <w:numPr>
          <w:ilvl w:val="0"/>
          <w:numId w:val="1"/>
        </w:numPr>
        <w:spacing w:lineRule="auto" w:line="259" w:before="120" w:after="0"/>
        <w:contextualSpacing/>
        <w:jc w:val="both"/>
        <w:rPr>
          <w:rFonts w:eastAsia="Times New Roman" w:cs="Calibri" w:cstheme="minorHAnsi"/>
        </w:rPr>
      </w:pPr>
      <w:r>
        <w:rPr>
          <w:rFonts w:eastAsia="Calibri" w:cs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>
        <w:rPr>
          <w:rFonts w:eastAsia="Times New Roman" w:cs="Calibri" w:cstheme="minorHAnsi"/>
        </w:rPr>
        <w:t>notifying the Diocesan Safeguarding Adviser (DSA) and statutory agencies immediately.</w:t>
      </w:r>
    </w:p>
    <w:p>
      <w:pPr>
        <w:pStyle w:val="Normal"/>
        <w:numPr>
          <w:ilvl w:val="0"/>
          <w:numId w:val="1"/>
        </w:numPr>
        <w:spacing w:lineRule="auto" w:line="259" w:before="120" w:after="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Offer support to victims/survivors of abuse regardless of the type of abuse, when or where it occurred.</w:t>
      </w:r>
    </w:p>
    <w:p>
      <w:pPr>
        <w:pStyle w:val="Normal"/>
        <w:numPr>
          <w:ilvl w:val="0"/>
          <w:numId w:val="1"/>
        </w:numPr>
        <w:spacing w:lineRule="auto" w:line="259" w:before="120" w:after="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>
      <w:pPr>
        <w:pStyle w:val="Normal"/>
        <w:numPr>
          <w:ilvl w:val="0"/>
          <w:numId w:val="1"/>
        </w:numPr>
        <w:spacing w:lineRule="auto" w:line="259" w:before="120" w:after="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Ensure that health and safety policy, procedures and risk assessments are in place and that these are reviewed annually.</w:t>
      </w:r>
    </w:p>
    <w:p>
      <w:pPr>
        <w:pStyle w:val="Normal"/>
        <w:numPr>
          <w:ilvl w:val="0"/>
          <w:numId w:val="1"/>
        </w:numPr>
        <w:spacing w:lineRule="auto" w:line="259" w:before="120" w:after="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Review the implementation of the Safeguarding Policy, Procedures and Practices at least annually.</w:t>
      </w:r>
    </w:p>
    <w:p>
      <w:pPr>
        <w:pStyle w:val="Normal"/>
        <w:spacing w:before="0" w:after="0"/>
        <w:ind w:right="897" w:hanging="0"/>
        <w:jc w:val="both"/>
        <w:rPr>
          <w:rFonts w:eastAsia="Calibri" w:cs="Calibri" w:cstheme="minorHAnsi"/>
          <w:sz w:val="24"/>
          <w:szCs w:val="24"/>
          <w:lang w:eastAsia="en-US"/>
        </w:rPr>
      </w:pPr>
      <w:r>
        <w:rPr>
          <w:rFonts w:eastAsia="Calibri" w:cs="Calibri" w:cstheme="minorHAnsi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Each person who works within this church community will agree to abide by this policy and the guidelines established by this church.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This church appoints Timothy Alexander as the Parish Safeguarding Officer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Incumbent ....</w:t>
      </w:r>
      <w:r>
        <w:rPr>
          <w:rFonts w:cs="Calibri" w:cstheme="minorHAnsi"/>
        </w:rPr>
        <w:t>Revd Jenny Gray</w:t>
      </w:r>
      <w:r>
        <w:rPr>
          <w:rFonts w:cs="Calibri" w:cstheme="minorHAnsi"/>
        </w:rPr>
        <w:t>...............................................................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Churchwardens ....</w:t>
      </w:r>
      <w:r>
        <w:rPr>
          <w:rFonts w:cs="Calibri" w:cstheme="minorHAnsi"/>
        </w:rPr>
        <w:t>Mr Timothy Alexander and Mrs Sara Hudson</w:t>
      </w:r>
      <w:r>
        <w:rPr>
          <w:rFonts w:cs="Calibri" w:cstheme="minorHAnsi"/>
        </w:rPr>
        <w:t>.............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Date: </w:t>
      </w:r>
      <w:r>
        <w:rPr>
          <w:rFonts w:cs="Calibri" w:cstheme="minorHAnsi"/>
          <w:sz w:val="22"/>
          <w:szCs w:val="22"/>
        </w:rPr>
        <w:t>21</w:t>
      </w:r>
      <w:r>
        <w:rPr>
          <w:rFonts w:cs="Calibri" w:cstheme="minorHAnsi"/>
          <w:sz w:val="22"/>
          <w:szCs w:val="22"/>
          <w:vertAlign w:val="superscript"/>
        </w:rPr>
        <w:t>st</w:t>
      </w:r>
      <w:r>
        <w:rPr>
          <w:rFonts w:cs="Calibri" w:cstheme="minorHAnsi"/>
          <w:sz w:val="22"/>
          <w:szCs w:val="22"/>
        </w:rPr>
        <w:t xml:space="preserve"> August 2022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709" w:top="1440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</w:rPr>
    </w:pPr>
    <w:r>
      <w:rPr>
        <w:b/>
      </w:rPr>
      <w:t>Church of England</w:t>
      <w:tab/>
      <w:tab/>
      <w:t>Model Parish Safeguarding Policy</w:t>
      <w:tab/>
      <w:tab/>
    </w:r>
  </w:p>
  <w:p>
    <w:pPr>
      <w:pStyle w:val="Header"/>
      <w:jc w:val="right"/>
      <w:rPr>
        <w:sz w:val="28"/>
        <w:szCs w:val="28"/>
      </w:rPr>
    </w:pPr>
    <w:r>
      <w:rPr>
        <w:sz w:val="28"/>
        <w:szCs w:val="28"/>
      </w:rPr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The Parish of St Mary’s, Aston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SAFEGUARDING POLICY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PROMOTING A SAFER CHURCH</w:t>
    </w:r>
  </w:p>
  <w:p>
    <w:pPr>
      <w:pStyle w:val="Header"/>
      <w:jc w:val="right"/>
      <w:rPr>
        <w:sz w:val="28"/>
        <w:szCs w:val="28"/>
      </w:rPr>
    </w:pPr>
    <w:r>
      <w:rPr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</w:rPr>
    </w:pPr>
    <w:r>
      <w:rPr>
        <w:b/>
      </w:rPr>
      <w:t>Church of England</w:t>
      <w:tab/>
      <w:tab/>
      <w:t>Model Parish Safeguarding Policy</w:t>
      <w:tab/>
      <w:tab/>
    </w:r>
  </w:p>
  <w:p>
    <w:pPr>
      <w:pStyle w:val="Header"/>
      <w:jc w:val="right"/>
      <w:rPr>
        <w:sz w:val="28"/>
        <w:szCs w:val="28"/>
      </w:rPr>
    </w:pPr>
    <w:r>
      <w:rPr>
        <w:sz w:val="28"/>
        <w:szCs w:val="28"/>
      </w:rPr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The Parish of St Mary’s, Aston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SAFEGUARDING POLICY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PROMOTING A SAFER CHURCH</w:t>
    </w:r>
  </w:p>
  <w:p>
    <w:pPr>
      <w:pStyle w:val="Header"/>
      <w:jc w:val="right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0d8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b4921"/>
    <w:rPr>
      <w:rFonts w:eastAsia="" w:eastAsiaTheme="minorEastAsia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b4921"/>
    <w:rPr>
      <w:rFonts w:eastAsia="" w:eastAsiaTheme="minorEastAsia"/>
      <w:lang w:eastAsia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b280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b280e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b280e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280e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670f4"/>
    <w:rPr>
      <w:sz w:val="20"/>
      <w:szCs w:val="20"/>
    </w:rPr>
  </w:style>
  <w:style w:type="character" w:styleId="FootnoteCharacters">
    <w:name w:val="Footnote Characters"/>
    <w:unhideWhenUsed/>
    <w:qFormat/>
    <w:rsid w:val="00f670f4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b4921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0b4921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en-GB" w:eastAsia="en-GB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b280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b280e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28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f670f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a3f4af-9df9-4e1d-8c69-a33c6e733a58" xsi:nil="true"/>
    <lcf76f155ced4ddcb4097134ff3c332f xmlns="a1b922ea-51d3-4386-bfe5-f9f3987416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F60FD22AA8446A9D7DE8B178CFE18" ma:contentTypeVersion="16" ma:contentTypeDescription="Create a new document." ma:contentTypeScope="" ma:versionID="9353886e805f435129233e507e02eb7e">
  <xsd:schema xmlns:xsd="http://www.w3.org/2001/XMLSchema" xmlns:xs="http://www.w3.org/2001/XMLSchema" xmlns:p="http://schemas.microsoft.com/office/2006/metadata/properties" xmlns:ns2="a1b922ea-51d3-4386-bfe5-f9f398741638" xmlns:ns3="f3a3f4af-9df9-4e1d-8c69-a33c6e733a58" targetNamespace="http://schemas.microsoft.com/office/2006/metadata/properties" ma:root="true" ma:fieldsID="359e4892fc13a5f7e495289a9a11ea15" ns2:_="" ns3:_="">
    <xsd:import namespace="a1b922ea-51d3-4386-bfe5-f9f398741638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922ea-51d3-4386-bfe5-f9f39874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e3ca5f-0498-4fb9-8f73-f4904194c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411e86-ed25-4156-8ce4-853208e0deec}" ma:internalName="TaxCatchAll" ma:showField="CatchAllData" ma:web="f3a3f4af-9df9-4e1d-8c69-a33c6e733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DF65-6D99-43D0-BF54-25424D34E70A}">
  <ds:schemaRefs>
    <ds:schemaRef ds:uri="http://schemas.microsoft.com/office/2006/metadata/properties"/>
    <ds:schemaRef ds:uri="http://schemas.microsoft.com/office/infopath/2007/PartnerControls"/>
    <ds:schemaRef ds:uri="f3a3f4af-9df9-4e1d-8c69-a33c6e733a58"/>
    <ds:schemaRef ds:uri="a1b922ea-51d3-4386-bfe5-f9f398741638"/>
  </ds:schemaRefs>
</ds:datastoreItem>
</file>

<file path=customXml/itemProps2.xml><?xml version="1.0" encoding="utf-8"?>
<ds:datastoreItem xmlns:ds="http://schemas.openxmlformats.org/officeDocument/2006/customXml" ds:itemID="{0AC147F1-255E-4D23-94E7-E68060355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922ea-51d3-4386-bfe5-f9f398741638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EFF7A-243F-4E5F-BC78-2FBC0DA10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1BCD8-DDB0-430E-9A27-60448C50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LibreOffice/7.2.1.2$Windows_X86_64 LibreOffice_project/87b77fad49947c1441b67c559c339af8f3517e22</Application>
  <AppVersion>15.0000</AppVersion>
  <Pages>1</Pages>
  <Words>407</Words>
  <Characters>2231</Characters>
  <CharactersWithSpaces>2601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2022-08-10T12:40:00Z</dcterms:created>
  <dc:creator>L E Hunter</dc:creator>
  <dc:description/>
  <dc:language>en-GB</dc:language>
  <cp:lastModifiedBy/>
  <cp:lastPrinted>2015-09-28T22:12:00Z</cp:lastPrinted>
  <dcterms:modified xsi:type="dcterms:W3CDTF">2022-08-23T16:11:11Z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0x0101002D6F60FD22AA8446A9D7DE8B178CFE18</vt:lpwstr>
  </property>
  <property fmtid="{D5CDD505-2E9C-101B-9397-08002B2CF9AE}" pid="3" name="MediaServiceImageTags">
    <vt:lpwstr/>
  </property>
</Properties>
</file>