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B6" w:rsidRDefault="00CC1B38">
      <w:pPr>
        <w:keepNext/>
        <w:keepLines/>
        <w:spacing w:before="240" w:line="259" w:lineRule="auto"/>
        <w:rPr>
          <w:rFonts w:ascii="Calibri Light" w:eastAsia="Calibri Light" w:hAnsi="Calibri Light" w:cs="Calibri Light"/>
          <w:color w:val="2F5496"/>
          <w:sz w:val="32"/>
        </w:rPr>
      </w:pPr>
      <w:r>
        <w:rPr>
          <w:rFonts w:ascii="Calibri Light" w:eastAsia="Calibri Light" w:hAnsi="Calibri Light" w:cs="Calibri Light"/>
          <w:color w:val="2F5496"/>
          <w:sz w:val="32"/>
        </w:rPr>
        <w:t>Risk Assessment for Opening Church Buildings to the Public</w:t>
      </w:r>
    </w:p>
    <w:p w:rsidR="00D56AB6" w:rsidRDefault="00D56AB6">
      <w:pPr>
        <w:spacing w:after="160" w:line="259" w:lineRule="auto"/>
        <w:rPr>
          <w:rFonts w:ascii="Calibri" w:eastAsia="Calibri" w:hAnsi="Calibri" w:cs="Calibri"/>
          <w:sz w:val="22"/>
        </w:rPr>
      </w:pPr>
    </w:p>
    <w:p w:rsidR="00D56AB6" w:rsidRDefault="00CC1B38">
      <w:pPr>
        <w:spacing w:after="160" w:line="259" w:lineRule="auto"/>
        <w:rPr>
          <w:rFonts w:ascii="Calibri" w:eastAsia="Calibri" w:hAnsi="Calibri" w:cs="Calibri"/>
          <w:b/>
          <w:sz w:val="22"/>
        </w:rPr>
      </w:pPr>
      <w:r>
        <w:rPr>
          <w:rFonts w:ascii="Calibri" w:eastAsia="Calibri" w:hAnsi="Calibri" w:cs="Calibri"/>
          <w:b/>
          <w:sz w:val="22"/>
        </w:rPr>
        <w:t xml:space="preserve">Version Control </w:t>
      </w:r>
    </w:p>
    <w:tbl>
      <w:tblPr>
        <w:tblW w:w="0" w:type="auto"/>
        <w:tblInd w:w="5" w:type="dxa"/>
        <w:tblCellMar>
          <w:left w:w="10" w:type="dxa"/>
          <w:right w:w="10" w:type="dxa"/>
        </w:tblCellMar>
        <w:tblLook w:val="0000"/>
      </w:tblPr>
      <w:tblGrid>
        <w:gridCol w:w="1981"/>
        <w:gridCol w:w="1754"/>
        <w:gridCol w:w="5293"/>
      </w:tblGrid>
      <w:tr w:rsidR="00D56AB6">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spacing w:line="259" w:lineRule="auto"/>
              <w:rPr>
                <w:rFonts w:ascii="Calibri" w:eastAsia="Calibri" w:hAnsi="Calibri" w:cs="Calibri"/>
                <w:sz w:val="22"/>
              </w:rPr>
            </w:pPr>
            <w:r>
              <w:rPr>
                <w:rFonts w:ascii="Calibri" w:eastAsia="Calibri" w:hAnsi="Calibri" w:cs="Calibri"/>
                <w:sz w:val="22"/>
              </w:rPr>
              <w:t xml:space="preserve">Issue Date </w:t>
            </w:r>
          </w:p>
        </w:tc>
        <w:tc>
          <w:tcPr>
            <w:tcW w:w="1754"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spacing w:line="259" w:lineRule="auto"/>
              <w:rPr>
                <w:rFonts w:ascii="Calibri" w:eastAsia="Calibri" w:hAnsi="Calibri" w:cs="Calibri"/>
                <w:sz w:val="22"/>
              </w:rPr>
            </w:pPr>
            <w:r>
              <w:rPr>
                <w:rFonts w:ascii="Calibri" w:eastAsia="Calibri" w:hAnsi="Calibri" w:cs="Calibri"/>
                <w:sz w:val="22"/>
              </w:rPr>
              <w:t xml:space="preserve">Version Number </w:t>
            </w:r>
          </w:p>
        </w:tc>
        <w:tc>
          <w:tcPr>
            <w:tcW w:w="5293"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spacing w:line="259" w:lineRule="auto"/>
              <w:rPr>
                <w:rFonts w:ascii="Calibri" w:eastAsia="Calibri" w:hAnsi="Calibri" w:cs="Calibri"/>
                <w:sz w:val="22"/>
              </w:rPr>
            </w:pPr>
            <w:r>
              <w:rPr>
                <w:rFonts w:ascii="Calibri" w:eastAsia="Calibri" w:hAnsi="Calibri" w:cs="Calibri"/>
                <w:sz w:val="22"/>
              </w:rPr>
              <w:t xml:space="preserve">Issued by </w:t>
            </w:r>
          </w:p>
        </w:tc>
      </w:tr>
      <w:tr w:rsidR="00D56AB6">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spacing w:line="259" w:lineRule="auto"/>
              <w:rPr>
                <w:rFonts w:ascii="Calibri" w:eastAsia="Calibri" w:hAnsi="Calibri" w:cs="Calibri"/>
                <w:sz w:val="22"/>
              </w:rPr>
            </w:pPr>
            <w:r>
              <w:rPr>
                <w:rFonts w:ascii="Calibri" w:eastAsia="Calibri" w:hAnsi="Calibri" w:cs="Calibri"/>
                <w:sz w:val="22"/>
              </w:rPr>
              <w:t>22</w:t>
            </w:r>
            <w:r>
              <w:rPr>
                <w:rFonts w:ascii="Calibri" w:eastAsia="Calibri" w:hAnsi="Calibri" w:cs="Calibri"/>
                <w:sz w:val="22"/>
                <w:vertAlign w:val="superscript"/>
              </w:rPr>
              <w:t>nd</w:t>
            </w:r>
            <w:r>
              <w:rPr>
                <w:rFonts w:ascii="Calibri" w:eastAsia="Calibri" w:hAnsi="Calibri" w:cs="Calibri"/>
                <w:sz w:val="22"/>
              </w:rPr>
              <w:t xml:space="preserve"> May 2020</w:t>
            </w:r>
          </w:p>
        </w:tc>
        <w:tc>
          <w:tcPr>
            <w:tcW w:w="1754"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spacing w:line="259" w:lineRule="auto"/>
              <w:rPr>
                <w:rFonts w:ascii="Calibri" w:eastAsia="Calibri" w:hAnsi="Calibri" w:cs="Calibri"/>
                <w:sz w:val="22"/>
              </w:rPr>
            </w:pPr>
            <w:r>
              <w:rPr>
                <w:rFonts w:ascii="Calibri" w:eastAsia="Calibri" w:hAnsi="Calibri" w:cs="Calibri"/>
                <w:sz w:val="22"/>
              </w:rPr>
              <w:t>1</w:t>
            </w:r>
          </w:p>
        </w:tc>
        <w:tc>
          <w:tcPr>
            <w:tcW w:w="5293"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spacing w:line="259" w:lineRule="auto"/>
              <w:rPr>
                <w:rFonts w:ascii="Calibri" w:eastAsia="Calibri" w:hAnsi="Calibri" w:cs="Calibri"/>
                <w:sz w:val="22"/>
              </w:rPr>
            </w:pPr>
            <w:r>
              <w:rPr>
                <w:rFonts w:ascii="Calibri" w:eastAsia="Calibri" w:hAnsi="Calibri" w:cs="Calibri"/>
                <w:sz w:val="22"/>
              </w:rPr>
              <w:t>The House of Bishops COVID-19 Recovery Group</w:t>
            </w:r>
          </w:p>
        </w:tc>
      </w:tr>
      <w:tr w:rsidR="00D56AB6">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rPr>
                <w:rFonts w:ascii="Calibri" w:eastAsia="Calibri" w:hAnsi="Calibri" w:cs="Calibri"/>
                <w:sz w:val="22"/>
              </w:rPr>
            </w:pPr>
            <w:r>
              <w:rPr>
                <w:rFonts w:ascii="Calibri" w:eastAsia="Calibri" w:hAnsi="Calibri" w:cs="Calibri"/>
                <w:sz w:val="22"/>
              </w:rPr>
              <w:t>8</w:t>
            </w:r>
            <w:r>
              <w:rPr>
                <w:rFonts w:ascii="Calibri" w:eastAsia="Calibri" w:hAnsi="Calibri" w:cs="Calibri"/>
                <w:sz w:val="22"/>
                <w:vertAlign w:val="superscript"/>
              </w:rPr>
              <w:t>th</w:t>
            </w:r>
            <w:r>
              <w:rPr>
                <w:rFonts w:ascii="Calibri" w:eastAsia="Calibri" w:hAnsi="Calibri" w:cs="Calibri"/>
                <w:sz w:val="22"/>
              </w:rPr>
              <w:t xml:space="preserve"> June 2020</w:t>
            </w:r>
          </w:p>
        </w:tc>
        <w:tc>
          <w:tcPr>
            <w:tcW w:w="1754"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rPr>
                <w:rFonts w:ascii="Calibri" w:eastAsia="Calibri" w:hAnsi="Calibri" w:cs="Calibri"/>
                <w:sz w:val="22"/>
              </w:rPr>
            </w:pPr>
            <w:r>
              <w:rPr>
                <w:rFonts w:ascii="Calibri" w:eastAsia="Calibri" w:hAnsi="Calibri" w:cs="Calibri"/>
                <w:sz w:val="22"/>
              </w:rPr>
              <w:t>2</w:t>
            </w:r>
          </w:p>
        </w:tc>
        <w:tc>
          <w:tcPr>
            <w:tcW w:w="5293"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rPr>
                <w:rFonts w:ascii="Calibri" w:eastAsia="Calibri" w:hAnsi="Calibri" w:cs="Calibri"/>
                <w:sz w:val="22"/>
              </w:rPr>
            </w:pPr>
            <w:r>
              <w:rPr>
                <w:rFonts w:ascii="Calibri" w:eastAsia="Calibri" w:hAnsi="Calibri" w:cs="Calibri"/>
                <w:sz w:val="22"/>
              </w:rPr>
              <w:t>The House of Bishops COVID-19 Recovery Group</w:t>
            </w:r>
          </w:p>
        </w:tc>
      </w:tr>
      <w:tr w:rsidR="00D56AB6">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rPr>
                <w:rFonts w:ascii="Calibri" w:eastAsia="Calibri" w:hAnsi="Calibri" w:cs="Calibri"/>
                <w:sz w:val="22"/>
              </w:rPr>
            </w:pPr>
            <w:r>
              <w:rPr>
                <w:rFonts w:ascii="Calibri" w:eastAsia="Calibri" w:hAnsi="Calibri" w:cs="Calibri"/>
                <w:sz w:val="22"/>
              </w:rPr>
              <w:t>12</w:t>
            </w:r>
            <w:r>
              <w:rPr>
                <w:rFonts w:ascii="Calibri" w:eastAsia="Calibri" w:hAnsi="Calibri" w:cs="Calibri"/>
                <w:sz w:val="22"/>
                <w:vertAlign w:val="superscript"/>
              </w:rPr>
              <w:t>th</w:t>
            </w:r>
            <w:r>
              <w:rPr>
                <w:rFonts w:ascii="Calibri" w:eastAsia="Calibri" w:hAnsi="Calibri" w:cs="Calibri"/>
                <w:sz w:val="22"/>
              </w:rPr>
              <w:t xml:space="preserve"> June 2020</w:t>
            </w:r>
          </w:p>
        </w:tc>
        <w:tc>
          <w:tcPr>
            <w:tcW w:w="1754"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rPr>
                <w:rFonts w:ascii="Calibri" w:eastAsia="Calibri" w:hAnsi="Calibri" w:cs="Calibri"/>
                <w:sz w:val="22"/>
              </w:rPr>
            </w:pPr>
            <w:r>
              <w:rPr>
                <w:rFonts w:ascii="Calibri" w:eastAsia="Calibri" w:hAnsi="Calibri" w:cs="Calibri"/>
                <w:sz w:val="22"/>
              </w:rPr>
              <w:t>3</w:t>
            </w:r>
          </w:p>
        </w:tc>
        <w:tc>
          <w:tcPr>
            <w:tcW w:w="5293"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rPr>
                <w:rFonts w:ascii="Calibri" w:eastAsia="Calibri" w:hAnsi="Calibri" w:cs="Calibri"/>
                <w:sz w:val="22"/>
              </w:rPr>
            </w:pPr>
            <w:r>
              <w:rPr>
                <w:rFonts w:ascii="Calibri" w:eastAsia="Calibri" w:hAnsi="Calibri" w:cs="Calibri"/>
                <w:sz w:val="22"/>
              </w:rPr>
              <w:t>The House of Bishops COVID-19 Recovery Group</w:t>
            </w:r>
          </w:p>
        </w:tc>
      </w:tr>
      <w:tr w:rsidR="00D56AB6">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rPr>
                <w:rFonts w:ascii="Calibri" w:eastAsia="Calibri" w:hAnsi="Calibri" w:cs="Calibri"/>
                <w:sz w:val="22"/>
              </w:rPr>
            </w:pPr>
            <w:r>
              <w:rPr>
                <w:rFonts w:ascii="Calibri" w:eastAsia="Calibri" w:hAnsi="Calibri" w:cs="Calibri"/>
                <w:sz w:val="22"/>
              </w:rPr>
              <w:t>1st July 2020</w:t>
            </w:r>
          </w:p>
        </w:tc>
        <w:tc>
          <w:tcPr>
            <w:tcW w:w="1754"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rPr>
                <w:rFonts w:ascii="Calibri" w:eastAsia="Calibri" w:hAnsi="Calibri" w:cs="Calibri"/>
                <w:sz w:val="22"/>
              </w:rPr>
            </w:pPr>
            <w:r>
              <w:rPr>
                <w:rFonts w:ascii="Calibri" w:eastAsia="Calibri" w:hAnsi="Calibri" w:cs="Calibri"/>
                <w:sz w:val="22"/>
              </w:rPr>
              <w:t>4</w:t>
            </w:r>
          </w:p>
        </w:tc>
        <w:tc>
          <w:tcPr>
            <w:tcW w:w="5293" w:type="dxa"/>
            <w:tcBorders>
              <w:top w:val="single" w:sz="4" w:space="0" w:color="000000"/>
              <w:left w:val="single" w:sz="4" w:space="0" w:color="000000"/>
              <w:bottom w:val="single" w:sz="4" w:space="0" w:color="000000"/>
              <w:right w:val="single" w:sz="4" w:space="0" w:color="000000"/>
            </w:tcBorders>
            <w:shd w:val="clear" w:color="000000" w:fill="FFFFFF"/>
            <w:tcMar>
              <w:left w:w="149" w:type="dxa"/>
              <w:right w:w="149" w:type="dxa"/>
            </w:tcMar>
          </w:tcPr>
          <w:p w:rsidR="00D56AB6" w:rsidRDefault="00CC1B38">
            <w:pPr>
              <w:rPr>
                <w:rFonts w:ascii="Calibri" w:eastAsia="Calibri" w:hAnsi="Calibri" w:cs="Calibri"/>
                <w:sz w:val="22"/>
              </w:rPr>
            </w:pPr>
            <w:r>
              <w:rPr>
                <w:rFonts w:ascii="Calibri" w:eastAsia="Calibri" w:hAnsi="Calibri" w:cs="Calibri"/>
                <w:sz w:val="22"/>
              </w:rPr>
              <w:t>The House of Bishops COVID-19 Recovery Group</w:t>
            </w:r>
          </w:p>
        </w:tc>
      </w:tr>
    </w:tbl>
    <w:p w:rsidR="00D56AB6" w:rsidRDefault="00D56AB6">
      <w:pPr>
        <w:rPr>
          <w:rFonts w:ascii="Calibri" w:eastAsia="Calibri" w:hAnsi="Calibri" w:cs="Calibri"/>
          <w:color w:val="000000"/>
          <w:sz w:val="22"/>
        </w:rPr>
      </w:pPr>
    </w:p>
    <w:p w:rsidR="00D56AB6" w:rsidRDefault="00D56AB6">
      <w:pPr>
        <w:rPr>
          <w:rFonts w:ascii="Calibri" w:eastAsia="Calibri" w:hAnsi="Calibri" w:cs="Calibri"/>
          <w:sz w:val="22"/>
        </w:rPr>
      </w:pPr>
    </w:p>
    <w:p w:rsidR="00D56AB6" w:rsidRDefault="00CC1B38">
      <w:pPr>
        <w:rPr>
          <w:rFonts w:ascii="Calibri" w:eastAsia="Calibri" w:hAnsi="Calibri" w:cs="Calibri"/>
          <w:sz w:val="22"/>
        </w:rPr>
      </w:pPr>
      <w:r>
        <w:rPr>
          <w:rFonts w:ascii="Calibri" w:eastAsia="Calibri" w:hAnsi="Calibri" w:cs="Calibri"/>
          <w:sz w:val="22"/>
        </w:rPr>
        <w:t>Churches and cathedrals have been legally permitted to open for purposes of individual private prayer from 13</w:t>
      </w:r>
      <w:r>
        <w:rPr>
          <w:rFonts w:ascii="Calibri" w:eastAsia="Calibri" w:hAnsi="Calibri" w:cs="Calibri"/>
          <w:sz w:val="22"/>
          <w:vertAlign w:val="superscript"/>
        </w:rPr>
        <w:t>th</w:t>
      </w:r>
      <w:r>
        <w:rPr>
          <w:rFonts w:ascii="Calibri" w:eastAsia="Calibri" w:hAnsi="Calibri" w:cs="Calibri"/>
          <w:sz w:val="22"/>
        </w:rPr>
        <w:t xml:space="preserve"> June. House of Bishops guidance provided for churches to open for funerals from 15th June. Public worship, with measures in place for social distancing, are allowed from 4</w:t>
      </w:r>
      <w:r>
        <w:rPr>
          <w:rFonts w:ascii="Calibri" w:eastAsia="Calibri" w:hAnsi="Calibri" w:cs="Calibri"/>
          <w:sz w:val="22"/>
          <w:vertAlign w:val="superscript"/>
        </w:rPr>
        <w:t>th</w:t>
      </w:r>
      <w:r>
        <w:rPr>
          <w:rFonts w:ascii="Calibri" w:eastAsia="Calibri" w:hAnsi="Calibri" w:cs="Calibri"/>
          <w:sz w:val="22"/>
        </w:rPr>
        <w:t xml:space="preserve"> July. Other activities, except for a few still prohibited by law, may also take place in churches, subject to the government guidance in place for the relevant sector.</w:t>
      </w:r>
    </w:p>
    <w:p w:rsidR="00D56AB6" w:rsidRDefault="00D56AB6">
      <w:pPr>
        <w:rPr>
          <w:rFonts w:ascii="Calibri" w:eastAsia="Calibri" w:hAnsi="Calibri" w:cs="Calibri"/>
          <w:sz w:val="22"/>
        </w:rPr>
      </w:pPr>
    </w:p>
    <w:p w:rsidR="00D56AB6" w:rsidRDefault="00CC1B38">
      <w:pPr>
        <w:rPr>
          <w:rFonts w:ascii="Calibri" w:eastAsia="Calibri" w:hAnsi="Calibri" w:cs="Calibri"/>
          <w:sz w:val="22"/>
        </w:rPr>
      </w:pPr>
      <w:r>
        <w:rPr>
          <w:rFonts w:ascii="Calibri" w:eastAsia="Calibri" w:hAnsi="Calibri" w:cs="Calibri"/>
          <w:sz w:val="22"/>
        </w:rPr>
        <w:t xml:space="preserve">The </w:t>
      </w:r>
      <w:hyperlink r:id="rId5">
        <w:r>
          <w:rPr>
            <w:rFonts w:ascii="Calibri" w:eastAsia="Calibri" w:hAnsi="Calibri" w:cs="Calibri"/>
            <w:color w:val="0563C1"/>
            <w:sz w:val="22"/>
            <w:u w:val="single"/>
          </w:rPr>
          <w:t>government guidance for the safe use of places of worship during the pandemic</w:t>
        </w:r>
      </w:hyperlink>
      <w:r>
        <w:rPr>
          <w:rFonts w:ascii="Calibri" w:eastAsia="Calibri" w:hAnsi="Calibri" w:cs="Calibri"/>
          <w:sz w:val="22"/>
        </w:rPr>
        <w:t xml:space="preserve"> requires a COVID-19 risk assessment to be carried out for every building and site open to the public. This document provides a template risk assessment, with links to the relevant advice notes. It relates to opening up church and cathedral buildings to clergy and members of the public entering for any permitted purposes. As well as offering guidance on best-practice, it is also intended to help parishes make a decision on whether to open for any or all of these purposes or not, based on their local circumstances, resources and context. You should read the advice on re-opening buildings and the guidance on public worship before completing this assessment. Both are available on the </w:t>
      </w:r>
      <w:hyperlink r:id="rId6">
        <w:r>
          <w:rPr>
            <w:rFonts w:ascii="Calibri" w:eastAsia="Calibri" w:hAnsi="Calibri" w:cs="Calibri"/>
            <w:color w:val="0563C1"/>
            <w:sz w:val="22"/>
            <w:u w:val="single"/>
          </w:rPr>
          <w:t>Church of England Coronavirus pages</w:t>
        </w:r>
      </w:hyperlink>
      <w:r>
        <w:rPr>
          <w:rFonts w:ascii="Calibri" w:eastAsia="Calibri" w:hAnsi="Calibri" w:cs="Calibri"/>
          <w:color w:val="000000"/>
          <w:sz w:val="22"/>
        </w:rPr>
        <w:t>.</w:t>
      </w:r>
    </w:p>
    <w:p w:rsidR="00D56AB6" w:rsidRDefault="00D56AB6">
      <w:pPr>
        <w:rPr>
          <w:rFonts w:ascii="Calibri" w:eastAsia="Calibri" w:hAnsi="Calibri" w:cs="Calibri"/>
          <w:sz w:val="22"/>
        </w:rPr>
      </w:pPr>
    </w:p>
    <w:p w:rsidR="00D56AB6" w:rsidRDefault="00CC1B38">
      <w:pPr>
        <w:rPr>
          <w:rFonts w:ascii="Calibri" w:eastAsia="Calibri" w:hAnsi="Calibri" w:cs="Calibri"/>
          <w:sz w:val="22"/>
        </w:rPr>
      </w:pPr>
      <w:r>
        <w:rPr>
          <w:rFonts w:ascii="Calibri" w:eastAsia="Calibri" w:hAnsi="Calibri" w:cs="Calibri"/>
          <w:sz w:val="22"/>
        </w:rPr>
        <w:t>Future versions of this document will be produced when there is any substantive change to the guidance on the safe use of places of worship.</w:t>
      </w:r>
    </w:p>
    <w:p w:rsidR="00D56AB6" w:rsidRDefault="00D56AB6">
      <w:pPr>
        <w:rPr>
          <w:rFonts w:ascii="Calibri" w:eastAsia="Calibri" w:hAnsi="Calibri" w:cs="Calibri"/>
          <w:color w:val="000000"/>
          <w:sz w:val="22"/>
        </w:rPr>
      </w:pPr>
    </w:p>
    <w:p w:rsidR="00D56AB6" w:rsidRDefault="00CC1B38">
      <w:pPr>
        <w:rPr>
          <w:rFonts w:ascii="Calibri" w:eastAsia="Calibri" w:hAnsi="Calibri" w:cs="Calibri"/>
          <w:color w:val="000000"/>
          <w:sz w:val="22"/>
        </w:rPr>
      </w:pPr>
      <w:r>
        <w:rPr>
          <w:rFonts w:ascii="Calibri" w:eastAsia="Calibri" w:hAnsi="Calibri" w:cs="Calibri"/>
          <w:color w:val="000000"/>
          <w:sz w:val="22"/>
        </w:rPr>
        <w:t xml:space="preserve">A separate risk assessment relating to contractors and construction workers is available on the </w:t>
      </w:r>
      <w:hyperlink r:id="rId7">
        <w:r>
          <w:rPr>
            <w:rFonts w:ascii="Calibri" w:eastAsia="Calibri" w:hAnsi="Calibri" w:cs="Calibri"/>
            <w:color w:val="0563C1"/>
            <w:sz w:val="22"/>
            <w:u w:val="single"/>
          </w:rPr>
          <w:t>Church of England Coronavirus pages</w:t>
        </w:r>
      </w:hyperlink>
      <w:r>
        <w:rPr>
          <w:rFonts w:ascii="Calibri" w:eastAsia="Calibri" w:hAnsi="Calibri" w:cs="Calibri"/>
          <w:color w:val="000000"/>
          <w:sz w:val="22"/>
        </w:rPr>
        <w:t>.</w:t>
      </w:r>
    </w:p>
    <w:p w:rsidR="00D56AB6" w:rsidRDefault="00D56AB6">
      <w:pPr>
        <w:rPr>
          <w:rFonts w:ascii="Calibri" w:eastAsia="Calibri" w:hAnsi="Calibri" w:cs="Calibri"/>
          <w:color w:val="000000"/>
          <w:sz w:val="22"/>
        </w:rPr>
      </w:pPr>
    </w:p>
    <w:p w:rsidR="00D56AB6" w:rsidRDefault="00D56AB6">
      <w:pPr>
        <w:rPr>
          <w:rFonts w:ascii="Calibri" w:eastAsia="Calibri" w:hAnsi="Calibri" w:cs="Calibri"/>
          <w:b/>
          <w:color w:val="000000"/>
          <w:sz w:val="22"/>
        </w:rPr>
      </w:pPr>
    </w:p>
    <w:p w:rsidR="00D56AB6" w:rsidRDefault="00CC1B38">
      <w:pPr>
        <w:spacing w:after="160" w:line="259" w:lineRule="auto"/>
        <w:rPr>
          <w:rFonts w:ascii="Calibri" w:eastAsia="Calibri" w:hAnsi="Calibri" w:cs="Calibri"/>
          <w:b/>
          <w:sz w:val="22"/>
        </w:rPr>
      </w:pPr>
      <w:r>
        <w:rPr>
          <w:rFonts w:ascii="Calibri" w:eastAsia="Calibri" w:hAnsi="Calibri" w:cs="Calibri"/>
          <w:b/>
          <w:sz w:val="22"/>
        </w:rPr>
        <w:t xml:space="preserve"> </w:t>
      </w:r>
    </w:p>
    <w:p w:rsidR="00D56AB6" w:rsidRDefault="00D56AB6">
      <w:pPr>
        <w:spacing w:after="160" w:line="259" w:lineRule="auto"/>
        <w:rPr>
          <w:rFonts w:ascii="Calibri" w:eastAsia="Calibri" w:hAnsi="Calibri" w:cs="Calibri"/>
          <w:b/>
          <w:color w:val="000000"/>
          <w:sz w:val="22"/>
        </w:rPr>
      </w:pPr>
    </w:p>
    <w:p w:rsidR="00D56AB6" w:rsidRDefault="00CC1B38">
      <w:pPr>
        <w:rPr>
          <w:rFonts w:ascii="Calibri" w:eastAsia="Calibri" w:hAnsi="Calibri" w:cs="Calibri"/>
          <w:b/>
          <w:color w:val="000000"/>
          <w:sz w:val="22"/>
        </w:rPr>
      </w:pPr>
      <w:r>
        <w:rPr>
          <w:rFonts w:ascii="Calibri" w:eastAsia="Calibri" w:hAnsi="Calibri" w:cs="Calibri"/>
          <w:b/>
          <w:color w:val="000000"/>
          <w:sz w:val="22"/>
        </w:rPr>
        <w:lastRenderedPageBreak/>
        <w:t>Carrying out a risk assessment</w:t>
      </w:r>
    </w:p>
    <w:p w:rsidR="00D56AB6" w:rsidRDefault="00D56AB6">
      <w:pPr>
        <w:rPr>
          <w:rFonts w:ascii="Calibri" w:eastAsia="Calibri" w:hAnsi="Calibri" w:cs="Calibri"/>
          <w:b/>
          <w:color w:val="000000"/>
          <w:sz w:val="22"/>
        </w:rPr>
      </w:pPr>
    </w:p>
    <w:p w:rsidR="00D56AB6" w:rsidRDefault="00CC1B38">
      <w:pPr>
        <w:numPr>
          <w:ilvl w:val="0"/>
          <w:numId w:val="1"/>
        </w:numPr>
        <w:ind w:left="720" w:hanging="360"/>
        <w:rPr>
          <w:rFonts w:ascii="Calibri" w:eastAsia="Calibri" w:hAnsi="Calibri" w:cs="Calibri"/>
          <w:color w:val="000000"/>
          <w:sz w:val="22"/>
        </w:rPr>
      </w:pPr>
      <w:r>
        <w:rPr>
          <w:rFonts w:ascii="Calibri" w:eastAsia="Calibri" w:hAnsi="Calibri" w:cs="Calibri"/>
          <w:color w:val="000000"/>
          <w:sz w:val="22"/>
        </w:rPr>
        <w:t>Agree what activities you are planning for:</w:t>
      </w:r>
    </w:p>
    <w:p w:rsidR="00D56AB6" w:rsidRDefault="00CC1B38">
      <w:pPr>
        <w:numPr>
          <w:ilvl w:val="0"/>
          <w:numId w:val="1"/>
        </w:numPr>
        <w:ind w:left="1440" w:hanging="360"/>
        <w:rPr>
          <w:rFonts w:ascii="Calibri" w:eastAsia="Calibri" w:hAnsi="Calibri" w:cs="Calibri"/>
          <w:color w:val="000000"/>
          <w:sz w:val="22"/>
        </w:rPr>
      </w:pPr>
      <w:r>
        <w:rPr>
          <w:rFonts w:ascii="Calibri" w:eastAsia="Calibri" w:hAnsi="Calibri" w:cs="Calibri"/>
          <w:color w:val="000000"/>
          <w:sz w:val="22"/>
        </w:rPr>
        <w:t>Private prayer (clergy only)</w:t>
      </w:r>
    </w:p>
    <w:p w:rsidR="00D56AB6" w:rsidRDefault="00CC1B38">
      <w:pPr>
        <w:numPr>
          <w:ilvl w:val="0"/>
          <w:numId w:val="1"/>
        </w:numPr>
        <w:ind w:left="1440" w:hanging="360"/>
        <w:rPr>
          <w:rFonts w:ascii="Calibri" w:eastAsia="Calibri" w:hAnsi="Calibri" w:cs="Calibri"/>
          <w:color w:val="000000"/>
          <w:sz w:val="22"/>
        </w:rPr>
      </w:pPr>
      <w:r>
        <w:rPr>
          <w:rFonts w:ascii="Calibri" w:eastAsia="Calibri" w:hAnsi="Calibri" w:cs="Calibri"/>
          <w:color w:val="000000"/>
          <w:sz w:val="22"/>
        </w:rPr>
        <w:t>Livestreaming services (clergy only)</w:t>
      </w:r>
    </w:p>
    <w:p w:rsidR="00D56AB6" w:rsidRDefault="00CC1B38">
      <w:pPr>
        <w:numPr>
          <w:ilvl w:val="0"/>
          <w:numId w:val="1"/>
        </w:numPr>
        <w:ind w:left="1440" w:hanging="360"/>
        <w:rPr>
          <w:rFonts w:ascii="Calibri" w:eastAsia="Calibri" w:hAnsi="Calibri" w:cs="Calibri"/>
          <w:color w:val="000000"/>
          <w:sz w:val="22"/>
        </w:rPr>
      </w:pPr>
      <w:r>
        <w:rPr>
          <w:rFonts w:ascii="Calibri" w:eastAsia="Calibri" w:hAnsi="Calibri" w:cs="Calibri"/>
          <w:color w:val="000000"/>
          <w:sz w:val="22"/>
        </w:rPr>
        <w:t>Private prayer (general public)</w:t>
      </w:r>
    </w:p>
    <w:p w:rsidR="00D56AB6" w:rsidRDefault="00CC1B38">
      <w:pPr>
        <w:numPr>
          <w:ilvl w:val="0"/>
          <w:numId w:val="1"/>
        </w:numPr>
        <w:ind w:left="1440" w:hanging="360"/>
        <w:rPr>
          <w:rFonts w:ascii="Calibri" w:eastAsia="Calibri" w:hAnsi="Calibri" w:cs="Calibri"/>
          <w:color w:val="000000"/>
          <w:sz w:val="22"/>
        </w:rPr>
      </w:pPr>
      <w:r>
        <w:rPr>
          <w:rFonts w:ascii="Calibri" w:eastAsia="Calibri" w:hAnsi="Calibri" w:cs="Calibri"/>
          <w:color w:val="000000"/>
          <w:sz w:val="22"/>
        </w:rPr>
        <w:t>Public worship</w:t>
      </w:r>
    </w:p>
    <w:p w:rsidR="00D56AB6" w:rsidRDefault="00CC1B38">
      <w:pPr>
        <w:numPr>
          <w:ilvl w:val="0"/>
          <w:numId w:val="1"/>
        </w:numPr>
        <w:ind w:left="1440" w:hanging="360"/>
        <w:rPr>
          <w:rFonts w:ascii="Calibri" w:eastAsia="Calibri" w:hAnsi="Calibri" w:cs="Calibri"/>
          <w:color w:val="000000"/>
          <w:sz w:val="22"/>
        </w:rPr>
      </w:pPr>
      <w:r>
        <w:rPr>
          <w:rFonts w:ascii="Calibri" w:eastAsia="Calibri" w:hAnsi="Calibri" w:cs="Calibri"/>
          <w:color w:val="000000"/>
          <w:sz w:val="22"/>
        </w:rPr>
        <w:t>Rites of passage services</w:t>
      </w:r>
    </w:p>
    <w:p w:rsidR="00D56AB6" w:rsidRDefault="00CC1B38">
      <w:pPr>
        <w:numPr>
          <w:ilvl w:val="0"/>
          <w:numId w:val="1"/>
        </w:numPr>
        <w:ind w:left="1440" w:hanging="360"/>
        <w:rPr>
          <w:rFonts w:ascii="Calibri" w:eastAsia="Calibri" w:hAnsi="Calibri" w:cs="Calibri"/>
          <w:color w:val="000000"/>
          <w:sz w:val="22"/>
        </w:rPr>
      </w:pPr>
      <w:r>
        <w:rPr>
          <w:rFonts w:ascii="Calibri" w:eastAsia="Calibri" w:hAnsi="Calibri" w:cs="Calibri"/>
          <w:color w:val="000000"/>
          <w:sz w:val="22"/>
        </w:rPr>
        <w:t>Opening for visitors and tourists</w:t>
      </w:r>
    </w:p>
    <w:p w:rsidR="00D56AB6" w:rsidRDefault="00D56AB6">
      <w:pPr>
        <w:ind w:left="720"/>
        <w:rPr>
          <w:rFonts w:ascii="Calibri" w:eastAsia="Calibri" w:hAnsi="Calibri" w:cs="Calibri"/>
          <w:color w:val="000000"/>
          <w:sz w:val="22"/>
        </w:rPr>
      </w:pPr>
    </w:p>
    <w:p w:rsidR="00D56AB6" w:rsidRDefault="00CC1B38">
      <w:pPr>
        <w:numPr>
          <w:ilvl w:val="0"/>
          <w:numId w:val="2"/>
        </w:numPr>
        <w:ind w:left="720" w:hanging="360"/>
        <w:rPr>
          <w:rFonts w:ascii="Calibri" w:eastAsia="Calibri" w:hAnsi="Calibri" w:cs="Calibri"/>
          <w:color w:val="000000"/>
          <w:sz w:val="22"/>
        </w:rPr>
      </w:pPr>
      <w:r>
        <w:rPr>
          <w:rFonts w:ascii="Calibri" w:eastAsia="Calibri" w:hAnsi="Calibri" w:cs="Calibri"/>
          <w:color w:val="000000"/>
          <w:sz w:val="22"/>
        </w:rPr>
        <w:t>Consider the hazards:</w:t>
      </w:r>
    </w:p>
    <w:p w:rsidR="00D56AB6" w:rsidRDefault="00CC1B38">
      <w:pPr>
        <w:numPr>
          <w:ilvl w:val="0"/>
          <w:numId w:val="2"/>
        </w:numPr>
        <w:ind w:left="1440" w:hanging="360"/>
        <w:rPr>
          <w:rFonts w:ascii="Calibri" w:eastAsia="Calibri" w:hAnsi="Calibri" w:cs="Calibri"/>
          <w:color w:val="000000"/>
          <w:sz w:val="22"/>
        </w:rPr>
      </w:pPr>
      <w:r>
        <w:rPr>
          <w:rFonts w:ascii="Calibri" w:eastAsia="Calibri" w:hAnsi="Calibri" w:cs="Calibri"/>
          <w:color w:val="000000"/>
          <w:sz w:val="22"/>
        </w:rPr>
        <w:t>Transmission of COVID-19</w:t>
      </w:r>
    </w:p>
    <w:p w:rsidR="00D56AB6" w:rsidRDefault="00CC1B38">
      <w:pPr>
        <w:numPr>
          <w:ilvl w:val="0"/>
          <w:numId w:val="2"/>
        </w:numPr>
        <w:ind w:left="1440" w:hanging="360"/>
        <w:rPr>
          <w:rFonts w:ascii="Calibri" w:eastAsia="Calibri" w:hAnsi="Calibri" w:cs="Calibri"/>
          <w:color w:val="000000"/>
          <w:sz w:val="22"/>
        </w:rPr>
      </w:pPr>
      <w:r>
        <w:rPr>
          <w:rFonts w:ascii="Calibri" w:eastAsia="Calibri" w:hAnsi="Calibri" w:cs="Calibri"/>
          <w:color w:val="000000"/>
          <w:sz w:val="22"/>
        </w:rPr>
        <w:t>Hazards arising from the temporary closure of the church</w:t>
      </w:r>
    </w:p>
    <w:p w:rsidR="00D56AB6" w:rsidRDefault="00CC1B38">
      <w:pPr>
        <w:numPr>
          <w:ilvl w:val="0"/>
          <w:numId w:val="2"/>
        </w:numPr>
        <w:ind w:left="1440" w:hanging="360"/>
        <w:rPr>
          <w:rFonts w:ascii="Calibri" w:eastAsia="Calibri" w:hAnsi="Calibri" w:cs="Calibri"/>
          <w:color w:val="000000"/>
          <w:sz w:val="22"/>
        </w:rPr>
      </w:pPr>
      <w:r>
        <w:rPr>
          <w:rFonts w:ascii="Calibri" w:eastAsia="Calibri" w:hAnsi="Calibri" w:cs="Calibri"/>
          <w:color w:val="000000"/>
          <w:sz w:val="22"/>
        </w:rPr>
        <w:t>Hazards arising from now using the church in a different way</w:t>
      </w:r>
    </w:p>
    <w:p w:rsidR="00D56AB6" w:rsidRDefault="00D56AB6">
      <w:pPr>
        <w:ind w:left="1080"/>
        <w:rPr>
          <w:rFonts w:ascii="Calibri" w:eastAsia="Calibri" w:hAnsi="Calibri" w:cs="Calibri"/>
          <w:color w:val="000000"/>
          <w:sz w:val="22"/>
        </w:rPr>
      </w:pPr>
    </w:p>
    <w:p w:rsidR="00D56AB6" w:rsidRDefault="00CC1B38">
      <w:pPr>
        <w:ind w:left="1080"/>
        <w:rPr>
          <w:rFonts w:ascii="Calibri" w:eastAsia="Calibri" w:hAnsi="Calibri" w:cs="Calibri"/>
          <w:color w:val="000000"/>
          <w:sz w:val="22"/>
        </w:rPr>
      </w:pPr>
      <w:r>
        <w:rPr>
          <w:rFonts w:ascii="Calibri" w:eastAsia="Calibri" w:hAnsi="Calibri" w:cs="Calibri"/>
          <w:color w:val="000000"/>
          <w:sz w:val="22"/>
        </w:rPr>
        <w:t>Read the guidance and think about how it relates specifically to your church. What constraints are there? Consider how people will arrive at the church, including if they will need to wait or queue outside; how people will enter and leave the church; circulation inside: from the entrance to the worship space and out again; circulation within the worship space; also access to other areas including the toilet(s).</w:t>
      </w:r>
    </w:p>
    <w:p w:rsidR="00D56AB6" w:rsidRDefault="00D56AB6">
      <w:pPr>
        <w:ind w:left="720"/>
        <w:rPr>
          <w:rFonts w:ascii="Calibri" w:eastAsia="Calibri" w:hAnsi="Calibri" w:cs="Calibri"/>
          <w:color w:val="000000"/>
          <w:sz w:val="22"/>
        </w:rPr>
      </w:pPr>
    </w:p>
    <w:p w:rsidR="00D56AB6" w:rsidRDefault="00CC1B38">
      <w:pPr>
        <w:numPr>
          <w:ilvl w:val="0"/>
          <w:numId w:val="3"/>
        </w:numPr>
        <w:ind w:left="720" w:hanging="360"/>
        <w:rPr>
          <w:rFonts w:ascii="Calibri" w:eastAsia="Calibri" w:hAnsi="Calibri" w:cs="Calibri"/>
          <w:color w:val="000000"/>
          <w:sz w:val="22"/>
        </w:rPr>
      </w:pPr>
      <w:r>
        <w:rPr>
          <w:rFonts w:ascii="Calibri" w:eastAsia="Calibri" w:hAnsi="Calibri" w:cs="Calibri"/>
          <w:color w:val="000000"/>
          <w:sz w:val="22"/>
        </w:rPr>
        <w:t>Consider who might be harmed and how? Read the guidance and think about how the activities you are planning will affect different groups of people.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rsidR="00D56AB6" w:rsidRDefault="00D56AB6">
      <w:pPr>
        <w:ind w:left="720"/>
        <w:rPr>
          <w:rFonts w:ascii="Calibri" w:eastAsia="Calibri" w:hAnsi="Calibri" w:cs="Calibri"/>
          <w:color w:val="000000"/>
          <w:sz w:val="22"/>
        </w:rPr>
      </w:pPr>
    </w:p>
    <w:p w:rsidR="00D56AB6" w:rsidRDefault="00CC1B38">
      <w:pPr>
        <w:numPr>
          <w:ilvl w:val="0"/>
          <w:numId w:val="4"/>
        </w:numPr>
        <w:ind w:left="720" w:hanging="360"/>
        <w:rPr>
          <w:rFonts w:ascii="Calibri" w:eastAsia="Calibri" w:hAnsi="Calibri" w:cs="Calibri"/>
          <w:color w:val="000000"/>
          <w:sz w:val="22"/>
        </w:rPr>
      </w:pPr>
      <w:r>
        <w:rPr>
          <w:rFonts w:ascii="Calibri" w:eastAsia="Calibri" w:hAnsi="Calibri" w:cs="Calibri"/>
          <w:color w:val="000000"/>
          <w:sz w:val="22"/>
        </w:rPr>
        <w:t>Using the risk assessment checklist below as a template:</w:t>
      </w:r>
    </w:p>
    <w:p w:rsidR="00D56AB6" w:rsidRDefault="00CC1B38">
      <w:pPr>
        <w:numPr>
          <w:ilvl w:val="0"/>
          <w:numId w:val="4"/>
        </w:numPr>
        <w:ind w:left="1440" w:hanging="360"/>
        <w:rPr>
          <w:rFonts w:ascii="Calibri" w:eastAsia="Calibri" w:hAnsi="Calibri" w:cs="Calibri"/>
          <w:color w:val="000000"/>
          <w:sz w:val="22"/>
        </w:rPr>
      </w:pPr>
      <w:r>
        <w:rPr>
          <w:rFonts w:ascii="Calibri" w:eastAsia="Calibri" w:hAnsi="Calibri" w:cs="Calibri"/>
          <w:color w:val="000000"/>
          <w:sz w:val="22"/>
        </w:rPr>
        <w:t>add in mitigations for any risks that are particular to your circumstances that may not be on the list;</w:t>
      </w:r>
    </w:p>
    <w:p w:rsidR="00D56AB6" w:rsidRDefault="00CC1B38">
      <w:pPr>
        <w:numPr>
          <w:ilvl w:val="0"/>
          <w:numId w:val="4"/>
        </w:numPr>
        <w:ind w:left="1440" w:hanging="360"/>
        <w:rPr>
          <w:rFonts w:ascii="Calibri" w:eastAsia="Calibri" w:hAnsi="Calibri" w:cs="Calibri"/>
          <w:color w:val="000000"/>
          <w:sz w:val="22"/>
        </w:rPr>
      </w:pPr>
      <w:r>
        <w:rPr>
          <w:rFonts w:ascii="Calibri" w:eastAsia="Calibri" w:hAnsi="Calibri" w:cs="Calibri"/>
          <w:color w:val="000000"/>
          <w:sz w:val="22"/>
        </w:rPr>
        <w:t>record what you need to do for each activity to go ahead safely;</w:t>
      </w:r>
    </w:p>
    <w:p w:rsidR="00D56AB6" w:rsidRDefault="00CC1B38">
      <w:pPr>
        <w:numPr>
          <w:ilvl w:val="0"/>
          <w:numId w:val="4"/>
        </w:numPr>
        <w:ind w:left="1440" w:hanging="360"/>
        <w:rPr>
          <w:rFonts w:ascii="Calibri" w:eastAsia="Calibri" w:hAnsi="Calibri" w:cs="Calibri"/>
          <w:color w:val="000000"/>
          <w:sz w:val="22"/>
        </w:rPr>
      </w:pPr>
      <w:r>
        <w:rPr>
          <w:rFonts w:ascii="Calibri" w:eastAsia="Calibri" w:hAnsi="Calibri" w:cs="Calibri"/>
          <w:color w:val="000000"/>
          <w:sz w:val="22"/>
        </w:rPr>
        <w:t>consider any equipment you need and any temporary changes you might need to make to the church;</w:t>
      </w:r>
    </w:p>
    <w:p w:rsidR="00D56AB6" w:rsidRDefault="00CC1B38">
      <w:pPr>
        <w:numPr>
          <w:ilvl w:val="0"/>
          <w:numId w:val="4"/>
        </w:numPr>
        <w:ind w:left="1440" w:hanging="360"/>
        <w:rPr>
          <w:rFonts w:ascii="Calibri" w:eastAsia="Calibri" w:hAnsi="Calibri" w:cs="Calibri"/>
          <w:color w:val="000000"/>
          <w:sz w:val="22"/>
        </w:rPr>
      </w:pPr>
      <w:r>
        <w:rPr>
          <w:rFonts w:ascii="Calibri" w:eastAsia="Calibri" w:hAnsi="Calibri" w:cs="Calibri"/>
          <w:color w:val="000000"/>
          <w:sz w:val="22"/>
        </w:rPr>
        <w:t>check back against your list of activities to confirm which ones can go ahead and when.</w:t>
      </w:r>
    </w:p>
    <w:p w:rsidR="00D56AB6" w:rsidRDefault="00D56AB6">
      <w:pPr>
        <w:rPr>
          <w:rFonts w:ascii="Calibri" w:eastAsia="Calibri" w:hAnsi="Calibri" w:cs="Calibri"/>
          <w:b/>
          <w:i/>
          <w:color w:val="000000"/>
          <w:sz w:val="22"/>
        </w:rPr>
      </w:pPr>
    </w:p>
    <w:p w:rsidR="00D56AB6" w:rsidRDefault="00CC1B38">
      <w:pPr>
        <w:spacing w:after="160" w:line="259" w:lineRule="auto"/>
        <w:rPr>
          <w:rFonts w:ascii="Calibri" w:eastAsia="Calibri" w:hAnsi="Calibri" w:cs="Calibri"/>
          <w:b/>
          <w:sz w:val="22"/>
        </w:rPr>
      </w:pPr>
      <w:r>
        <w:rPr>
          <w:rFonts w:ascii="Calibri" w:eastAsia="Calibri" w:hAnsi="Calibri" w:cs="Calibri"/>
          <w:b/>
          <w:sz w:val="22"/>
        </w:rPr>
        <w:t xml:space="preserve"> </w:t>
      </w:r>
    </w:p>
    <w:p w:rsidR="00D56AB6" w:rsidRDefault="00D56AB6">
      <w:pPr>
        <w:spacing w:after="160" w:line="259" w:lineRule="auto"/>
        <w:rPr>
          <w:rFonts w:ascii="Calibri" w:eastAsia="Calibri" w:hAnsi="Calibri" w:cs="Calibri"/>
          <w:b/>
          <w:color w:val="000000"/>
          <w:sz w:val="22"/>
        </w:rPr>
      </w:pPr>
    </w:p>
    <w:p w:rsidR="00D56AB6" w:rsidRDefault="00CC1B38">
      <w:pPr>
        <w:rPr>
          <w:rFonts w:ascii="Calibri" w:eastAsia="Calibri" w:hAnsi="Calibri" w:cs="Calibri"/>
          <w:b/>
          <w:color w:val="000000"/>
          <w:sz w:val="22"/>
        </w:rPr>
      </w:pPr>
      <w:r>
        <w:rPr>
          <w:rFonts w:ascii="Calibri" w:eastAsia="Calibri" w:hAnsi="Calibri" w:cs="Calibri"/>
          <w:b/>
          <w:color w:val="000000"/>
          <w:sz w:val="22"/>
        </w:rPr>
        <w:lastRenderedPageBreak/>
        <w:t>Risk assessment template</w:t>
      </w:r>
    </w:p>
    <w:p w:rsidR="00D56AB6" w:rsidRDefault="00D56AB6">
      <w:pPr>
        <w:rPr>
          <w:rFonts w:ascii="Calibri" w:eastAsia="Calibri" w:hAnsi="Calibri" w:cs="Calibri"/>
          <w:b/>
          <w:color w:val="000000"/>
          <w:sz w:val="22"/>
        </w:rPr>
      </w:pPr>
    </w:p>
    <w:tbl>
      <w:tblPr>
        <w:tblW w:w="0" w:type="auto"/>
        <w:tblInd w:w="108" w:type="dxa"/>
        <w:tblCellMar>
          <w:left w:w="10" w:type="dxa"/>
          <w:right w:w="10" w:type="dxa"/>
        </w:tblCellMar>
        <w:tblLook w:val="0000"/>
      </w:tblPr>
      <w:tblGrid>
        <w:gridCol w:w="2946"/>
        <w:gridCol w:w="4979"/>
        <w:gridCol w:w="2818"/>
        <w:gridCol w:w="2325"/>
      </w:tblGrid>
      <w:tr w:rsidR="00D56AB6">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AB6" w:rsidRDefault="00CC1B38">
            <w:pPr>
              <w:rPr>
                <w:rFonts w:ascii="Calibri" w:eastAsia="Calibri" w:hAnsi="Calibri" w:cs="Calibri"/>
                <w:b/>
              </w:rPr>
            </w:pPr>
            <w:r>
              <w:rPr>
                <w:rFonts w:ascii="Calibri" w:eastAsia="Calibri" w:hAnsi="Calibri" w:cs="Calibri"/>
                <w:b/>
              </w:rPr>
              <w:t>Church:</w:t>
            </w:r>
          </w:p>
          <w:p w:rsidR="00D56AB6" w:rsidRDefault="00D56AB6">
            <w:pPr>
              <w:rPr>
                <w:rFonts w:ascii="Calibri" w:eastAsia="Calibri" w:hAnsi="Calibri" w:cs="Calibri"/>
                <w:b/>
              </w:rPr>
            </w:pPr>
          </w:p>
          <w:p w:rsidR="00D56AB6" w:rsidRDefault="00CC1B38">
            <w:pPr>
              <w:rPr>
                <w:rFonts w:ascii="Calibri" w:eastAsia="Calibri" w:hAnsi="Calibri" w:cs="Calibri"/>
              </w:rPr>
            </w:pPr>
            <w:r>
              <w:rPr>
                <w:rFonts w:ascii="Calibri" w:eastAsia="Calibri" w:hAnsi="Calibri" w:cs="Calibri"/>
                <w:b/>
              </w:rPr>
              <w:t xml:space="preserve">St Georges  Community Centre </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AB6" w:rsidRDefault="00CC1B38">
            <w:pPr>
              <w:rPr>
                <w:rFonts w:ascii="Calibri" w:eastAsia="Calibri" w:hAnsi="Calibri" w:cs="Calibri"/>
                <w:b/>
              </w:rPr>
            </w:pPr>
            <w:r>
              <w:rPr>
                <w:rFonts w:ascii="Calibri" w:eastAsia="Calibri" w:hAnsi="Calibri" w:cs="Calibri"/>
                <w:b/>
              </w:rPr>
              <w:t>Assessor’s name:</w:t>
            </w:r>
          </w:p>
          <w:p w:rsidR="00D56AB6" w:rsidRDefault="00D56AB6">
            <w:pPr>
              <w:rPr>
                <w:rFonts w:ascii="Calibri" w:eastAsia="Calibri" w:hAnsi="Calibri" w:cs="Calibri"/>
                <w:b/>
              </w:rPr>
            </w:pPr>
          </w:p>
          <w:p w:rsidR="00D56AB6" w:rsidRDefault="00CC1B38">
            <w:pPr>
              <w:rPr>
                <w:rFonts w:ascii="Calibri" w:eastAsia="Calibri" w:hAnsi="Calibri" w:cs="Calibri"/>
              </w:rPr>
            </w:pPr>
            <w:r>
              <w:rPr>
                <w:rFonts w:ascii="Calibri" w:eastAsia="Calibri" w:hAnsi="Calibri" w:cs="Calibri"/>
                <w:b/>
              </w:rPr>
              <w:t>Ged Rowles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AB6" w:rsidRDefault="00CC1B38">
            <w:pPr>
              <w:rPr>
                <w:rFonts w:ascii="Calibri" w:eastAsia="Calibri" w:hAnsi="Calibri" w:cs="Calibri"/>
                <w:b/>
              </w:rPr>
            </w:pPr>
            <w:r>
              <w:rPr>
                <w:rFonts w:ascii="Calibri" w:eastAsia="Calibri" w:hAnsi="Calibri" w:cs="Calibri"/>
                <w:b/>
              </w:rPr>
              <w:t>Date completed:</w:t>
            </w:r>
          </w:p>
          <w:p w:rsidR="00D56AB6" w:rsidRDefault="00D56AB6">
            <w:pPr>
              <w:rPr>
                <w:rFonts w:ascii="Calibri" w:eastAsia="Calibri" w:hAnsi="Calibri" w:cs="Calibri"/>
                <w:b/>
              </w:rPr>
            </w:pPr>
          </w:p>
          <w:p w:rsidR="00D56AB6" w:rsidRDefault="00CC1B38">
            <w:pPr>
              <w:rPr>
                <w:rFonts w:ascii="Calibri" w:eastAsia="Calibri" w:hAnsi="Calibri" w:cs="Calibri"/>
              </w:rPr>
            </w:pPr>
            <w:r>
              <w:rPr>
                <w:rFonts w:ascii="Calibri" w:eastAsia="Calibri" w:hAnsi="Calibri" w:cs="Calibri"/>
                <w:sz w:val="22"/>
              </w:rPr>
              <w:t>4th August 2020</w:t>
            </w: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AB6" w:rsidRDefault="00CC1B38">
            <w:pPr>
              <w:rPr>
                <w:rFonts w:ascii="Calibri" w:eastAsia="Calibri" w:hAnsi="Calibri" w:cs="Calibri"/>
                <w:b/>
              </w:rPr>
            </w:pPr>
            <w:r>
              <w:rPr>
                <w:rFonts w:ascii="Calibri" w:eastAsia="Calibri" w:hAnsi="Calibri" w:cs="Calibri"/>
                <w:b/>
              </w:rPr>
              <w:t>Review date:</w:t>
            </w:r>
          </w:p>
          <w:p w:rsidR="00D56AB6" w:rsidRDefault="00D56AB6">
            <w:pPr>
              <w:rPr>
                <w:rFonts w:ascii="Calibri" w:eastAsia="Calibri" w:hAnsi="Calibri" w:cs="Calibri"/>
                <w:b/>
              </w:rPr>
            </w:pPr>
          </w:p>
          <w:p w:rsidR="00D56AB6" w:rsidRDefault="00CC1B38">
            <w:pPr>
              <w:rPr>
                <w:rFonts w:ascii="Calibri" w:eastAsia="Calibri" w:hAnsi="Calibri" w:cs="Calibri"/>
              </w:rPr>
            </w:pPr>
            <w:r>
              <w:rPr>
                <w:rFonts w:ascii="Calibri" w:eastAsia="Calibri" w:hAnsi="Calibri" w:cs="Calibri"/>
                <w:sz w:val="22"/>
              </w:rPr>
              <w:t>Monthly</w:t>
            </w:r>
          </w:p>
        </w:tc>
      </w:tr>
    </w:tbl>
    <w:p w:rsidR="00D56AB6" w:rsidRDefault="00D56AB6">
      <w:pPr>
        <w:rPr>
          <w:rFonts w:ascii="Calibri" w:eastAsia="Calibri" w:hAnsi="Calibri" w:cs="Calibri"/>
          <w:sz w:val="22"/>
        </w:rPr>
      </w:pPr>
    </w:p>
    <w:p w:rsidR="00D56AB6" w:rsidRDefault="00D56AB6">
      <w:pPr>
        <w:rPr>
          <w:rFonts w:ascii="Calibri" w:eastAsia="Calibri" w:hAnsi="Calibri" w:cs="Calibri"/>
          <w:sz w:val="22"/>
        </w:rPr>
      </w:pPr>
    </w:p>
    <w:tbl>
      <w:tblPr>
        <w:tblW w:w="0" w:type="auto"/>
        <w:tblInd w:w="108" w:type="dxa"/>
        <w:tblCellMar>
          <w:left w:w="10" w:type="dxa"/>
          <w:right w:w="10" w:type="dxa"/>
        </w:tblCellMar>
        <w:tblLook w:val="0000"/>
      </w:tblPr>
      <w:tblGrid>
        <w:gridCol w:w="2718"/>
        <w:gridCol w:w="4645"/>
        <w:gridCol w:w="2724"/>
        <w:gridCol w:w="1483"/>
        <w:gridCol w:w="1498"/>
      </w:tblGrid>
      <w:tr w:rsidR="00D56AB6" w:rsidTr="3EBD95EB">
        <w:tc>
          <w:tcPr>
            <w:tcW w:w="297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b/>
                <w:color w:val="000000"/>
                <w:sz w:val="22"/>
              </w:rPr>
              <w:t xml:space="preserve">Area of Focus </w:t>
            </w:r>
          </w:p>
        </w:tc>
        <w:tc>
          <w:tcPr>
            <w:tcW w:w="495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b/>
                <w:color w:val="000000"/>
                <w:sz w:val="22"/>
              </w:rPr>
              <w:t xml:space="preserve">Controls required </w:t>
            </w:r>
          </w:p>
        </w:tc>
        <w:tc>
          <w:tcPr>
            <w:tcW w:w="293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b/>
                <w:color w:val="000000"/>
                <w:sz w:val="22"/>
              </w:rPr>
              <w:t>Additional information</w:t>
            </w: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b/>
                <w:color w:val="000000"/>
                <w:sz w:val="22"/>
              </w:rPr>
              <w:t>Action by whom?</w:t>
            </w: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b/>
                <w:color w:val="000000"/>
                <w:sz w:val="22"/>
              </w:rPr>
              <w:t xml:space="preserve">Completed – date and name </w:t>
            </w:r>
          </w:p>
        </w:tc>
      </w:tr>
      <w:tr w:rsidR="00D56AB6" w:rsidTr="3EBD95EB">
        <w:tc>
          <w:tcPr>
            <w:tcW w:w="2972" w:type="dxa"/>
            <w:vMerge w:val="restart"/>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b/>
                <w:color w:val="000000"/>
                <w:sz w:val="22"/>
              </w:rPr>
            </w:pPr>
            <w:r>
              <w:rPr>
                <w:rFonts w:ascii="Calibri" w:eastAsia="Calibri" w:hAnsi="Calibri" w:cs="Calibri"/>
                <w:b/>
                <w:color w:val="000000"/>
                <w:sz w:val="22"/>
              </w:rPr>
              <w:t>Access to church community centre by the general public, volunteers and cleaner</w:t>
            </w:r>
          </w:p>
          <w:p w:rsidR="00D56AB6" w:rsidRDefault="00D56AB6">
            <w:pPr>
              <w:rPr>
                <w:rFonts w:ascii="Calibri" w:eastAsia="Calibri" w:hAnsi="Calibri" w:cs="Calibri"/>
                <w:b/>
                <w:color w:val="000000"/>
                <w:sz w:val="22"/>
              </w:rPr>
            </w:pPr>
          </w:p>
          <w:p w:rsidR="00D56AB6" w:rsidRDefault="00D56AB6">
            <w:pPr>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 xml:space="preserve">One point of entry to the centre building clearly identified </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28E168DE" w:rsidP="28E168DE">
            <w:pPr>
              <w:rPr>
                <w:rFonts w:ascii="Calibri" w:eastAsia="Calibri" w:hAnsi="Calibri" w:cs="Calibri"/>
                <w:sz w:val="22"/>
                <w:szCs w:val="22"/>
              </w:rPr>
            </w:pPr>
            <w:r w:rsidRPr="28E168DE">
              <w:rPr>
                <w:rFonts w:ascii="Calibri" w:eastAsia="Calibri" w:hAnsi="Calibri" w:cs="Calibri"/>
                <w:sz w:val="22"/>
                <w:szCs w:val="22"/>
              </w:rPr>
              <w:t xml:space="preserve">Done </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Centre manager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August 2020</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A suitable lone working policy has been consulted if relevant.</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1DF1EC2A" w:rsidP="1DF1EC2A">
            <w:pPr>
              <w:rPr>
                <w:rFonts w:ascii="Calibri" w:eastAsia="Calibri" w:hAnsi="Calibri" w:cs="Calibri"/>
                <w:sz w:val="22"/>
                <w:szCs w:val="22"/>
              </w:rPr>
            </w:pPr>
            <w:r w:rsidRPr="1DF1EC2A">
              <w:rPr>
                <w:rFonts w:ascii="Calibri" w:eastAsia="Calibri" w:hAnsi="Calibri" w:cs="Calibri"/>
                <w:sz w:val="22"/>
                <w:szCs w:val="22"/>
              </w:rPr>
              <w:t>PCC</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PCC</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D56AB6" w:rsidP="3EBD95EB">
            <w:pPr>
              <w:rPr>
                <w:rFonts w:ascii="Calibri" w:eastAsia="Calibri" w:hAnsi="Calibri" w:cs="Calibri"/>
                <w:sz w:val="22"/>
                <w:szCs w:val="22"/>
              </w:rPr>
            </w:pP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Buildings have been aired before use.</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yes</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cleaner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D56AB6">
            <w:pPr>
              <w:rPr>
                <w:rFonts w:ascii="Calibri" w:eastAsia="Calibri" w:hAnsi="Calibri" w:cs="Calibri"/>
                <w:sz w:val="22"/>
              </w:rPr>
            </w:pP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Check for animal waste and general cleanliness. Of car park and exterior paths</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yes</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Cleaner and centre manager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D56AB6">
            <w:pPr>
              <w:rPr>
                <w:rFonts w:ascii="Calibri" w:eastAsia="Calibri" w:hAnsi="Calibri" w:cs="Calibri"/>
                <w:sz w:val="22"/>
              </w:rPr>
            </w:pP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color w:val="000000"/>
                <w:sz w:val="22"/>
              </w:rPr>
            </w:pPr>
            <w:r>
              <w:rPr>
                <w:rFonts w:ascii="Calibri" w:eastAsia="Calibri" w:hAnsi="Calibri" w:cs="Calibri"/>
                <w:color w:val="000000"/>
                <w:sz w:val="22"/>
              </w:rPr>
              <w:t>Ensure water systems are flushed through before use.</w:t>
            </w:r>
          </w:p>
          <w:p w:rsidR="00D56AB6" w:rsidRDefault="00CC1B38">
            <w:pPr>
              <w:tabs>
                <w:tab w:val="left" w:pos="2700"/>
              </w:tabs>
              <w:rPr>
                <w:rFonts w:ascii="Calibri" w:eastAsia="Calibri" w:hAnsi="Calibri" w:cs="Calibri"/>
                <w:sz w:val="22"/>
              </w:rPr>
            </w:pPr>
            <w:r>
              <w:rPr>
                <w:rFonts w:ascii="Calibri" w:eastAsia="Calibri" w:hAnsi="Calibri" w:cs="Calibri"/>
                <w:sz w:val="22"/>
              </w:rPr>
              <w:tab/>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Yes frequently by cleaner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Cleaner and centre manager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D56AB6">
            <w:pPr>
              <w:rPr>
                <w:rFonts w:ascii="Calibri" w:eastAsia="Calibri" w:hAnsi="Calibri" w:cs="Calibri"/>
                <w:sz w:val="22"/>
              </w:rPr>
            </w:pP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Switch on and check electrical and heating systems if needed. Commission system checks as necessary.</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 xml:space="preserve">Checks up to date. </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Centre manager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D56AB6">
            <w:pPr>
              <w:rPr>
                <w:rFonts w:ascii="Calibri" w:eastAsia="Calibri" w:hAnsi="Calibri" w:cs="Calibri"/>
                <w:sz w:val="22"/>
              </w:rPr>
            </w:pP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D56AB6">
            <w:pPr>
              <w:rPr>
                <w:rFonts w:ascii="Calibri" w:eastAsia="Calibri" w:hAnsi="Calibri" w:cs="Calibri"/>
                <w:sz w:val="22"/>
              </w:rPr>
            </w:pPr>
          </w:p>
        </w:tc>
        <w:tc>
          <w:tcPr>
            <w:tcW w:w="293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D56AB6">
            <w:pPr>
              <w:rPr>
                <w:rFonts w:ascii="Calibri" w:eastAsia="Calibri" w:hAnsi="Calibri" w:cs="Calibri"/>
                <w:sz w:val="22"/>
              </w:rPr>
            </w:pP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D56AB6">
            <w:pPr>
              <w:rPr>
                <w:rFonts w:ascii="Calibri" w:eastAsia="Calibri" w:hAnsi="Calibri" w:cs="Calibri"/>
                <w:sz w:val="22"/>
              </w:rPr>
            </w:pP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D56AB6">
            <w:pPr>
              <w:rPr>
                <w:rFonts w:ascii="Calibri" w:eastAsia="Calibri" w:hAnsi="Calibri" w:cs="Calibri"/>
                <w:sz w:val="22"/>
              </w:rPr>
            </w:pPr>
          </w:p>
        </w:tc>
      </w:tr>
      <w:tr w:rsidR="00D56AB6" w:rsidTr="3EBD95EB">
        <w:tc>
          <w:tcPr>
            <w:tcW w:w="2972" w:type="dxa"/>
            <w:vMerge w:val="restart"/>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b/>
                <w:color w:val="000000"/>
                <w:sz w:val="22"/>
              </w:rPr>
              <w:t>Preparation of the Centre for access by members of the public for any permitted purposes</w:t>
            </w: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Confirm that all steps (above) have been carried out before anyone else accesses the building.</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done</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Centre manger</w:t>
            </w:r>
          </w:p>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 xml:space="preserve">Hirer at start of each session. </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Review at start of each session</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 xml:space="preserve">Review </w:t>
            </w:r>
            <w:proofErr w:type="spellStart"/>
            <w:r>
              <w:rPr>
                <w:rFonts w:ascii="Calibri" w:eastAsia="Calibri" w:hAnsi="Calibri" w:cs="Calibri"/>
                <w:color w:val="000000"/>
                <w:sz w:val="22"/>
              </w:rPr>
              <w:t>CofE</w:t>
            </w:r>
            <w:proofErr w:type="spellEnd"/>
            <w:r>
              <w:rPr>
                <w:rFonts w:ascii="Calibri" w:eastAsia="Calibri" w:hAnsi="Calibri" w:cs="Calibri"/>
                <w:color w:val="000000"/>
                <w:sz w:val="22"/>
              </w:rPr>
              <w:t xml:space="preserve"> guide on cleaning church buildings. Complete the ‘cleaning’ section of this risk assessment (below).</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b/>
                <w:color w:val="000000"/>
                <w:sz w:val="22"/>
              </w:rPr>
            </w:pPr>
            <w:r>
              <w:rPr>
                <w:rFonts w:ascii="Calibri" w:eastAsia="Calibri" w:hAnsi="Calibri" w:cs="Calibri"/>
                <w:color w:val="000000"/>
                <w:sz w:val="22"/>
              </w:rPr>
              <w:t>Hall being cleaned in line with government guidelines</w:t>
            </w:r>
            <w:r>
              <w:rPr>
                <w:rFonts w:ascii="Calibri" w:eastAsia="Calibri" w:hAnsi="Calibri" w:cs="Calibri"/>
                <w:b/>
                <w:color w:val="000000"/>
                <w:sz w:val="22"/>
              </w:rPr>
              <w:t>.</w:t>
            </w:r>
          </w:p>
          <w:p w:rsidR="00D56AB6" w:rsidRDefault="00D56AB6">
            <w:pPr>
              <w:rPr>
                <w:rFonts w:ascii="Calibri" w:eastAsia="Calibri" w:hAnsi="Calibri" w:cs="Calibri"/>
                <w:b/>
                <w:color w:val="000000"/>
                <w:sz w:val="22"/>
              </w:rPr>
            </w:pPr>
          </w:p>
          <w:p w:rsidR="00D56AB6" w:rsidRDefault="00CC1B38">
            <w:pPr>
              <w:rPr>
                <w:rFonts w:ascii="Calibri" w:eastAsia="Calibri" w:hAnsi="Calibri" w:cs="Calibri"/>
                <w:b/>
                <w:color w:val="000000"/>
                <w:sz w:val="22"/>
              </w:rPr>
            </w:pPr>
            <w:r>
              <w:rPr>
                <w:rFonts w:ascii="Calibri" w:eastAsia="Calibri" w:hAnsi="Calibri" w:cs="Calibri"/>
                <w:b/>
                <w:color w:val="000000"/>
                <w:sz w:val="22"/>
              </w:rPr>
              <w:t xml:space="preserve">Chairs- </w:t>
            </w:r>
            <w:r>
              <w:rPr>
                <w:rFonts w:ascii="Calibri" w:eastAsia="Calibri" w:hAnsi="Calibri" w:cs="Calibri"/>
                <w:color w:val="000000"/>
                <w:sz w:val="22"/>
              </w:rPr>
              <w:t>plastic chairs to be used where possible and cleaned after use by hirer</w:t>
            </w:r>
            <w:r>
              <w:rPr>
                <w:rFonts w:ascii="Calibri" w:eastAsia="Calibri" w:hAnsi="Calibri" w:cs="Calibri"/>
                <w:b/>
                <w:color w:val="000000"/>
                <w:sz w:val="22"/>
              </w:rPr>
              <w:t>.</w:t>
            </w:r>
          </w:p>
          <w:p w:rsidR="00D56AB6" w:rsidRDefault="00CC1B38" w:rsidP="3EBD95EB">
            <w:pPr>
              <w:rPr>
                <w:rFonts w:ascii="Calibri" w:eastAsia="Calibri" w:hAnsi="Calibri" w:cs="Calibri"/>
                <w:color w:val="000000"/>
                <w:sz w:val="22"/>
                <w:szCs w:val="22"/>
              </w:rPr>
            </w:pPr>
            <w:r w:rsidRPr="3EBD95EB">
              <w:rPr>
                <w:rFonts w:ascii="Calibri" w:eastAsia="Calibri" w:hAnsi="Calibri" w:cs="Calibri"/>
                <w:color w:val="000000"/>
                <w:sz w:val="22"/>
                <w:szCs w:val="22"/>
              </w:rPr>
              <w:t xml:space="preserve">If fabric chairs are used, they must be marked to say when used and left unused for 72 hrs. until next used.  Fabric chairs have been marked for the use of individual groups. Each set will be used 1 x per week and left for &gt;72 hrs to decontaminate naturally. </w:t>
            </w:r>
          </w:p>
          <w:p w:rsidR="00D56AB6" w:rsidRDefault="00D56AB6">
            <w:pPr>
              <w:rPr>
                <w:rFonts w:ascii="Calibri" w:eastAsia="Calibri" w:hAnsi="Calibri" w:cs="Calibri"/>
                <w:color w:val="000000"/>
                <w:sz w:val="22"/>
              </w:rPr>
            </w:pPr>
          </w:p>
          <w:p w:rsidR="00D56AB6" w:rsidRDefault="00D56AB6">
            <w:pPr>
              <w:rPr>
                <w:rFonts w:ascii="Calibri" w:eastAsia="Calibri" w:hAnsi="Calibri" w:cs="Calibri"/>
                <w:sz w:val="22"/>
              </w:rPr>
            </w:pP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lastRenderedPageBreak/>
              <w:t>Centre manager and cleaner</w:t>
            </w:r>
          </w:p>
          <w:p w:rsidR="00D56AB6" w:rsidRDefault="00D56AB6">
            <w:pPr>
              <w:rPr>
                <w:rFonts w:ascii="Calibri" w:eastAsia="Calibri" w:hAnsi="Calibri" w:cs="Calibri"/>
                <w:sz w:val="22"/>
              </w:rPr>
            </w:pPr>
          </w:p>
          <w:p w:rsidR="00D56AB6" w:rsidRDefault="00CC1B38">
            <w:pPr>
              <w:rPr>
                <w:rFonts w:ascii="Calibri" w:eastAsia="Calibri" w:hAnsi="Calibri" w:cs="Calibri"/>
                <w:sz w:val="22"/>
              </w:rPr>
            </w:pPr>
            <w:r>
              <w:rPr>
                <w:rFonts w:ascii="Calibri" w:eastAsia="Calibri" w:hAnsi="Calibri" w:cs="Calibri"/>
                <w:sz w:val="22"/>
              </w:rPr>
              <w:t>Hirers and cleaner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lastRenderedPageBreak/>
              <w:t xml:space="preserve">Review at start of each session </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Choose one point of entry into the building to manage flow of people and indicate this with notices, keeping emergency exits available at all times. Where possible use a different exit.</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 xml:space="preserve">Front entrance only for entry. Centre users (hirers) to manage flow on exit. </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Centre manager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Make any temporary arrangements for people to wait or queue outside the building (taking into account any consequential risks arising from people gathering outside).</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Centre users (hirers) to manage outside queue.</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Users informed by centre manager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 xml:space="preserve">Hirers at start of each session </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Where possible, doors and windows should be opened temporarily to improve ventilation.</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This will be done where possible</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rsidP="3EBD95EB">
            <w:pPr>
              <w:rPr>
                <w:rFonts w:ascii="Calibri" w:eastAsia="Calibri" w:hAnsi="Calibri" w:cs="Calibri"/>
                <w:sz w:val="22"/>
                <w:szCs w:val="22"/>
              </w:rPr>
            </w:pPr>
            <w:r w:rsidRPr="3EBD95EB">
              <w:rPr>
                <w:rFonts w:ascii="Calibri" w:eastAsia="Calibri" w:hAnsi="Calibri" w:cs="Calibri"/>
                <w:sz w:val="22"/>
                <w:szCs w:val="22"/>
              </w:rPr>
              <w:t>Centre Users (hirer)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 xml:space="preserve">At start of each session </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Remove books/leaflets</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done</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Centre manger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August</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Walk through the centre to plan for physical distancing in seats, both rooms and foyer including safe flow of visitors. Remember 2m in all directions from each person (or 1m with risk mitigation if absolutely necessary).</w:t>
            </w:r>
            <w:r>
              <w:rPr>
                <w:rFonts w:ascii="Calibri" w:eastAsia="Calibri" w:hAnsi="Calibri" w:cs="Calibri"/>
                <w:color w:val="000000"/>
                <w:sz w:val="22"/>
              </w:rPr>
              <w:tab/>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 xml:space="preserve">Walk through building carried out. </w:t>
            </w:r>
          </w:p>
          <w:p w:rsidR="00D56AB6" w:rsidRDefault="00CC1B38">
            <w:pPr>
              <w:rPr>
                <w:rFonts w:ascii="Calibri" w:eastAsia="Calibri" w:hAnsi="Calibri" w:cs="Calibri"/>
                <w:sz w:val="22"/>
              </w:rPr>
            </w:pPr>
            <w:r>
              <w:rPr>
                <w:rFonts w:ascii="Calibri" w:eastAsia="Calibri" w:hAnsi="Calibri" w:cs="Calibri"/>
                <w:sz w:val="22"/>
              </w:rPr>
              <w:t xml:space="preserve"> Signage in place to remind users about social distancing and hand hygiene.</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Centre manager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August</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Clearly mark out seating areas including exclusion zones to maintain distancing.</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tabs>
                <w:tab w:val="center" w:pos="1358"/>
              </w:tabs>
              <w:rPr>
                <w:rFonts w:ascii="Calibri" w:eastAsia="Calibri" w:hAnsi="Calibri" w:cs="Calibri"/>
                <w:sz w:val="22"/>
              </w:rPr>
            </w:pPr>
            <w:r>
              <w:rPr>
                <w:rFonts w:ascii="Calibri" w:eastAsia="Calibri" w:hAnsi="Calibri" w:cs="Calibri"/>
                <w:sz w:val="22"/>
              </w:rPr>
              <w:t>done</w:t>
            </w:r>
            <w:r>
              <w:rPr>
                <w:rFonts w:ascii="Calibri" w:eastAsia="Calibri" w:hAnsi="Calibri" w:cs="Calibri"/>
                <w:sz w:val="22"/>
              </w:rPr>
              <w:tab/>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Centre manager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August</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Clearly mark out flow of movement for people entering and leaving the building to maintain physical distancing requirements.</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Signage in place</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Centre Manager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August </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Limit access to places were the public does not need go</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b/>
                <w:sz w:val="22"/>
              </w:rPr>
              <w:t xml:space="preserve">Store room </w:t>
            </w:r>
            <w:r>
              <w:rPr>
                <w:rFonts w:ascii="Calibri" w:eastAsia="Calibri" w:hAnsi="Calibri" w:cs="Calibri"/>
                <w:sz w:val="22"/>
              </w:rPr>
              <w:t>– social distancing not possible. One person only at a time</w:t>
            </w:r>
          </w:p>
          <w:p w:rsidR="00D56AB6" w:rsidRDefault="00CC1B38">
            <w:pPr>
              <w:rPr>
                <w:rFonts w:ascii="Calibri" w:eastAsia="Calibri" w:hAnsi="Calibri" w:cs="Calibri"/>
                <w:sz w:val="22"/>
              </w:rPr>
            </w:pPr>
            <w:r>
              <w:rPr>
                <w:rFonts w:ascii="Calibri" w:eastAsia="Calibri" w:hAnsi="Calibri" w:cs="Calibri"/>
                <w:b/>
                <w:sz w:val="22"/>
              </w:rPr>
              <w:t xml:space="preserve">Kitchen- </w:t>
            </w:r>
            <w:r>
              <w:rPr>
                <w:rFonts w:ascii="Calibri" w:eastAsia="Calibri" w:hAnsi="Calibri" w:cs="Calibri"/>
                <w:sz w:val="22"/>
              </w:rPr>
              <w:t>Social distancing not possible, One person at a time</w:t>
            </w:r>
            <w:r>
              <w:rPr>
                <w:rFonts w:ascii="Calibri" w:eastAsia="Calibri" w:hAnsi="Calibri" w:cs="Calibri"/>
                <w:b/>
                <w:sz w:val="22"/>
              </w:rPr>
              <w:t xml:space="preserve"> </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Signage in place – Centre manager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August</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Determine placement of hand sanitisers available for visitors to use.</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 xml:space="preserve">Hand sanitisers available at entrance and throughout the building. </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Centre manager / cleaner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August</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Determine if temporary changes are needed to the building to facilitate social distancing</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none required</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D56AB6">
            <w:pPr>
              <w:rPr>
                <w:rFonts w:ascii="Calibri" w:eastAsia="Calibri" w:hAnsi="Calibri" w:cs="Calibri"/>
                <w:sz w:val="22"/>
              </w:rPr>
            </w:pP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n/a</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Put up notices to remind visitors about important safe practices e.g. no physical contact, practice hand washing etc.</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done</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Centre manager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August</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Ensure high-risk surfaces and touch points have been wiped with appropriate sanitiser spray or disposable wipes</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color w:val="000000"/>
                <w:sz w:val="22"/>
              </w:rPr>
            </w:pPr>
            <w:r>
              <w:rPr>
                <w:rFonts w:ascii="Calibri" w:eastAsia="Calibri" w:hAnsi="Calibri" w:cs="Calibri"/>
                <w:color w:val="000000"/>
                <w:sz w:val="22"/>
              </w:rPr>
              <w:t>Where possible a gap of 72 hrs will be left between hirers.</w:t>
            </w:r>
          </w:p>
          <w:p w:rsidR="00D56AB6" w:rsidRDefault="00CC1B38">
            <w:pPr>
              <w:rPr>
                <w:rFonts w:ascii="Calibri" w:eastAsia="Calibri" w:hAnsi="Calibri" w:cs="Calibri"/>
                <w:color w:val="000000"/>
                <w:sz w:val="22"/>
              </w:rPr>
            </w:pPr>
            <w:r>
              <w:rPr>
                <w:rFonts w:ascii="Calibri" w:eastAsia="Calibri" w:hAnsi="Calibri" w:cs="Calibri"/>
                <w:color w:val="000000"/>
                <w:sz w:val="22"/>
              </w:rPr>
              <w:t xml:space="preserve">Where not possible the hirer will be responsible for wiping high- risk surfaces and touch-point before and after use. Sanitiser spray and wipes will be provided. </w:t>
            </w:r>
          </w:p>
          <w:p w:rsidR="00D56AB6" w:rsidRDefault="00CC1B38">
            <w:pPr>
              <w:rPr>
                <w:rFonts w:ascii="Calibri" w:eastAsia="Calibri" w:hAnsi="Calibri" w:cs="Calibri"/>
                <w:sz w:val="22"/>
              </w:rPr>
            </w:pPr>
            <w:r>
              <w:rPr>
                <w:rFonts w:ascii="Calibri" w:eastAsia="Calibri" w:hAnsi="Calibri" w:cs="Calibri"/>
                <w:color w:val="000000"/>
                <w:sz w:val="22"/>
              </w:rPr>
              <w:t>Regular cleaning to continue</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 xml:space="preserve">Centre – manager providing a special conditions contract to hirer. </w:t>
            </w:r>
          </w:p>
          <w:p w:rsidR="00D56AB6" w:rsidRDefault="00D56AB6">
            <w:pPr>
              <w:rPr>
                <w:rFonts w:ascii="Calibri" w:eastAsia="Calibri" w:hAnsi="Calibri" w:cs="Calibri"/>
                <w:sz w:val="22"/>
              </w:rPr>
            </w:pPr>
          </w:p>
          <w:p w:rsidR="00D56AB6" w:rsidRDefault="00CC1B38">
            <w:pPr>
              <w:rPr>
                <w:rFonts w:ascii="Calibri" w:eastAsia="Calibri" w:hAnsi="Calibri" w:cs="Calibri"/>
                <w:sz w:val="22"/>
              </w:rPr>
            </w:pPr>
            <w:r>
              <w:rPr>
                <w:rFonts w:ascii="Calibri" w:eastAsia="Calibri" w:hAnsi="Calibri" w:cs="Calibri"/>
                <w:sz w:val="22"/>
              </w:rPr>
              <w:t xml:space="preserve">Hirer and cleaner. </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 xml:space="preserve">At start and end of each session </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Check that handwashing facilities have adequate soap provision and paper towels, and a bin for the paper towels.</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In place</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cleaner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Each time cleaned</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 xml:space="preserve">Where there are toilet facilities, ensure an </w:t>
            </w:r>
            <w:r>
              <w:rPr>
                <w:rFonts w:ascii="Calibri" w:eastAsia="Calibri" w:hAnsi="Calibri" w:cs="Calibri"/>
                <w:color w:val="000000"/>
                <w:sz w:val="22"/>
              </w:rPr>
              <w:lastRenderedPageBreak/>
              <w:t>adequate supply of soap and disposable hand towels, and a bin for towels, are available.</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D56AB6">
            <w:pPr>
              <w:rPr>
                <w:rFonts w:ascii="Calibri" w:eastAsia="Calibri" w:hAnsi="Calibri" w:cs="Calibri"/>
                <w:color w:val="000000"/>
                <w:sz w:val="22"/>
              </w:rPr>
            </w:pPr>
          </w:p>
          <w:p w:rsidR="00D56AB6" w:rsidRDefault="00CC1B38">
            <w:pPr>
              <w:rPr>
                <w:rFonts w:ascii="Calibri" w:eastAsia="Calibri" w:hAnsi="Calibri" w:cs="Calibri"/>
                <w:sz w:val="22"/>
              </w:rPr>
            </w:pPr>
            <w:r>
              <w:rPr>
                <w:rFonts w:ascii="Calibri" w:eastAsia="Calibri" w:hAnsi="Calibri" w:cs="Calibri"/>
                <w:color w:val="000000"/>
                <w:sz w:val="22"/>
              </w:rPr>
              <w:lastRenderedPageBreak/>
              <w:t>In place</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lastRenderedPageBreak/>
              <w:t>cleaner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 xml:space="preserve">Each time </w:t>
            </w:r>
            <w:r w:rsidRPr="3EBD95EB">
              <w:rPr>
                <w:rFonts w:ascii="Calibri" w:eastAsia="Calibri" w:hAnsi="Calibri" w:cs="Calibri"/>
                <w:sz w:val="22"/>
                <w:szCs w:val="22"/>
              </w:rPr>
              <w:lastRenderedPageBreak/>
              <w:t>cleaned</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Ensure all waste receptacles have disposable liners (e.g. polythene bin bags) to reduce the risk to those responsible for removing them.</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In place.</w:t>
            </w:r>
          </w:p>
          <w:p w:rsidR="00D56AB6" w:rsidRDefault="00CC1B38">
            <w:pPr>
              <w:rPr>
                <w:rFonts w:ascii="Calibri" w:eastAsia="Calibri" w:hAnsi="Calibri" w:cs="Calibri"/>
                <w:sz w:val="22"/>
              </w:rPr>
            </w:pPr>
            <w:r>
              <w:rPr>
                <w:rFonts w:ascii="Calibri" w:eastAsia="Calibri" w:hAnsi="Calibri" w:cs="Calibri"/>
                <w:sz w:val="22"/>
              </w:rPr>
              <w:t>Hirers to remove all rubbish at the end of their event and disposed of appropriately</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Cleaner</w:t>
            </w:r>
          </w:p>
          <w:p w:rsidR="00D56AB6" w:rsidRDefault="00CC1B38">
            <w:pPr>
              <w:rPr>
                <w:rFonts w:ascii="Calibri" w:eastAsia="Calibri" w:hAnsi="Calibri" w:cs="Calibri"/>
                <w:sz w:val="22"/>
              </w:rPr>
            </w:pPr>
            <w:r>
              <w:rPr>
                <w:rFonts w:ascii="Calibri" w:eastAsia="Calibri" w:hAnsi="Calibri" w:cs="Calibri"/>
                <w:sz w:val="22"/>
              </w:rPr>
              <w:t>hirer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Each time cleaned</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visitors to record their name and contact details; retain each day’s record for 21 days</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 xml:space="preserve">Hirer to provide form for track and trace and to retain information from their event in line with GDPR. </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hirer</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At each session</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Give due notice of the resumption of use of the building to neighbours, congregation and wider community, ensuring that visitors will know what to expect when they come.</w:t>
            </w:r>
          </w:p>
        </w:tc>
        <w:tc>
          <w:tcPr>
            <w:tcW w:w="2932"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 xml:space="preserve">Centre manager to communicate with hirers and promote on social media as appropriate. </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 xml:space="preserve">Done </w:t>
            </w:r>
          </w:p>
        </w:tc>
        <w:tc>
          <w:tcPr>
            <w:tcW w:w="1543" w:type="dxa"/>
            <w:tcBorders>
              <w:top w:val="single" w:sz="4" w:space="0" w:color="auto"/>
              <w:left w:val="single" w:sz="4" w:space="0" w:color="auto"/>
              <w:bottom w:val="single" w:sz="4" w:space="0" w:color="auto"/>
              <w:right w:val="single" w:sz="4" w:space="0" w:color="auto"/>
            </w:tcBorders>
            <w:shd w:val="clear" w:color="auto" w:fill="E7E6E6"/>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August</w:t>
            </w:r>
          </w:p>
        </w:tc>
      </w:tr>
      <w:tr w:rsidR="00D56AB6" w:rsidTr="3EBD95EB">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b/>
                <w:color w:val="000000"/>
                <w:sz w:val="22"/>
              </w:rPr>
            </w:pPr>
            <w:r>
              <w:rPr>
                <w:rFonts w:ascii="Calibri" w:eastAsia="Calibri" w:hAnsi="Calibri" w:cs="Calibri"/>
                <w:b/>
                <w:color w:val="000000"/>
                <w:sz w:val="22"/>
              </w:rPr>
              <w:t>Cleaning the centre before and after general use (no known exposure to anyone with Coronavirus symptoms)</w:t>
            </w:r>
          </w:p>
          <w:p w:rsidR="00D56AB6" w:rsidRDefault="00D56AB6">
            <w:pPr>
              <w:rPr>
                <w:rFonts w:ascii="Calibri" w:eastAsia="Calibri" w:hAnsi="Calibri" w:cs="Calibri"/>
                <w:b/>
                <w:color w:val="000000"/>
                <w:sz w:val="22"/>
              </w:rPr>
            </w:pPr>
          </w:p>
          <w:p w:rsidR="00D56AB6" w:rsidRDefault="00CC1B38">
            <w:pPr>
              <w:rPr>
                <w:rFonts w:ascii="Calibri" w:eastAsia="Calibri" w:hAnsi="Calibri" w:cs="Calibri"/>
                <w:sz w:val="22"/>
              </w:rPr>
            </w:pPr>
            <w:r>
              <w:rPr>
                <w:rFonts w:ascii="Calibri" w:eastAsia="Calibri" w:hAnsi="Calibri" w:cs="Calibri"/>
                <w:b/>
                <w:color w:val="000000"/>
                <w:sz w:val="22"/>
              </w:rPr>
              <w:t>.</w:t>
            </w:r>
          </w:p>
        </w:tc>
        <w:tc>
          <w:tcPr>
            <w:tcW w:w="495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rsidP="3EBD95EB">
            <w:pPr>
              <w:rPr>
                <w:rFonts w:ascii="Calibri" w:eastAsia="Calibri" w:hAnsi="Calibri" w:cs="Calibri"/>
                <w:b/>
                <w:bCs/>
                <w:i/>
                <w:iCs/>
                <w:sz w:val="22"/>
                <w:szCs w:val="22"/>
              </w:rPr>
            </w:pPr>
            <w:r w:rsidRPr="3EBD95EB">
              <w:rPr>
                <w:rFonts w:ascii="Calibri" w:eastAsia="Calibri" w:hAnsi="Calibri" w:cs="Calibri"/>
                <w:b/>
                <w:bCs/>
                <w:i/>
                <w:iCs/>
                <w:color w:val="000000"/>
                <w:sz w:val="22"/>
                <w:szCs w:val="22"/>
              </w:rPr>
              <w:t>If the centre building has been closed for 72 hours between periods of being open then there is no need for extra cleaning to remove the virus from surfaces.</w:t>
            </w:r>
          </w:p>
        </w:tc>
        <w:tc>
          <w:tcPr>
            <w:tcW w:w="293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D56AB6">
            <w:pPr>
              <w:rPr>
                <w:rFonts w:ascii="Calibri" w:eastAsia="Calibri" w:hAnsi="Calibri" w:cs="Calibri"/>
                <w:sz w:val="22"/>
              </w:rPr>
            </w:pP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D56AB6">
            <w:pPr>
              <w:rPr>
                <w:rFonts w:ascii="Calibri" w:eastAsia="Calibri" w:hAnsi="Calibri" w:cs="Calibri"/>
                <w:sz w:val="22"/>
              </w:rPr>
            </w:pP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D56AB6">
            <w:pPr>
              <w:rPr>
                <w:rFonts w:ascii="Calibri" w:eastAsia="Calibri" w:hAnsi="Calibri" w:cs="Calibri"/>
                <w:sz w:val="22"/>
              </w:rPr>
            </w:pP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 xml:space="preserve">If 72-hour </w:t>
            </w:r>
            <w:r>
              <w:rPr>
                <w:rFonts w:ascii="Calibri" w:eastAsia="Calibri" w:hAnsi="Calibri" w:cs="Calibri"/>
                <w:sz w:val="22"/>
              </w:rPr>
              <w:t>closure</w:t>
            </w:r>
            <w:r>
              <w:rPr>
                <w:rFonts w:ascii="Calibri" w:eastAsia="Calibri" w:hAnsi="Calibri" w:cs="Calibri"/>
                <w:color w:val="000000"/>
                <w:sz w:val="22"/>
              </w:rPr>
              <w:t xml:space="preserve"> is not possible then check all cleaners are not in a vulnerable group or self-isolating.</w:t>
            </w:r>
          </w:p>
        </w:tc>
        <w:tc>
          <w:tcPr>
            <w:tcW w:w="293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Cleaner not in vulnerable group</w:t>
            </w: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Centre manager</w:t>
            </w: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August</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Set up a cleaning rota to cover your opening arrangements.</w:t>
            </w:r>
          </w:p>
        </w:tc>
        <w:tc>
          <w:tcPr>
            <w:tcW w:w="293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 xml:space="preserve">Not required. </w:t>
            </w: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D56AB6">
            <w:pPr>
              <w:rPr>
                <w:rFonts w:ascii="Calibri" w:eastAsia="Calibri" w:hAnsi="Calibri" w:cs="Calibri"/>
                <w:sz w:val="22"/>
              </w:rPr>
            </w:pP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n/a</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All cleaners provided with gloves (ideally disposable).</w:t>
            </w:r>
          </w:p>
        </w:tc>
        <w:tc>
          <w:tcPr>
            <w:tcW w:w="293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In place</w:t>
            </w: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Centre manger</w:t>
            </w: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August</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Suitable cleaning materials provided, depending on materials and if historic surfaces are to be cleaned.</w:t>
            </w:r>
          </w:p>
        </w:tc>
        <w:tc>
          <w:tcPr>
            <w:tcW w:w="293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In place</w:t>
            </w:r>
            <w:r>
              <w:rPr>
                <w:rFonts w:ascii="Calibri" w:eastAsia="Calibri" w:hAnsi="Calibri" w:cs="Calibri"/>
                <w:sz w:val="22"/>
              </w:rPr>
              <w:t>.</w:t>
            </w: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Centre manger</w:t>
            </w: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August</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Confirm person responsible for removing potentially contaminated waste (e.g. hand towels) from the site.</w:t>
            </w:r>
          </w:p>
        </w:tc>
        <w:tc>
          <w:tcPr>
            <w:tcW w:w="293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 xml:space="preserve">Hirer to remove all rubbish immediately after their event. </w:t>
            </w: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Centre manger</w:t>
            </w: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 xml:space="preserve">Each hirer will </w:t>
            </w:r>
            <w:proofErr w:type="spellStart"/>
            <w:r w:rsidRPr="3EBD95EB">
              <w:rPr>
                <w:rFonts w:ascii="Calibri" w:eastAsia="Calibri" w:hAnsi="Calibri" w:cs="Calibri"/>
                <w:sz w:val="22"/>
                <w:szCs w:val="22"/>
              </w:rPr>
              <w:t>recieve</w:t>
            </w:r>
            <w:proofErr w:type="spellEnd"/>
            <w:r w:rsidRPr="3EBD95EB">
              <w:rPr>
                <w:rFonts w:ascii="Calibri" w:eastAsia="Calibri" w:hAnsi="Calibri" w:cs="Calibri"/>
                <w:sz w:val="22"/>
                <w:szCs w:val="22"/>
              </w:rPr>
              <w:t xml:space="preserve"> copy of risk assessment</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Confirm the frequency for removing potentially contaminated waste (e.g. hand towels) from the site – suggested daily removal.</w:t>
            </w:r>
          </w:p>
        </w:tc>
        <w:tc>
          <w:tcPr>
            <w:tcW w:w="293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See above</w:t>
            </w: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D56AB6">
            <w:pPr>
              <w:rPr>
                <w:rFonts w:ascii="Calibri" w:eastAsia="Calibri" w:hAnsi="Calibri" w:cs="Calibri"/>
                <w:sz w:val="22"/>
              </w:rPr>
            </w:pPr>
          </w:p>
        </w:tc>
        <w:tc>
          <w:tcPr>
            <w:tcW w:w="154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D56AB6" w:rsidRDefault="00D56AB6">
            <w:pPr>
              <w:rPr>
                <w:rFonts w:ascii="Calibri" w:eastAsia="Calibri" w:hAnsi="Calibri" w:cs="Calibri"/>
                <w:sz w:val="22"/>
              </w:rPr>
            </w:pPr>
          </w:p>
        </w:tc>
      </w:tr>
      <w:tr w:rsidR="00D56AB6" w:rsidTr="3EBD95EB">
        <w:tc>
          <w:tcPr>
            <w:tcW w:w="2972" w:type="dxa"/>
            <w:vMerge w:val="restart"/>
            <w:tcBorders>
              <w:top w:val="single" w:sz="4" w:space="0" w:color="auto"/>
              <w:left w:val="single" w:sz="4" w:space="0" w:color="auto"/>
              <w:bottom w:val="single" w:sz="4" w:space="0" w:color="auto"/>
              <w:right w:val="single" w:sz="4" w:space="0" w:color="auto"/>
            </w:tcBorders>
            <w:shd w:val="clear" w:color="auto" w:fill="F2F2F2"/>
            <w:tcMar>
              <w:left w:w="108" w:type="dxa"/>
              <w:right w:w="108" w:type="dxa"/>
            </w:tcMar>
          </w:tcPr>
          <w:p w:rsidR="00D56AB6" w:rsidRDefault="00CC1B38">
            <w:pPr>
              <w:rPr>
                <w:rFonts w:ascii="Calibri" w:eastAsia="Calibri" w:hAnsi="Calibri" w:cs="Calibri"/>
                <w:sz w:val="22"/>
              </w:rPr>
            </w:pPr>
            <w:r>
              <w:rPr>
                <w:rFonts w:ascii="Calibri" w:eastAsia="Calibri" w:hAnsi="Calibri" w:cs="Calibri"/>
                <w:b/>
                <w:color w:val="000000"/>
                <w:sz w:val="22"/>
              </w:rPr>
              <w:t>Cleaning the centre after known exposure to someone with Coronavirus symptoms</w:t>
            </w:r>
          </w:p>
        </w:tc>
        <w:tc>
          <w:tcPr>
            <w:tcW w:w="4958" w:type="dxa"/>
            <w:tcBorders>
              <w:top w:val="single" w:sz="4" w:space="0" w:color="auto"/>
              <w:left w:val="single" w:sz="4" w:space="0" w:color="auto"/>
              <w:bottom w:val="single" w:sz="4" w:space="0" w:color="auto"/>
              <w:right w:val="single" w:sz="4" w:space="0" w:color="auto"/>
            </w:tcBorders>
            <w:shd w:val="clear" w:color="auto" w:fill="F2F2F2"/>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If possible close the building for 72 hours with no access permitted.</w:t>
            </w:r>
          </w:p>
        </w:tc>
        <w:tc>
          <w:tcPr>
            <w:tcW w:w="2932" w:type="dxa"/>
            <w:tcBorders>
              <w:top w:val="single" w:sz="4" w:space="0" w:color="auto"/>
              <w:left w:val="single" w:sz="4" w:space="0" w:color="auto"/>
              <w:bottom w:val="single" w:sz="4" w:space="0" w:color="auto"/>
              <w:right w:val="single" w:sz="4" w:space="0" w:color="auto"/>
            </w:tcBorders>
            <w:shd w:val="clear" w:color="auto" w:fill="F2F2F2"/>
            <w:tcMar>
              <w:left w:w="108" w:type="dxa"/>
              <w:right w:w="108" w:type="dxa"/>
            </w:tcMar>
          </w:tcPr>
          <w:p w:rsidR="00D56AB6" w:rsidRDefault="00CC1B38" w:rsidP="3EBD95EB">
            <w:pPr>
              <w:rPr>
                <w:rFonts w:ascii="Calibri" w:eastAsia="Calibri" w:hAnsi="Calibri" w:cs="Calibri"/>
                <w:sz w:val="22"/>
                <w:szCs w:val="22"/>
              </w:rPr>
            </w:pPr>
            <w:r w:rsidRPr="3EBD95EB">
              <w:rPr>
                <w:rFonts w:ascii="Calibri" w:eastAsia="Calibri" w:hAnsi="Calibri" w:cs="Calibri"/>
                <w:sz w:val="22"/>
                <w:szCs w:val="22"/>
              </w:rPr>
              <w:t xml:space="preserve">This is the </w:t>
            </w:r>
            <w:proofErr w:type="gramStart"/>
            <w:r w:rsidRPr="3EBD95EB">
              <w:rPr>
                <w:rFonts w:ascii="Calibri" w:eastAsia="Calibri" w:hAnsi="Calibri" w:cs="Calibri"/>
                <w:sz w:val="22"/>
                <w:szCs w:val="22"/>
              </w:rPr>
              <w:t>intention .</w:t>
            </w:r>
            <w:proofErr w:type="gramEnd"/>
            <w:r w:rsidRPr="3EBD95EB">
              <w:rPr>
                <w:rFonts w:ascii="Calibri" w:eastAsia="Calibri" w:hAnsi="Calibri" w:cs="Calibri"/>
                <w:sz w:val="22"/>
                <w:szCs w:val="22"/>
              </w:rPr>
              <w:t xml:space="preserve"> </w:t>
            </w:r>
          </w:p>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 xml:space="preserve">Small number of groups using the centre in August and September with suitable time scale in between each group. </w:t>
            </w:r>
          </w:p>
        </w:tc>
        <w:tc>
          <w:tcPr>
            <w:tcW w:w="1543" w:type="dxa"/>
            <w:tcBorders>
              <w:top w:val="single" w:sz="4" w:space="0" w:color="auto"/>
              <w:left w:val="single" w:sz="4" w:space="0" w:color="auto"/>
              <w:bottom w:val="single" w:sz="4" w:space="0" w:color="auto"/>
              <w:right w:val="single" w:sz="4" w:space="0" w:color="auto"/>
            </w:tcBorders>
            <w:shd w:val="clear" w:color="auto" w:fill="F2F2F2"/>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Centre manager</w:t>
            </w:r>
          </w:p>
        </w:tc>
        <w:tc>
          <w:tcPr>
            <w:tcW w:w="1543" w:type="dxa"/>
            <w:tcBorders>
              <w:top w:val="single" w:sz="4" w:space="0" w:color="auto"/>
              <w:left w:val="single" w:sz="4" w:space="0" w:color="auto"/>
              <w:bottom w:val="single" w:sz="4" w:space="0" w:color="auto"/>
              <w:right w:val="single" w:sz="4" w:space="0" w:color="auto"/>
            </w:tcBorders>
            <w:shd w:val="clear" w:color="auto" w:fill="F2F2F2"/>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August </w:t>
            </w: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F2F2F2"/>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 xml:space="preserve">If 72-hour </w:t>
            </w:r>
            <w:r>
              <w:rPr>
                <w:rFonts w:ascii="Calibri" w:eastAsia="Calibri" w:hAnsi="Calibri" w:cs="Calibri"/>
                <w:sz w:val="22"/>
              </w:rPr>
              <w:t>closure i</w:t>
            </w:r>
            <w:r>
              <w:rPr>
                <w:rFonts w:ascii="Calibri" w:eastAsia="Calibri" w:hAnsi="Calibri" w:cs="Calibri"/>
                <w:color w:val="000000"/>
                <w:sz w:val="22"/>
              </w:rPr>
              <w:t>s not possible then follow Public Health England guidance on cleaning in non-healthcare settings.</w:t>
            </w:r>
          </w:p>
        </w:tc>
        <w:tc>
          <w:tcPr>
            <w:tcW w:w="2932" w:type="dxa"/>
            <w:tcBorders>
              <w:top w:val="single" w:sz="4" w:space="0" w:color="auto"/>
              <w:left w:val="single" w:sz="4" w:space="0" w:color="auto"/>
              <w:bottom w:val="single" w:sz="4" w:space="0" w:color="auto"/>
              <w:right w:val="single" w:sz="4" w:space="0" w:color="auto"/>
            </w:tcBorders>
            <w:shd w:val="clear" w:color="auto" w:fill="F2F2F2"/>
            <w:tcMar>
              <w:left w:w="108" w:type="dxa"/>
              <w:right w:w="108" w:type="dxa"/>
            </w:tcMar>
          </w:tcPr>
          <w:p w:rsidR="00D56AB6" w:rsidRDefault="3EBD95EB" w:rsidP="3EBD95EB">
            <w:pPr>
              <w:rPr>
                <w:rFonts w:ascii="Calibri" w:eastAsia="Calibri" w:hAnsi="Calibri" w:cs="Calibri"/>
                <w:sz w:val="22"/>
                <w:szCs w:val="22"/>
                <w:u w:val="single"/>
              </w:rPr>
            </w:pPr>
            <w:r w:rsidRPr="3EBD95EB">
              <w:rPr>
                <w:rFonts w:ascii="Calibri" w:eastAsia="Calibri" w:hAnsi="Calibri" w:cs="Calibri"/>
                <w:sz w:val="22"/>
                <w:szCs w:val="22"/>
                <w:u w:val="single"/>
              </w:rPr>
              <w:t>n/a</w:t>
            </w:r>
          </w:p>
        </w:tc>
        <w:tc>
          <w:tcPr>
            <w:tcW w:w="1543" w:type="dxa"/>
            <w:tcBorders>
              <w:top w:val="single" w:sz="4" w:space="0" w:color="auto"/>
              <w:left w:val="single" w:sz="4" w:space="0" w:color="auto"/>
              <w:bottom w:val="single" w:sz="4" w:space="0" w:color="auto"/>
              <w:right w:val="single" w:sz="4" w:space="0" w:color="auto"/>
            </w:tcBorders>
            <w:shd w:val="clear" w:color="auto" w:fill="F2F2F2"/>
            <w:tcMar>
              <w:left w:w="108" w:type="dxa"/>
              <w:right w:w="108" w:type="dxa"/>
            </w:tcMar>
          </w:tcPr>
          <w:p w:rsidR="00D56AB6" w:rsidRDefault="00D56AB6">
            <w:pPr>
              <w:rPr>
                <w:rFonts w:ascii="Calibri" w:eastAsia="Calibri" w:hAnsi="Calibri" w:cs="Calibri"/>
                <w:sz w:val="22"/>
              </w:rPr>
            </w:pPr>
          </w:p>
        </w:tc>
        <w:tc>
          <w:tcPr>
            <w:tcW w:w="1543" w:type="dxa"/>
            <w:tcBorders>
              <w:top w:val="single" w:sz="4" w:space="0" w:color="auto"/>
              <w:left w:val="single" w:sz="4" w:space="0" w:color="auto"/>
              <w:bottom w:val="single" w:sz="4" w:space="0" w:color="auto"/>
              <w:right w:val="single" w:sz="4" w:space="0" w:color="auto"/>
            </w:tcBorders>
            <w:shd w:val="clear" w:color="auto" w:fill="F2F2F2"/>
            <w:tcMar>
              <w:left w:w="108" w:type="dxa"/>
              <w:right w:w="108" w:type="dxa"/>
            </w:tcMar>
          </w:tcPr>
          <w:p w:rsidR="00D56AB6" w:rsidRDefault="00D56AB6">
            <w:pPr>
              <w:rPr>
                <w:rFonts w:ascii="Calibri" w:eastAsia="Calibri" w:hAnsi="Calibri" w:cs="Calibri"/>
                <w:sz w:val="22"/>
              </w:rPr>
            </w:pPr>
          </w:p>
        </w:tc>
      </w:tr>
      <w:tr w:rsidR="00D56AB6" w:rsidTr="3EBD95EB">
        <w:tc>
          <w:tcPr>
            <w:tcW w:w="2972" w:type="dxa"/>
            <w:vMerge/>
            <w:tcMar>
              <w:left w:w="108" w:type="dxa"/>
              <w:right w:w="108" w:type="dxa"/>
            </w:tcMar>
          </w:tcPr>
          <w:p w:rsidR="00D56AB6" w:rsidRDefault="00D56AB6">
            <w:pPr>
              <w:spacing w:after="200" w:line="276" w:lineRule="auto"/>
              <w:rPr>
                <w:rFonts w:ascii="Calibri" w:eastAsia="Calibri" w:hAnsi="Calibri" w:cs="Calibri"/>
                <w:sz w:val="22"/>
              </w:rPr>
            </w:pPr>
          </w:p>
        </w:tc>
        <w:tc>
          <w:tcPr>
            <w:tcW w:w="4958" w:type="dxa"/>
            <w:tcBorders>
              <w:top w:val="single" w:sz="4" w:space="0" w:color="auto"/>
              <w:left w:val="single" w:sz="4" w:space="0" w:color="auto"/>
              <w:bottom w:val="single" w:sz="4" w:space="0" w:color="auto"/>
              <w:right w:val="single" w:sz="4" w:space="0" w:color="auto"/>
            </w:tcBorders>
            <w:shd w:val="clear" w:color="auto" w:fill="F2F2F2"/>
            <w:tcMar>
              <w:left w:w="108" w:type="dxa"/>
              <w:right w:w="108" w:type="dxa"/>
            </w:tcMar>
          </w:tcPr>
          <w:p w:rsidR="00D56AB6" w:rsidRDefault="00CC1B38">
            <w:pPr>
              <w:rPr>
                <w:rFonts w:ascii="Calibri" w:eastAsia="Calibri" w:hAnsi="Calibri" w:cs="Calibri"/>
                <w:sz w:val="22"/>
              </w:rPr>
            </w:pPr>
            <w:r>
              <w:rPr>
                <w:rFonts w:ascii="Calibri" w:eastAsia="Calibri" w:hAnsi="Calibri" w:cs="Calibri"/>
                <w:color w:val="000000"/>
                <w:sz w:val="22"/>
              </w:rPr>
              <w:t>If the building has been quarantined for 72 hours, then carry out cleaning as per the normal advice on cleaning.</w:t>
            </w:r>
          </w:p>
        </w:tc>
        <w:tc>
          <w:tcPr>
            <w:tcW w:w="2932" w:type="dxa"/>
            <w:tcBorders>
              <w:top w:val="single" w:sz="4" w:space="0" w:color="auto"/>
              <w:left w:val="single" w:sz="4" w:space="0" w:color="auto"/>
              <w:bottom w:val="single" w:sz="4" w:space="0" w:color="auto"/>
              <w:right w:val="single" w:sz="4" w:space="0" w:color="auto"/>
            </w:tcBorders>
            <w:shd w:val="clear" w:color="auto" w:fill="F2F2F2"/>
            <w:tcMar>
              <w:left w:w="108" w:type="dxa"/>
              <w:right w:w="108" w:type="dxa"/>
            </w:tcMar>
          </w:tcPr>
          <w:p w:rsidR="00D56AB6" w:rsidRDefault="00D56AB6">
            <w:pPr>
              <w:rPr>
                <w:rFonts w:ascii="Calibri" w:eastAsia="Calibri" w:hAnsi="Calibri" w:cs="Calibri"/>
                <w:color w:val="000000"/>
                <w:sz w:val="22"/>
              </w:rPr>
            </w:pPr>
          </w:p>
          <w:p w:rsidR="00D56AB6" w:rsidRDefault="00CC1B38">
            <w:pPr>
              <w:rPr>
                <w:rFonts w:ascii="Calibri" w:eastAsia="Calibri" w:hAnsi="Calibri" w:cs="Calibri"/>
                <w:sz w:val="22"/>
              </w:rPr>
            </w:pPr>
            <w:r>
              <w:rPr>
                <w:rFonts w:ascii="Calibri" w:eastAsia="Calibri" w:hAnsi="Calibri" w:cs="Calibri"/>
                <w:color w:val="000000"/>
                <w:sz w:val="22"/>
              </w:rPr>
              <w:t>Guidance in place.</w:t>
            </w:r>
          </w:p>
        </w:tc>
        <w:tc>
          <w:tcPr>
            <w:tcW w:w="1543" w:type="dxa"/>
            <w:tcBorders>
              <w:top w:val="single" w:sz="4" w:space="0" w:color="auto"/>
              <w:left w:val="single" w:sz="4" w:space="0" w:color="auto"/>
              <w:bottom w:val="single" w:sz="4" w:space="0" w:color="auto"/>
              <w:right w:val="single" w:sz="4" w:space="0" w:color="auto"/>
            </w:tcBorders>
            <w:shd w:val="clear" w:color="auto" w:fill="F2F2F2"/>
            <w:tcMar>
              <w:left w:w="108" w:type="dxa"/>
              <w:right w:w="108" w:type="dxa"/>
            </w:tcMar>
          </w:tcPr>
          <w:p w:rsidR="00D56AB6" w:rsidRDefault="00CC1B38">
            <w:pPr>
              <w:rPr>
                <w:rFonts w:ascii="Calibri" w:eastAsia="Calibri" w:hAnsi="Calibri" w:cs="Calibri"/>
                <w:sz w:val="22"/>
              </w:rPr>
            </w:pPr>
            <w:r>
              <w:rPr>
                <w:rFonts w:ascii="Calibri" w:eastAsia="Calibri" w:hAnsi="Calibri" w:cs="Calibri"/>
                <w:sz w:val="22"/>
              </w:rPr>
              <w:t>Centre manager and cleaner</w:t>
            </w:r>
          </w:p>
        </w:tc>
        <w:tc>
          <w:tcPr>
            <w:tcW w:w="1543" w:type="dxa"/>
            <w:tcBorders>
              <w:top w:val="single" w:sz="4" w:space="0" w:color="auto"/>
              <w:left w:val="single" w:sz="4" w:space="0" w:color="auto"/>
              <w:bottom w:val="single" w:sz="4" w:space="0" w:color="auto"/>
              <w:right w:val="single" w:sz="4" w:space="0" w:color="auto"/>
            </w:tcBorders>
            <w:shd w:val="clear" w:color="auto" w:fill="F2F2F2"/>
            <w:tcMar>
              <w:left w:w="108" w:type="dxa"/>
              <w:right w:w="108" w:type="dxa"/>
            </w:tcMar>
          </w:tcPr>
          <w:p w:rsidR="00D56AB6" w:rsidRDefault="3EBD95EB" w:rsidP="3EBD95EB">
            <w:pPr>
              <w:rPr>
                <w:rFonts w:ascii="Calibri" w:eastAsia="Calibri" w:hAnsi="Calibri" w:cs="Calibri"/>
                <w:sz w:val="22"/>
                <w:szCs w:val="22"/>
              </w:rPr>
            </w:pPr>
            <w:r w:rsidRPr="3EBD95EB">
              <w:rPr>
                <w:rFonts w:ascii="Calibri" w:eastAsia="Calibri" w:hAnsi="Calibri" w:cs="Calibri"/>
                <w:sz w:val="22"/>
                <w:szCs w:val="22"/>
              </w:rPr>
              <w:t>4</w:t>
            </w:r>
            <w:r w:rsidRPr="3EBD95EB">
              <w:rPr>
                <w:rFonts w:ascii="Calibri" w:eastAsia="Calibri" w:hAnsi="Calibri" w:cs="Calibri"/>
                <w:sz w:val="22"/>
                <w:szCs w:val="22"/>
                <w:vertAlign w:val="superscript"/>
              </w:rPr>
              <w:t>th</w:t>
            </w:r>
            <w:r w:rsidRPr="3EBD95EB">
              <w:rPr>
                <w:rFonts w:ascii="Calibri" w:eastAsia="Calibri" w:hAnsi="Calibri" w:cs="Calibri"/>
                <w:sz w:val="22"/>
                <w:szCs w:val="22"/>
              </w:rPr>
              <w:t xml:space="preserve"> August </w:t>
            </w:r>
          </w:p>
        </w:tc>
      </w:tr>
    </w:tbl>
    <w:p w:rsidR="00D56AB6" w:rsidRDefault="00D56AB6">
      <w:pPr>
        <w:rPr>
          <w:rFonts w:ascii="Calibri" w:eastAsia="Calibri" w:hAnsi="Calibri" w:cs="Calibri"/>
          <w:sz w:val="22"/>
        </w:rPr>
      </w:pPr>
    </w:p>
    <w:sectPr w:rsidR="00D56AB6" w:rsidSect="0062352C">
      <w:pgSz w:w="15840" w:h="12240"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650A"/>
    <w:multiLevelType w:val="multilevel"/>
    <w:tmpl w:val="EA767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E859A6"/>
    <w:multiLevelType w:val="multilevel"/>
    <w:tmpl w:val="0D48D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686042"/>
    <w:multiLevelType w:val="multilevel"/>
    <w:tmpl w:val="1CE00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6B164C"/>
    <w:multiLevelType w:val="multilevel"/>
    <w:tmpl w:val="1146F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28E168DE"/>
    <w:rsid w:val="0062352C"/>
    <w:rsid w:val="00CC1B38"/>
    <w:rsid w:val="00D56AB6"/>
    <w:rsid w:val="00FE5DA8"/>
    <w:rsid w:val="1DF1EC2A"/>
    <w:rsid w:val="28E168DE"/>
    <w:rsid w:val="3EBD95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more/media-centre/coronavirus-covid-19-guidance-churc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media-centre/coronavirus-covid-19-guidance-churches" TargetMode="External"/><Relationship Id="rId5" Type="http://schemas.openxmlformats.org/officeDocument/2006/relationships/hyperlink" Target="https://www.gov.uk/government/publications/covid-19-guidance-for-the-safe-use-of-places-of-worship-from-4-jul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1676</Words>
  <Characters>9559</Characters>
  <Application>Microsoft Office Word</Application>
  <DocSecurity>0</DocSecurity>
  <Lines>79</Lines>
  <Paragraphs>22</Paragraphs>
  <ScaleCrop>false</ScaleCrop>
  <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2020-08-09T21:08:00Z</dcterms:created>
  <dcterms:modified xsi:type="dcterms:W3CDTF">2020-08-09T21:08:00Z</dcterms:modified>
</cp:coreProperties>
</file>