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AB41" w14:textId="2BAB9C15" w:rsidR="00F45264" w:rsidRDefault="00F45264" w:rsidP="00263D7F">
      <w:pPr>
        <w:tabs>
          <w:tab w:val="left" w:pos="1418"/>
          <w:tab w:val="left" w:leader="dot" w:pos="8505"/>
        </w:tabs>
      </w:pPr>
      <w:r>
        <w:t>Name:</w:t>
      </w:r>
      <w:r>
        <w:tab/>
      </w:r>
      <w:r w:rsidR="00263D7F">
        <w:tab/>
      </w:r>
    </w:p>
    <w:p w14:paraId="78CD934E" w14:textId="270ABA05" w:rsidR="00F45264" w:rsidRDefault="00F45264" w:rsidP="00263D7F">
      <w:pPr>
        <w:tabs>
          <w:tab w:val="left" w:pos="1418"/>
          <w:tab w:val="left" w:leader="dot" w:pos="8505"/>
        </w:tabs>
      </w:pPr>
      <w:r>
        <w:t>Address:</w:t>
      </w:r>
      <w:r>
        <w:tab/>
      </w:r>
      <w:r w:rsidR="00263D7F">
        <w:tab/>
      </w:r>
    </w:p>
    <w:p w14:paraId="618F200A" w14:textId="20DAEA10" w:rsidR="00263D7F" w:rsidRDefault="00263D7F" w:rsidP="00263D7F">
      <w:pPr>
        <w:tabs>
          <w:tab w:val="left" w:pos="1418"/>
          <w:tab w:val="left" w:leader="dot" w:pos="4678"/>
        </w:tabs>
      </w:pPr>
      <w:r>
        <w:t>Postcode:</w:t>
      </w:r>
      <w:r>
        <w:tab/>
        <w:t xml:space="preserve">WR2 </w:t>
      </w:r>
      <w:r>
        <w:tab/>
      </w:r>
    </w:p>
    <w:p w14:paraId="692D0D92" w14:textId="7C694006" w:rsidR="00F45264" w:rsidRDefault="00F45264" w:rsidP="00263D7F">
      <w:pPr>
        <w:tabs>
          <w:tab w:val="left" w:pos="1418"/>
          <w:tab w:val="left" w:leader="dot" w:pos="4678"/>
        </w:tabs>
      </w:pPr>
      <w:r>
        <w:t>Telephone:</w:t>
      </w:r>
      <w:r w:rsidR="00263D7F">
        <w:tab/>
      </w:r>
      <w:r w:rsidR="00263D7F">
        <w:tab/>
      </w:r>
    </w:p>
    <w:p w14:paraId="6CCA1EF6" w14:textId="2EC97A3B" w:rsidR="009A4D81" w:rsidRDefault="009A4D81" w:rsidP="00263D7F">
      <w:pPr>
        <w:tabs>
          <w:tab w:val="left" w:pos="1418"/>
          <w:tab w:val="left" w:leader="dot" w:pos="4678"/>
        </w:tabs>
      </w:pPr>
      <w:r>
        <w:t>Email:</w:t>
      </w:r>
      <w:r>
        <w:tab/>
      </w:r>
      <w:r>
        <w:tab/>
      </w:r>
    </w:p>
    <w:p w14:paraId="76C53F94" w14:textId="67017515" w:rsidR="00F45264" w:rsidRDefault="00F45264" w:rsidP="00181D1A">
      <w:pPr>
        <w:pStyle w:val="Heading1"/>
      </w:pPr>
      <w:r>
        <w:t>Help needed with</w:t>
      </w:r>
      <w:r w:rsidR="00AB080C">
        <w:t>:</w:t>
      </w:r>
      <w:r w:rsidR="00263D7F">
        <w:t xml:space="preserve"> </w:t>
      </w:r>
      <w:r w:rsidR="00263D7F" w:rsidRPr="00263D7F">
        <w:rPr>
          <w:i/>
          <w:iCs/>
        </w:rPr>
        <w:t>(please tick)</w:t>
      </w:r>
    </w:p>
    <w:p w14:paraId="3578930B" w14:textId="42957283" w:rsidR="00F45264" w:rsidRPr="009A4D81" w:rsidRDefault="00F45264" w:rsidP="00F45264">
      <w:pPr>
        <w:pStyle w:val="ListParagraph"/>
        <w:numPr>
          <w:ilvl w:val="0"/>
          <w:numId w:val="1"/>
        </w:numPr>
      </w:pPr>
      <w:r>
        <w:t>Food</w:t>
      </w:r>
      <w:r w:rsidR="009A4D81">
        <w:t xml:space="preserve">. </w:t>
      </w:r>
      <w:r w:rsidR="009A4D81">
        <w:rPr>
          <w:i/>
          <w:iCs/>
        </w:rPr>
        <w:t>We will send you a Gift Card by email or post. Please tell us which of the following you would like:</w: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2"/>
        <w:gridCol w:w="3364"/>
      </w:tblGrid>
      <w:tr w:rsidR="009A4D81" w14:paraId="6B376B2C" w14:textId="77777777" w:rsidTr="009A4D81">
        <w:tc>
          <w:tcPr>
            <w:tcW w:w="1559" w:type="dxa"/>
          </w:tcPr>
          <w:p w14:paraId="34DCED27" w14:textId="77777777" w:rsidR="009A4D81" w:rsidRDefault="009A4D81" w:rsidP="009A4D81">
            <w:pPr>
              <w:pStyle w:val="ListParagraph"/>
              <w:numPr>
                <w:ilvl w:val="3"/>
                <w:numId w:val="1"/>
              </w:numPr>
              <w:ind w:left="447"/>
            </w:pPr>
            <w:r>
              <w:t>Tesco</w:t>
            </w:r>
          </w:p>
          <w:p w14:paraId="1A82B727" w14:textId="77777777" w:rsidR="009A4D81" w:rsidRDefault="009A4D81" w:rsidP="009A4D81">
            <w:pPr>
              <w:pStyle w:val="ListParagraph"/>
              <w:numPr>
                <w:ilvl w:val="3"/>
                <w:numId w:val="1"/>
              </w:numPr>
              <w:ind w:left="447"/>
            </w:pPr>
            <w:r>
              <w:t>ASDA</w:t>
            </w:r>
          </w:p>
          <w:p w14:paraId="73CCCAB7" w14:textId="77777777" w:rsidR="009A4D81" w:rsidRDefault="009A4D81" w:rsidP="009A4D81"/>
        </w:tc>
        <w:tc>
          <w:tcPr>
            <w:tcW w:w="1418" w:type="dxa"/>
          </w:tcPr>
          <w:p w14:paraId="7C748F2E" w14:textId="77777777" w:rsidR="009A4D81" w:rsidRDefault="009A4D81" w:rsidP="009A4D81">
            <w:pPr>
              <w:pStyle w:val="ListParagraph"/>
              <w:numPr>
                <w:ilvl w:val="3"/>
                <w:numId w:val="1"/>
              </w:numPr>
              <w:ind w:left="392"/>
            </w:pPr>
            <w:r>
              <w:t>M&amp;S</w:t>
            </w:r>
          </w:p>
          <w:p w14:paraId="1EA5D6DE" w14:textId="77777777" w:rsidR="009A4D81" w:rsidRDefault="009A4D81" w:rsidP="009A4D81">
            <w:pPr>
              <w:pStyle w:val="ListParagraph"/>
              <w:numPr>
                <w:ilvl w:val="3"/>
                <w:numId w:val="1"/>
              </w:numPr>
              <w:ind w:left="392"/>
            </w:pPr>
            <w:r>
              <w:t>Waitrose</w:t>
            </w:r>
          </w:p>
          <w:p w14:paraId="1289B489" w14:textId="77777777" w:rsidR="009A4D81" w:rsidRDefault="009A4D81" w:rsidP="009A4D81"/>
        </w:tc>
        <w:tc>
          <w:tcPr>
            <w:tcW w:w="3364" w:type="dxa"/>
          </w:tcPr>
          <w:p w14:paraId="35B425EC" w14:textId="77777777" w:rsidR="009A4D81" w:rsidRDefault="009A4D81" w:rsidP="009A4D81">
            <w:pPr>
              <w:pStyle w:val="ListParagraph"/>
              <w:numPr>
                <w:ilvl w:val="3"/>
                <w:numId w:val="1"/>
              </w:numPr>
              <w:ind w:left="487"/>
            </w:pPr>
            <w:r>
              <w:t>Morrisons</w:t>
            </w:r>
          </w:p>
          <w:p w14:paraId="47DFAE88" w14:textId="5CA5CE53" w:rsidR="009A4D81" w:rsidRDefault="009A4D81" w:rsidP="009A4D81">
            <w:pPr>
              <w:pStyle w:val="ListParagraph"/>
              <w:numPr>
                <w:ilvl w:val="3"/>
                <w:numId w:val="1"/>
              </w:numPr>
              <w:ind w:left="487"/>
            </w:pPr>
            <w:r>
              <w:t>Sainsbury’s</w:t>
            </w:r>
          </w:p>
        </w:tc>
      </w:tr>
    </w:tbl>
    <w:p w14:paraId="0BAF76CB" w14:textId="1AE5AB72" w:rsidR="00F45264" w:rsidRDefault="00F45264" w:rsidP="00F45264">
      <w:pPr>
        <w:pStyle w:val="ListParagraph"/>
        <w:numPr>
          <w:ilvl w:val="0"/>
          <w:numId w:val="1"/>
        </w:numPr>
      </w:pPr>
      <w:r>
        <w:t>Electricity bill</w:t>
      </w:r>
      <w:r w:rsidR="009A4D81">
        <w:t>.</w:t>
      </w:r>
      <w:r w:rsidR="00AB080C">
        <w:t xml:space="preserve"> </w:t>
      </w:r>
      <w:r w:rsidR="00AB080C">
        <w:rPr>
          <w:i/>
          <w:iCs/>
        </w:rPr>
        <w:t>Please provide your bank details or send us a copy of your bill so we can pay your provider.</w:t>
      </w:r>
    </w:p>
    <w:p w14:paraId="20BCBCA6" w14:textId="12D5D9E0" w:rsidR="00F45264" w:rsidRDefault="00F45264" w:rsidP="00F45264">
      <w:pPr>
        <w:pStyle w:val="ListParagraph"/>
        <w:numPr>
          <w:ilvl w:val="0"/>
          <w:numId w:val="1"/>
        </w:numPr>
      </w:pPr>
      <w:r>
        <w:t>Gas bill</w:t>
      </w:r>
      <w:r w:rsidR="009A4D81">
        <w:t>.</w:t>
      </w:r>
      <w:r w:rsidR="00AB080C">
        <w:t xml:space="preserve"> </w:t>
      </w:r>
      <w:r w:rsidR="00AB080C">
        <w:rPr>
          <w:i/>
          <w:iCs/>
        </w:rPr>
        <w:t>Please provide your bank details or send us a copy of your bill so we can pay your provider.</w:t>
      </w:r>
    </w:p>
    <w:p w14:paraId="719C34EA" w14:textId="6CF76FC2" w:rsidR="00F45264" w:rsidRDefault="00F45264" w:rsidP="00F45264">
      <w:pPr>
        <w:pStyle w:val="ListParagraph"/>
        <w:numPr>
          <w:ilvl w:val="0"/>
          <w:numId w:val="1"/>
        </w:numPr>
      </w:pPr>
      <w:r>
        <w:t>Water bill</w:t>
      </w:r>
      <w:r w:rsidR="009A4D81">
        <w:t>.</w:t>
      </w:r>
      <w:r w:rsidR="00AB080C">
        <w:t xml:space="preserve"> </w:t>
      </w:r>
      <w:r w:rsidR="00AB080C">
        <w:rPr>
          <w:i/>
          <w:iCs/>
        </w:rPr>
        <w:t>Please provide your bank details or send us a copy of your bill so we can pay Severn Trent.</w:t>
      </w:r>
    </w:p>
    <w:p w14:paraId="490D43F9" w14:textId="2482B5A1" w:rsidR="00F45264" w:rsidRDefault="00F45264" w:rsidP="00AB080C">
      <w:pPr>
        <w:ind w:left="720"/>
      </w:pPr>
      <w:r>
        <w:t>If you have a bank account, we will send the money to you by bank transfer: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274"/>
        <w:gridCol w:w="283"/>
        <w:gridCol w:w="284"/>
        <w:gridCol w:w="283"/>
        <w:gridCol w:w="284"/>
        <w:gridCol w:w="283"/>
        <w:gridCol w:w="283"/>
        <w:gridCol w:w="283"/>
        <w:gridCol w:w="4135"/>
      </w:tblGrid>
      <w:tr w:rsidR="00F45264" w14:paraId="52611624" w14:textId="77777777" w:rsidTr="001251E2">
        <w:tc>
          <w:tcPr>
            <w:tcW w:w="8270" w:type="dxa"/>
            <w:gridSpan w:val="10"/>
            <w:tcBorders>
              <w:top w:val="nil"/>
              <w:bottom w:val="nil"/>
              <w:right w:val="nil"/>
            </w:tcBorders>
          </w:tcPr>
          <w:p w14:paraId="560D2C15" w14:textId="77777777" w:rsidR="00F45264" w:rsidRDefault="00F45264" w:rsidP="001251E2">
            <w:pPr>
              <w:tabs>
                <w:tab w:val="left" w:pos="851"/>
                <w:tab w:val="left" w:pos="1134"/>
                <w:tab w:val="left" w:leader="dot" w:pos="5670"/>
              </w:tabs>
              <w:spacing w:before="120"/>
            </w:pPr>
            <w:r>
              <w:t>Bank/Building Society:</w:t>
            </w:r>
            <w:r>
              <w:tab/>
            </w:r>
          </w:p>
        </w:tc>
      </w:tr>
      <w:tr w:rsidR="00F45264" w14:paraId="308F6D34" w14:textId="77777777" w:rsidTr="001251E2">
        <w:tc>
          <w:tcPr>
            <w:tcW w:w="4135" w:type="dxa"/>
            <w:gridSpan w:val="9"/>
            <w:tcBorders>
              <w:top w:val="nil"/>
              <w:bottom w:val="nil"/>
              <w:right w:val="nil"/>
            </w:tcBorders>
          </w:tcPr>
          <w:p w14:paraId="719B4E39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E14D72B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</w:tr>
      <w:tr w:rsidR="00F45264" w14:paraId="418C73F7" w14:textId="77777777" w:rsidTr="001251E2">
        <w:tc>
          <w:tcPr>
            <w:tcW w:w="1878" w:type="dxa"/>
            <w:tcBorders>
              <w:top w:val="nil"/>
              <w:bottom w:val="nil"/>
              <w:right w:val="single" w:sz="4" w:space="0" w:color="auto"/>
            </w:tcBorders>
          </w:tcPr>
          <w:p w14:paraId="095D42FA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  <w:r>
              <w:t>Sort code: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78D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80B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672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532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A94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A52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C3B5D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2E34E1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01AF6A44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</w:tr>
      <w:tr w:rsidR="00F45264" w14:paraId="3DCACA54" w14:textId="77777777" w:rsidTr="001251E2"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14:paraId="4449AC97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EEFE0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5481C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0495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89AA0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0C570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3474F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37192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8E002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75D66AC4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</w:tr>
      <w:tr w:rsidR="00F45264" w14:paraId="656222AB" w14:textId="77777777" w:rsidTr="001251E2">
        <w:tc>
          <w:tcPr>
            <w:tcW w:w="1878" w:type="dxa"/>
            <w:tcBorders>
              <w:top w:val="nil"/>
              <w:bottom w:val="nil"/>
              <w:right w:val="single" w:sz="4" w:space="0" w:color="auto"/>
            </w:tcBorders>
          </w:tcPr>
          <w:p w14:paraId="27C0CC5D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  <w:r>
              <w:t>Account number: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914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E12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F28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A79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EBC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6C7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A05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7D5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2D13" w14:textId="77777777" w:rsidR="00F45264" w:rsidRDefault="00F45264" w:rsidP="001251E2">
            <w:pPr>
              <w:tabs>
                <w:tab w:val="left" w:pos="851"/>
                <w:tab w:val="left" w:pos="1134"/>
                <w:tab w:val="left" w:pos="2835"/>
                <w:tab w:val="left" w:leader="dot" w:pos="5670"/>
              </w:tabs>
            </w:pPr>
          </w:p>
        </w:tc>
      </w:tr>
    </w:tbl>
    <w:p w14:paraId="4C69A736" w14:textId="34DE44FB" w:rsidR="00263D7F" w:rsidRDefault="00263D7F" w:rsidP="00181D1A">
      <w:pPr>
        <w:pStyle w:val="Heading1"/>
      </w:pPr>
      <w:r>
        <w:t>GDPR notice</w:t>
      </w:r>
    </w:p>
    <w:p w14:paraId="35871A14" w14:textId="2D608942" w:rsidR="00181D1A" w:rsidRDefault="00263D7F" w:rsidP="00E95794">
      <w:pPr>
        <w:spacing w:after="0"/>
      </w:pPr>
      <w:r>
        <w:t xml:space="preserve">The personal information provided on this form will only be used to </w:t>
      </w:r>
      <w:r w:rsidR="009A4D81">
        <w:t>contact you about</w:t>
      </w:r>
      <w:r>
        <w:t xml:space="preserve"> th</w:t>
      </w:r>
      <w:r w:rsidR="009A4D81">
        <w:t>is</w:t>
      </w:r>
      <w:r>
        <w:t xml:space="preserve"> financial support you have requested. The information will be kept for up to 6 years in order to maintain our accounts and records. </w:t>
      </w:r>
      <w:r w:rsidRPr="00263D7F">
        <w:t xml:space="preserve">Your personal data will be treated as strictly confidential and will only be shared with </w:t>
      </w:r>
      <w:r w:rsidR="009A4D81">
        <w:t>people</w:t>
      </w:r>
      <w:r w:rsidRPr="00263D7F">
        <w:t xml:space="preserve"> </w:t>
      </w:r>
      <w:r w:rsidR="00181D1A">
        <w:t>involved with distributing the money or where there is a legal obligation for us to do so.</w:t>
      </w:r>
      <w:r w:rsidR="009A4D81">
        <w:t xml:space="preserve"> </w:t>
      </w:r>
      <w:r w:rsidR="00181D1A">
        <w:t xml:space="preserve">You can see our full Data Privacy Notices </w:t>
      </w:r>
      <w:r w:rsidR="009A4D81">
        <w:t xml:space="preserve">on our </w:t>
      </w:r>
      <w:proofErr w:type="gramStart"/>
      <w:r w:rsidR="009A4D81">
        <w:t>websites</w:t>
      </w:r>
      <w:proofErr w:type="gramEnd"/>
      <w:r w:rsidR="00181D1A">
        <w:t xml:space="preserve"> or you can ask us to send you a copy</w:t>
      </w:r>
      <w:r w:rsidR="009A4D81">
        <w:t>.</w:t>
      </w:r>
    </w:p>
    <w:p w14:paraId="5B8F583A" w14:textId="24C5608F" w:rsidR="00181D1A" w:rsidRDefault="00181D1A" w:rsidP="00181D1A">
      <w:pPr>
        <w:spacing w:after="0"/>
      </w:pPr>
      <w:r>
        <w:t xml:space="preserve">St Michael’s: </w:t>
      </w:r>
      <w:hyperlink r:id="rId8" w:history="1">
        <w:r w:rsidRPr="00FF02EF">
          <w:rPr>
            <w:rStyle w:val="Hyperlink"/>
          </w:rPr>
          <w:t>https://media.acny.uk/media/news/notice_sheet/2020/04/St_M_Data_Privacy_Notice.pdf</w:t>
        </w:r>
      </w:hyperlink>
    </w:p>
    <w:p w14:paraId="28C38F3B" w14:textId="77B66CEC" w:rsidR="002B5F18" w:rsidRPr="00E95794" w:rsidRDefault="00E95794" w:rsidP="00E95794">
      <w:pPr>
        <w:pStyle w:val="Heading1"/>
        <w:rPr>
          <w:rStyle w:val="Hyperlink"/>
          <w:color w:val="2F5496" w:themeColor="accent1" w:themeShade="BF"/>
          <w:u w:val="none"/>
        </w:rPr>
      </w:pPr>
      <w:r w:rsidRPr="00E95794">
        <w:rPr>
          <w:rStyle w:val="Hyperlink"/>
          <w:color w:val="2F5496" w:themeColor="accent1" w:themeShade="BF"/>
          <w:u w:val="none"/>
        </w:rPr>
        <w:t>Signature</w:t>
      </w:r>
    </w:p>
    <w:p w14:paraId="3B79F8D4" w14:textId="788158A0" w:rsidR="002B5F18" w:rsidRDefault="002B5F18" w:rsidP="00E95794">
      <w:pPr>
        <w:tabs>
          <w:tab w:val="left" w:leader="dot" w:pos="4536"/>
          <w:tab w:val="left" w:pos="5103"/>
          <w:tab w:val="left" w:leader="dot" w:pos="6096"/>
          <w:tab w:val="left" w:leader="dot" w:pos="6804"/>
          <w:tab w:val="left" w:leader="dot" w:pos="7655"/>
        </w:tabs>
        <w:spacing w:before="120"/>
      </w:pPr>
      <w:r>
        <w:t>Sig</w:t>
      </w:r>
      <w:r w:rsidR="00CD3C26">
        <w:t>nature:</w:t>
      </w:r>
      <w:r w:rsidR="00DE63D0">
        <w:tab/>
      </w:r>
      <w:r w:rsidR="00DE63D0">
        <w:tab/>
        <w:t>Date:</w:t>
      </w:r>
      <w:r w:rsidR="00DE63D0">
        <w:tab/>
        <w:t>/</w:t>
      </w:r>
      <w:r w:rsidR="00DE63D0">
        <w:tab/>
        <w:t>/20</w:t>
      </w:r>
      <w:r w:rsidR="00DE63D0">
        <w:tab/>
      </w:r>
    </w:p>
    <w:sectPr w:rsidR="002B5F18" w:rsidSect="00181D1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429A" w14:textId="77777777" w:rsidR="00F45264" w:rsidRDefault="00F45264" w:rsidP="00F45264">
      <w:pPr>
        <w:spacing w:after="0" w:line="240" w:lineRule="auto"/>
      </w:pPr>
      <w:r>
        <w:separator/>
      </w:r>
    </w:p>
  </w:endnote>
  <w:endnote w:type="continuationSeparator" w:id="0">
    <w:p w14:paraId="70D25346" w14:textId="77777777" w:rsidR="00F45264" w:rsidRDefault="00F45264" w:rsidP="00F4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5FF2" w14:textId="717911DE" w:rsidR="00F45264" w:rsidRPr="00814A69" w:rsidRDefault="00814A69" w:rsidP="00814A69">
    <w:pPr>
      <w:pStyle w:val="Footer"/>
      <w:pBdr>
        <w:top w:val="single" w:sz="4" w:space="1" w:color="auto"/>
      </w:pBdr>
      <w:spacing w:after="120"/>
      <w:rPr>
        <w:b/>
        <w:bCs/>
        <w:i/>
        <w:iCs/>
      </w:rPr>
    </w:pPr>
    <w:r w:rsidRPr="00814A69">
      <w:rPr>
        <w:b/>
        <w:bCs/>
        <w:i/>
        <w:iCs/>
      </w:rPr>
      <w:t>For our use: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63"/>
      <w:gridCol w:w="5228"/>
    </w:tblGrid>
    <w:tr w:rsidR="00181D1A" w14:paraId="171A3D8A" w14:textId="77777777" w:rsidTr="00181D1A">
      <w:tc>
        <w:tcPr>
          <w:tcW w:w="2663" w:type="dxa"/>
        </w:tcPr>
        <w:p w14:paraId="02AEAEF0" w14:textId="238FD75D" w:rsidR="00181D1A" w:rsidRDefault="009A4D81" w:rsidP="00181D1A">
          <w:pPr>
            <w:pStyle w:val="Footer"/>
          </w:pPr>
          <w:r>
            <w:t>Date request received:</w:t>
          </w:r>
        </w:p>
      </w:tc>
      <w:tc>
        <w:tcPr>
          <w:tcW w:w="5228" w:type="dxa"/>
        </w:tcPr>
        <w:p w14:paraId="0279D62D" w14:textId="77777777" w:rsidR="00181D1A" w:rsidRDefault="00181D1A" w:rsidP="00181D1A">
          <w:pPr>
            <w:pStyle w:val="Footer"/>
          </w:pPr>
        </w:p>
      </w:tc>
    </w:tr>
    <w:tr w:rsidR="00181D1A" w14:paraId="21101B9E" w14:textId="77777777" w:rsidTr="00181D1A">
      <w:tc>
        <w:tcPr>
          <w:tcW w:w="2663" w:type="dxa"/>
        </w:tcPr>
        <w:p w14:paraId="64B7A2A7" w14:textId="6045C3BB" w:rsidR="00181D1A" w:rsidRDefault="009A4D81" w:rsidP="00181D1A">
          <w:pPr>
            <w:pStyle w:val="Footer"/>
          </w:pPr>
          <w:r>
            <w:t>Details taken/received by:</w:t>
          </w:r>
        </w:p>
      </w:tc>
      <w:tc>
        <w:tcPr>
          <w:tcW w:w="5228" w:type="dxa"/>
        </w:tcPr>
        <w:p w14:paraId="73E7DCD7" w14:textId="77777777" w:rsidR="00181D1A" w:rsidRDefault="00181D1A" w:rsidP="00181D1A">
          <w:pPr>
            <w:pStyle w:val="Footer"/>
          </w:pPr>
        </w:p>
      </w:tc>
    </w:tr>
    <w:tr w:rsidR="00181D1A" w14:paraId="33F2DB79" w14:textId="77777777" w:rsidTr="00181D1A">
      <w:tc>
        <w:tcPr>
          <w:tcW w:w="2663" w:type="dxa"/>
        </w:tcPr>
        <w:p w14:paraId="066F4241" w14:textId="5EAC9A6A" w:rsidR="00181D1A" w:rsidRDefault="00181D1A" w:rsidP="00181D1A">
          <w:pPr>
            <w:pStyle w:val="Footer"/>
          </w:pPr>
          <w:r>
            <w:t>Date money sent:</w:t>
          </w:r>
        </w:p>
      </w:tc>
      <w:tc>
        <w:tcPr>
          <w:tcW w:w="5228" w:type="dxa"/>
        </w:tcPr>
        <w:p w14:paraId="754D5CED" w14:textId="77777777" w:rsidR="00181D1A" w:rsidRDefault="00181D1A" w:rsidP="00181D1A">
          <w:pPr>
            <w:pStyle w:val="Footer"/>
          </w:pPr>
        </w:p>
      </w:tc>
    </w:tr>
    <w:tr w:rsidR="00181D1A" w14:paraId="4F1295C0" w14:textId="77777777" w:rsidTr="00181D1A">
      <w:tc>
        <w:tcPr>
          <w:tcW w:w="2663" w:type="dxa"/>
        </w:tcPr>
        <w:p w14:paraId="13B1A10C" w14:textId="56298C7B" w:rsidR="00181D1A" w:rsidRDefault="00181D1A" w:rsidP="00181D1A">
          <w:pPr>
            <w:pStyle w:val="Footer"/>
          </w:pPr>
          <w:r>
            <w:t>Payment method:</w:t>
          </w:r>
        </w:p>
      </w:tc>
      <w:tc>
        <w:tcPr>
          <w:tcW w:w="5228" w:type="dxa"/>
        </w:tcPr>
        <w:p w14:paraId="65EB8BAF" w14:textId="77777777" w:rsidR="00181D1A" w:rsidRDefault="00181D1A" w:rsidP="00181D1A">
          <w:pPr>
            <w:pStyle w:val="Footer"/>
            <w:numPr>
              <w:ilvl w:val="0"/>
              <w:numId w:val="2"/>
            </w:numPr>
          </w:pPr>
          <w:r>
            <w:t>Cheque</w:t>
          </w:r>
        </w:p>
        <w:p w14:paraId="1494BDFE" w14:textId="404EA79E" w:rsidR="00181D1A" w:rsidRDefault="00181D1A" w:rsidP="00181D1A">
          <w:pPr>
            <w:pStyle w:val="Footer"/>
            <w:numPr>
              <w:ilvl w:val="0"/>
              <w:numId w:val="2"/>
            </w:numPr>
          </w:pPr>
          <w:r>
            <w:t>BACS to recipient</w:t>
          </w:r>
        </w:p>
        <w:p w14:paraId="230466B7" w14:textId="77777777" w:rsidR="00181D1A" w:rsidRDefault="00181D1A" w:rsidP="00181D1A">
          <w:pPr>
            <w:pStyle w:val="Footer"/>
            <w:numPr>
              <w:ilvl w:val="0"/>
              <w:numId w:val="2"/>
            </w:numPr>
          </w:pPr>
          <w:r>
            <w:t>BACS to company</w:t>
          </w:r>
        </w:p>
        <w:p w14:paraId="207BF92A" w14:textId="74F7A41F" w:rsidR="00181D1A" w:rsidRDefault="00181D1A" w:rsidP="00181D1A">
          <w:pPr>
            <w:pStyle w:val="Footer"/>
            <w:numPr>
              <w:ilvl w:val="0"/>
              <w:numId w:val="2"/>
            </w:numPr>
          </w:pPr>
          <w:r>
            <w:t>Gift card to recipient</w:t>
          </w:r>
        </w:p>
      </w:tc>
    </w:tr>
  </w:tbl>
  <w:p w14:paraId="41DB52AF" w14:textId="77777777" w:rsidR="00181D1A" w:rsidRPr="00F92682" w:rsidRDefault="00181D1A" w:rsidP="00F45264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6F65" w14:textId="77777777" w:rsidR="00F45264" w:rsidRDefault="00F45264" w:rsidP="00F45264">
      <w:pPr>
        <w:spacing w:after="0" w:line="240" w:lineRule="auto"/>
      </w:pPr>
      <w:r>
        <w:separator/>
      </w:r>
    </w:p>
  </w:footnote>
  <w:footnote w:type="continuationSeparator" w:id="0">
    <w:p w14:paraId="17937B36" w14:textId="77777777" w:rsidR="00F45264" w:rsidRDefault="00F45264" w:rsidP="00F4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9"/>
      <w:gridCol w:w="4273"/>
      <w:gridCol w:w="3354"/>
    </w:tblGrid>
    <w:tr w:rsidR="000A7F07" w14:paraId="3F51B61F" w14:textId="7E24D2C4" w:rsidTr="000A7F07">
      <w:tc>
        <w:tcPr>
          <w:tcW w:w="2839" w:type="dxa"/>
        </w:tcPr>
        <w:p w14:paraId="68E8553F" w14:textId="77777777" w:rsidR="000A7F07" w:rsidRDefault="000A7F07" w:rsidP="00F45264">
          <w:pPr>
            <w:jc w:val="center"/>
            <w:rPr>
              <w:rFonts w:ascii="Garamond" w:hAnsi="Garamond"/>
              <w:i/>
              <w:iCs/>
              <w:sz w:val="36"/>
              <w:szCs w:val="36"/>
            </w:rPr>
          </w:pPr>
          <w:r w:rsidRPr="00F45264">
            <w:rPr>
              <w:rFonts w:ascii="Garamond" w:hAnsi="Garamond"/>
              <w:i/>
              <w:iCs/>
              <w:noProof/>
              <w:sz w:val="36"/>
              <w:szCs w:val="36"/>
            </w:rPr>
            <w:drawing>
              <wp:inline distT="0" distB="0" distL="0" distR="0" wp14:anchorId="3CC49203" wp14:editId="7EB282B8">
                <wp:extent cx="1665739" cy="1343025"/>
                <wp:effectExtent l="0" t="0" r="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st Worcester Group logo 3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085" cy="1348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dxa"/>
        </w:tcPr>
        <w:p w14:paraId="4C62E36A" w14:textId="77777777" w:rsidR="000A7F07" w:rsidRDefault="000A7F07" w:rsidP="000A7F07">
          <w:pPr>
            <w:spacing w:before="120"/>
            <w:jc w:val="center"/>
            <w:rPr>
              <w:rFonts w:ascii="Gill Sans MT" w:hAnsi="Gill Sans MT"/>
              <w:sz w:val="36"/>
              <w:szCs w:val="36"/>
            </w:rPr>
          </w:pPr>
          <w:r w:rsidRPr="00181D1A">
            <w:rPr>
              <w:rFonts w:ascii="Gill Sans MT" w:hAnsi="Gill Sans MT"/>
              <w:sz w:val="36"/>
              <w:szCs w:val="36"/>
            </w:rPr>
            <w:t xml:space="preserve">St Michael’s Church, </w:t>
          </w:r>
        </w:p>
        <w:p w14:paraId="3921D21C" w14:textId="25DDE33A" w:rsidR="000A7F07" w:rsidRPr="00181D1A" w:rsidRDefault="000A7F07" w:rsidP="00181D1A">
          <w:pPr>
            <w:jc w:val="center"/>
            <w:rPr>
              <w:sz w:val="36"/>
              <w:szCs w:val="36"/>
            </w:rPr>
          </w:pPr>
          <w:r w:rsidRPr="00181D1A">
            <w:rPr>
              <w:rFonts w:ascii="Gill Sans MT" w:hAnsi="Gill Sans MT"/>
              <w:sz w:val="36"/>
              <w:szCs w:val="36"/>
            </w:rPr>
            <w:t>Dines Green</w:t>
          </w:r>
        </w:p>
        <w:p w14:paraId="61865616" w14:textId="77777777" w:rsidR="000A7F07" w:rsidRDefault="000A7F07" w:rsidP="00F45264">
          <w:pPr>
            <w:jc w:val="center"/>
            <w:rPr>
              <w:rFonts w:ascii="Garamond" w:hAnsi="Garamond"/>
              <w:i/>
              <w:iCs/>
              <w:sz w:val="36"/>
              <w:szCs w:val="36"/>
            </w:rPr>
          </w:pPr>
        </w:p>
        <w:p w14:paraId="79A162A1" w14:textId="77777777" w:rsidR="000A7F07" w:rsidRPr="00181D1A" w:rsidRDefault="000A7F07" w:rsidP="00F45264">
          <w:pPr>
            <w:jc w:val="center"/>
            <w:rPr>
              <w:b/>
              <w:bCs/>
            </w:rPr>
          </w:pPr>
          <w:r w:rsidRPr="00181D1A">
            <w:rPr>
              <w:b/>
              <w:bCs/>
              <w:sz w:val="44"/>
              <w:szCs w:val="44"/>
            </w:rPr>
            <w:t>Financial Support during COVID-19</w:t>
          </w:r>
        </w:p>
      </w:tc>
      <w:tc>
        <w:tcPr>
          <w:tcW w:w="3354" w:type="dxa"/>
        </w:tcPr>
        <w:p w14:paraId="65B69972" w14:textId="0F78F19D" w:rsidR="000A7F07" w:rsidRDefault="00385769" w:rsidP="00F92682">
          <w:pPr>
            <w:spacing w:after="240"/>
            <w:jc w:val="center"/>
            <w:rPr>
              <w:rFonts w:ascii="Gill Sans MT" w:hAnsi="Gill Sans MT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1B1DB19" wp14:editId="3E83CC4B">
                <wp:extent cx="1400175" cy="1400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DFDDB" w14:textId="77777777" w:rsidR="00F45264" w:rsidRDefault="00F45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37498"/>
    <w:multiLevelType w:val="hybridMultilevel"/>
    <w:tmpl w:val="6046B77A"/>
    <w:lvl w:ilvl="0" w:tplc="54DC08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DA0329"/>
    <w:multiLevelType w:val="hybridMultilevel"/>
    <w:tmpl w:val="67E07EE6"/>
    <w:lvl w:ilvl="0" w:tplc="54DC08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DC08B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C08BE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64"/>
    <w:rsid w:val="000A7F07"/>
    <w:rsid w:val="00181D1A"/>
    <w:rsid w:val="00263D7F"/>
    <w:rsid w:val="002B5F18"/>
    <w:rsid w:val="00385769"/>
    <w:rsid w:val="00814A69"/>
    <w:rsid w:val="009A4D81"/>
    <w:rsid w:val="00AB080C"/>
    <w:rsid w:val="00CD3C26"/>
    <w:rsid w:val="00DE63D0"/>
    <w:rsid w:val="00E95794"/>
    <w:rsid w:val="00F45264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E46C9"/>
  <w15:chartTrackingRefBased/>
  <w15:docId w15:val="{7F64BB26-7272-46E0-998B-9202DDC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64"/>
  </w:style>
  <w:style w:type="paragraph" w:styleId="Footer">
    <w:name w:val="footer"/>
    <w:basedOn w:val="Normal"/>
    <w:link w:val="FooterChar"/>
    <w:uiPriority w:val="99"/>
    <w:unhideWhenUsed/>
    <w:rsid w:val="00F4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64"/>
  </w:style>
  <w:style w:type="paragraph" w:styleId="ListParagraph">
    <w:name w:val="List Paragraph"/>
    <w:basedOn w:val="Normal"/>
    <w:uiPriority w:val="34"/>
    <w:qFormat/>
    <w:rsid w:val="00F4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D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1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acny.uk/media/news/notice_sheet/2020/04/St_M_Data_Privacy_No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CFE4-E24A-4172-AD01-2324C07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Evans</dc:creator>
  <cp:keywords/>
  <dc:description/>
  <cp:lastModifiedBy>Philip Evans</cp:lastModifiedBy>
  <cp:revision>2</cp:revision>
  <dcterms:created xsi:type="dcterms:W3CDTF">2020-06-03T10:15:00Z</dcterms:created>
  <dcterms:modified xsi:type="dcterms:W3CDTF">2020-06-03T10:15:00Z</dcterms:modified>
</cp:coreProperties>
</file>