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D0C" w:rsidRPr="00782D0C" w:rsidRDefault="00782D0C" w:rsidP="00782D0C">
      <w:pPr>
        <w:spacing w:before="100" w:beforeAutospacing="1" w:after="100" w:afterAutospacing="1" w:line="240" w:lineRule="auto"/>
        <w:rPr>
          <w:rFonts w:ascii="Times New Roman" w:eastAsia="Times New Roman" w:hAnsi="Times New Roman" w:cs="Times New Roman"/>
          <w:b/>
          <w:bCs/>
          <w:sz w:val="24"/>
          <w:szCs w:val="24"/>
          <w:lang w:eastAsia="en-GB"/>
        </w:rPr>
      </w:pPr>
      <w:r w:rsidRPr="00782D0C">
        <w:rPr>
          <w:rFonts w:ascii="Times New Roman" w:eastAsia="Times New Roman" w:hAnsi="Times New Roman" w:cs="Times New Roman"/>
          <w:b/>
          <w:bCs/>
          <w:sz w:val="24"/>
          <w:szCs w:val="24"/>
          <w:lang w:eastAsia="en-GB"/>
        </w:rPr>
        <w:t>Safeguarding Policy of St Cuthbert’s, Seascale</w:t>
      </w:r>
      <w:bookmarkStart w:id="0" w:name="_GoBack"/>
      <w:bookmarkEnd w:id="0"/>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The Parish of St Cuthbert, Seascale, approved this policy at the Parochial Church Council meeting held on 15th July 2019.</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The Parish of St Cuthbert, Seascale, has adopted the Safeguarding Policies &amp; Guidance of the Church of England and the Carlisle Diocesan Safeguarding Policy.</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b/>
          <w:bCs/>
          <w:sz w:val="24"/>
          <w:szCs w:val="24"/>
          <w:lang w:eastAsia="en-GB"/>
        </w:rPr>
        <w:t>Ethos Statement</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The teaching of Christ establishes the special significance of every human being and especially the central place of children in the sight of God. Our Church is committed to fulfil His law of love and to provide for the safety, wellbeing and proper development of all children, young people and vulnerable adults in our care.</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We will also properly equip and support those adults who work with them and relate to them.</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b/>
          <w:bCs/>
          <w:sz w:val="24"/>
          <w:szCs w:val="24"/>
          <w:lang w:eastAsia="en-GB"/>
        </w:rPr>
        <w:t>Parish Safeguarding Officer (PSO)</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The PCC has appointed a PSO who will ensure the implementation of this policy and the diocesan policy for Safeguarding, and make regular reports to the PCC and to the APCM.</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The person appointed is –</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Name Mrs Mary Waterhouse</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 xml:space="preserve">Address </w:t>
      </w:r>
      <w:proofErr w:type="spellStart"/>
      <w:r w:rsidRPr="00782D0C">
        <w:rPr>
          <w:rFonts w:ascii="Times New Roman" w:eastAsia="Times New Roman" w:hAnsi="Times New Roman" w:cs="Times New Roman"/>
          <w:sz w:val="24"/>
          <w:szCs w:val="24"/>
          <w:lang w:eastAsia="en-GB"/>
        </w:rPr>
        <w:t>Broadlea</w:t>
      </w:r>
      <w:proofErr w:type="spellEnd"/>
      <w:r w:rsidRPr="00782D0C">
        <w:rPr>
          <w:rFonts w:ascii="Times New Roman" w:eastAsia="Times New Roman" w:hAnsi="Times New Roman" w:cs="Times New Roman"/>
          <w:sz w:val="24"/>
          <w:szCs w:val="24"/>
          <w:lang w:eastAsia="en-GB"/>
        </w:rPr>
        <w:t xml:space="preserve">, </w:t>
      </w:r>
      <w:proofErr w:type="spellStart"/>
      <w:r w:rsidRPr="00782D0C">
        <w:rPr>
          <w:rFonts w:ascii="Times New Roman" w:eastAsia="Times New Roman" w:hAnsi="Times New Roman" w:cs="Times New Roman"/>
          <w:sz w:val="24"/>
          <w:szCs w:val="24"/>
          <w:lang w:eastAsia="en-GB"/>
        </w:rPr>
        <w:t>Whitriggs</w:t>
      </w:r>
      <w:proofErr w:type="spellEnd"/>
      <w:r w:rsidRPr="00782D0C">
        <w:rPr>
          <w:rFonts w:ascii="Times New Roman" w:eastAsia="Times New Roman" w:hAnsi="Times New Roman" w:cs="Times New Roman"/>
          <w:sz w:val="24"/>
          <w:szCs w:val="24"/>
          <w:lang w:eastAsia="en-GB"/>
        </w:rPr>
        <w:t>, Drigg Road, Seascale, CA20 1NZ</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Tel. No 019467 27641</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e-mail waterhousea4@aol.com</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b/>
          <w:bCs/>
          <w:sz w:val="24"/>
          <w:szCs w:val="24"/>
          <w:lang w:eastAsia="en-GB"/>
        </w:rPr>
        <w:t>Health and Safety Assessment</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The PCC will ensure that an annual assessment takes place to ensure that every activity which it organises for children or vulnerable adults, on or off the premises, will provide proper safeguards to protect them from harm. The assessment will consider the premises, activities, equipment, staffing and all other issues which may affect the potential safety of staff and users. The PCC will require all workers to re-fresh their understanding of the diocesan Code of Conduct and Practice.</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The PCC requires that every other organisation which uses its premises will regularly conduct a similar assessment.</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b/>
          <w:bCs/>
          <w:sz w:val="24"/>
          <w:szCs w:val="24"/>
          <w:lang w:eastAsia="en-GB"/>
        </w:rPr>
        <w:t>Insurance</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The PCC will ensure that appropriate insurance (and third party liability) cover exists for all participants in the activities that it organises.</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The current policies are: Ecclesiastical Insurers Group</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lastRenderedPageBreak/>
        <w:t>Church Policy – parish plus 04/XPG/0287494</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Details of the policies and the cover they provide are held by:</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Mr Tom Jones, PCC Treasurer</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 xml:space="preserve">The PCC requires that any individual or organisation using its premises will also provide adequate insurance cover. And </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b/>
          <w:bCs/>
          <w:sz w:val="24"/>
          <w:szCs w:val="24"/>
          <w:lang w:eastAsia="en-GB"/>
        </w:rPr>
        <w:t>Appointment of voluntary and paid staff who work with children, young people and vulnerable adults</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In accordance with the diocesan policy for Safer Recruitment, the PCC will ensure that all those who work with children, young people and vulnerable adults will be properly appointed, trained and supervised. This will include:</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When appointing new staff – before they begin their role</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Appropriate Job Descriptions will be drawn up in advance;</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Interviews will be held;</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At least two References will be sought and taken up;</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A Confidential declaration will be completed;</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All new personnel will be required to undergo a DBS check before they are appointed.</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b/>
          <w:bCs/>
          <w:sz w:val="24"/>
          <w:szCs w:val="24"/>
          <w:lang w:eastAsia="en-GB"/>
        </w:rPr>
        <w:t xml:space="preserve">Existing staff – </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Will be given a written Job Description. If this was not done at the time of their original appointment then any references which were obtained but not taken up will now be pursued;</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Renew their DBS check every five years.</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b/>
          <w:bCs/>
          <w:sz w:val="24"/>
          <w:szCs w:val="24"/>
          <w:lang w:eastAsia="en-GB"/>
        </w:rPr>
        <w:t>All staff –</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Will receive regular in-service training;</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Will be properly supervised.</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b/>
          <w:bCs/>
          <w:sz w:val="24"/>
          <w:szCs w:val="24"/>
          <w:lang w:eastAsia="en-GB"/>
        </w:rPr>
        <w:t>Activities/Organisations</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The following activities/organisations have been approved by the PCC:</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 xml:space="preserve">Name of Organisation </w:t>
      </w:r>
      <w:r w:rsidRPr="00782D0C">
        <w:rPr>
          <w:rFonts w:ascii="Times New Roman" w:eastAsia="Times New Roman" w:hAnsi="Times New Roman" w:cs="Times New Roman"/>
          <w:b/>
          <w:bCs/>
          <w:sz w:val="24"/>
          <w:szCs w:val="24"/>
          <w:lang w:eastAsia="en-GB"/>
        </w:rPr>
        <w:t>Messy Church</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Name of leader Mrs Mary Waterhouse</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Contact Tel. No. 019467 27641</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 xml:space="preserve">Address </w:t>
      </w:r>
      <w:proofErr w:type="spellStart"/>
      <w:r w:rsidRPr="00782D0C">
        <w:rPr>
          <w:rFonts w:ascii="Times New Roman" w:eastAsia="Times New Roman" w:hAnsi="Times New Roman" w:cs="Times New Roman"/>
          <w:sz w:val="24"/>
          <w:szCs w:val="24"/>
          <w:lang w:eastAsia="en-GB"/>
        </w:rPr>
        <w:t>Broadlea</w:t>
      </w:r>
      <w:proofErr w:type="spellEnd"/>
      <w:r w:rsidRPr="00782D0C">
        <w:rPr>
          <w:rFonts w:ascii="Times New Roman" w:eastAsia="Times New Roman" w:hAnsi="Times New Roman" w:cs="Times New Roman"/>
          <w:sz w:val="24"/>
          <w:szCs w:val="24"/>
          <w:lang w:eastAsia="en-GB"/>
        </w:rPr>
        <w:t xml:space="preserve">, </w:t>
      </w:r>
      <w:proofErr w:type="spellStart"/>
      <w:r w:rsidRPr="00782D0C">
        <w:rPr>
          <w:rFonts w:ascii="Times New Roman" w:eastAsia="Times New Roman" w:hAnsi="Times New Roman" w:cs="Times New Roman"/>
          <w:sz w:val="24"/>
          <w:szCs w:val="24"/>
          <w:lang w:eastAsia="en-GB"/>
        </w:rPr>
        <w:t>Whitriggs</w:t>
      </w:r>
      <w:proofErr w:type="spellEnd"/>
      <w:r w:rsidRPr="00782D0C">
        <w:rPr>
          <w:rFonts w:ascii="Times New Roman" w:eastAsia="Times New Roman" w:hAnsi="Times New Roman" w:cs="Times New Roman"/>
          <w:sz w:val="24"/>
          <w:szCs w:val="24"/>
          <w:lang w:eastAsia="en-GB"/>
        </w:rPr>
        <w:t>, Drigg Road, Seascale, CA20 1NZ</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Name of authorised helper: Mrs Enid Morris</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 xml:space="preserve">Name of Organisation </w:t>
      </w:r>
      <w:r w:rsidRPr="00782D0C">
        <w:rPr>
          <w:rFonts w:ascii="Times New Roman" w:eastAsia="Times New Roman" w:hAnsi="Times New Roman" w:cs="Times New Roman"/>
          <w:b/>
          <w:bCs/>
          <w:sz w:val="24"/>
          <w:szCs w:val="24"/>
          <w:lang w:eastAsia="en-GB"/>
        </w:rPr>
        <w:t>Shackles Off Youth and Community Project</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Name of leader Mrs Mandy Taylor</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Contact Tel. No. 019647 27887</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Address 1a South Parade, Seascale, CA20 1PZ</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 xml:space="preserve">Name of Organisation </w:t>
      </w:r>
      <w:r w:rsidRPr="00782D0C">
        <w:rPr>
          <w:rFonts w:ascii="Times New Roman" w:eastAsia="Times New Roman" w:hAnsi="Times New Roman" w:cs="Times New Roman"/>
          <w:b/>
          <w:bCs/>
          <w:sz w:val="24"/>
          <w:szCs w:val="24"/>
          <w:lang w:eastAsia="en-GB"/>
        </w:rPr>
        <w:t>Mothers’ Union</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Name of leader Mrs Mary Waterhouse</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Contact Tel. No. 019467 27641</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 xml:space="preserve">Address </w:t>
      </w:r>
      <w:proofErr w:type="spellStart"/>
      <w:r w:rsidRPr="00782D0C">
        <w:rPr>
          <w:rFonts w:ascii="Times New Roman" w:eastAsia="Times New Roman" w:hAnsi="Times New Roman" w:cs="Times New Roman"/>
          <w:sz w:val="24"/>
          <w:szCs w:val="24"/>
          <w:lang w:eastAsia="en-GB"/>
        </w:rPr>
        <w:t>Broadlea</w:t>
      </w:r>
      <w:proofErr w:type="spellEnd"/>
      <w:r w:rsidRPr="00782D0C">
        <w:rPr>
          <w:rFonts w:ascii="Times New Roman" w:eastAsia="Times New Roman" w:hAnsi="Times New Roman" w:cs="Times New Roman"/>
          <w:sz w:val="24"/>
          <w:szCs w:val="24"/>
          <w:lang w:eastAsia="en-GB"/>
        </w:rPr>
        <w:t xml:space="preserve">, </w:t>
      </w:r>
      <w:proofErr w:type="spellStart"/>
      <w:r w:rsidRPr="00782D0C">
        <w:rPr>
          <w:rFonts w:ascii="Times New Roman" w:eastAsia="Times New Roman" w:hAnsi="Times New Roman" w:cs="Times New Roman"/>
          <w:sz w:val="24"/>
          <w:szCs w:val="24"/>
          <w:lang w:eastAsia="en-GB"/>
        </w:rPr>
        <w:t>Whitriggs</w:t>
      </w:r>
      <w:proofErr w:type="spellEnd"/>
      <w:r w:rsidRPr="00782D0C">
        <w:rPr>
          <w:rFonts w:ascii="Times New Roman" w:eastAsia="Times New Roman" w:hAnsi="Times New Roman" w:cs="Times New Roman"/>
          <w:sz w:val="24"/>
          <w:szCs w:val="24"/>
          <w:lang w:eastAsia="en-GB"/>
        </w:rPr>
        <w:t>, Drigg Road, Seascale, CA20 1NZ</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Name of authorised helper: Miss Ruth Schofield</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b/>
          <w:bCs/>
          <w:sz w:val="24"/>
          <w:szCs w:val="24"/>
          <w:lang w:eastAsia="en-GB"/>
        </w:rPr>
        <w:t>Allegations of Abuse</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Allegations against anyone who attends any church activity will be fully and honestly dealt with. The Diocesan procedures will be followed and all allegations will be taken seriously and recorded. The Diocesan Safeguarding Advisor (and in an emergency Children’s Social Care, Adult Social Services or the Police) will be contacted without delay, and all information will be shared.</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b/>
          <w:bCs/>
          <w:sz w:val="24"/>
          <w:szCs w:val="24"/>
          <w:lang w:eastAsia="en-GB"/>
        </w:rPr>
        <w:t>Disclosures</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Any person who makes a disclosure or allegation of abuse will be sensitively and appropriately dealt with, following the Diocese. Any adult to whom a disclosure is made will contact the Diocesan Safeguarding Advisor and will follow his/her advice.</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b/>
          <w:bCs/>
          <w:sz w:val="24"/>
          <w:szCs w:val="24"/>
          <w:lang w:eastAsia="en-GB"/>
        </w:rPr>
        <w:t>Suspicions</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Any member of the Church who suspects that a child or vulnerable adult is being abused in any way whatsoever will immediately contact the Diocesan Safeguarding Advisor and follow his/her advice.</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b/>
          <w:bCs/>
          <w:sz w:val="24"/>
          <w:szCs w:val="24"/>
          <w:lang w:eastAsia="en-GB"/>
        </w:rPr>
        <w:t>Confidentiality</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Confidential information concerning any adult or child will be fully protected.</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b/>
          <w:bCs/>
          <w:sz w:val="24"/>
          <w:szCs w:val="24"/>
          <w:lang w:eastAsia="en-GB"/>
        </w:rPr>
        <w:t>Complaints</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Any complaint against any member of the Church will be dealt with in accordance to the Diocese’s current complaints procedure. If a complaint relates to the treatment of children or vulnerable adults the Diocesan Safeguarding Advisor will be informed immediately.</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b/>
          <w:bCs/>
          <w:sz w:val="24"/>
          <w:szCs w:val="24"/>
          <w:lang w:eastAsia="en-GB"/>
        </w:rPr>
        <w:t>Monitoring &amp; Review</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This policy will be reviewed annually as part of the PCSO’s preparation for the annual report to the PCC. Archdeacons will discuss it every three years with parishes at their Visitations.</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Incumbent - Reverend John Riley</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Church Warden - Mrs Joyce Roberts</w:t>
      </w:r>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 xml:space="preserve">Church Warden - Mr James </w:t>
      </w:r>
      <w:proofErr w:type="spellStart"/>
      <w:r w:rsidRPr="00782D0C">
        <w:rPr>
          <w:rFonts w:ascii="Times New Roman" w:eastAsia="Times New Roman" w:hAnsi="Times New Roman" w:cs="Times New Roman"/>
          <w:sz w:val="24"/>
          <w:szCs w:val="24"/>
          <w:lang w:eastAsia="en-GB"/>
        </w:rPr>
        <w:t>Geering</w:t>
      </w:r>
      <w:proofErr w:type="spellEnd"/>
    </w:p>
    <w:p w:rsidR="00782D0C" w:rsidRPr="00782D0C" w:rsidRDefault="00782D0C" w:rsidP="00782D0C">
      <w:pPr>
        <w:spacing w:before="100" w:beforeAutospacing="1" w:after="100" w:afterAutospacing="1"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Date</w:t>
      </w:r>
    </w:p>
    <w:p w:rsidR="00782D0C" w:rsidRPr="00782D0C" w:rsidRDefault="00782D0C" w:rsidP="00782D0C">
      <w:pPr>
        <w:spacing w:after="0" w:line="240" w:lineRule="auto"/>
        <w:rPr>
          <w:rFonts w:ascii="Times New Roman" w:eastAsia="Times New Roman" w:hAnsi="Times New Roman" w:cs="Times New Roman"/>
          <w:sz w:val="24"/>
          <w:szCs w:val="24"/>
          <w:lang w:eastAsia="en-GB"/>
        </w:rPr>
      </w:pPr>
      <w:r w:rsidRPr="00782D0C">
        <w:rPr>
          <w:rFonts w:ascii="Times New Roman" w:eastAsia="Times New Roman" w:hAnsi="Times New Roman" w:cs="Times New Roman"/>
          <w:sz w:val="24"/>
          <w:szCs w:val="24"/>
          <w:lang w:eastAsia="en-GB"/>
        </w:rPr>
        <w:t>© 2019 The Archbishops’ Council</w:t>
      </w:r>
    </w:p>
    <w:p w:rsidR="00782D0C" w:rsidRDefault="00782D0C"/>
    <w:sectPr w:rsidR="00782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0C"/>
    <w:rsid w:val="0078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2863"/>
  <w15:chartTrackingRefBased/>
  <w15:docId w15:val="{79546DE5-D908-4EF1-9803-2FDB8A0F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D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7027">
      <w:bodyDiv w:val="1"/>
      <w:marLeft w:val="0"/>
      <w:marRight w:val="0"/>
      <w:marTop w:val="0"/>
      <w:marBottom w:val="0"/>
      <w:divBdr>
        <w:top w:val="none" w:sz="0" w:space="0" w:color="auto"/>
        <w:left w:val="none" w:sz="0" w:space="0" w:color="auto"/>
        <w:bottom w:val="none" w:sz="0" w:space="0" w:color="auto"/>
        <w:right w:val="none" w:sz="0" w:space="0" w:color="auto"/>
      </w:divBdr>
      <w:divsChild>
        <w:div w:id="88812856">
          <w:marLeft w:val="0"/>
          <w:marRight w:val="0"/>
          <w:marTop w:val="0"/>
          <w:marBottom w:val="0"/>
          <w:divBdr>
            <w:top w:val="none" w:sz="0" w:space="0" w:color="auto"/>
            <w:left w:val="none" w:sz="0" w:space="0" w:color="auto"/>
            <w:bottom w:val="none" w:sz="0" w:space="0" w:color="auto"/>
            <w:right w:val="none" w:sz="0" w:space="0" w:color="auto"/>
          </w:divBdr>
          <w:divsChild>
            <w:div w:id="690762499">
              <w:marLeft w:val="0"/>
              <w:marRight w:val="0"/>
              <w:marTop w:val="0"/>
              <w:marBottom w:val="0"/>
              <w:divBdr>
                <w:top w:val="none" w:sz="0" w:space="0" w:color="auto"/>
                <w:left w:val="none" w:sz="0" w:space="0" w:color="auto"/>
                <w:bottom w:val="none" w:sz="0" w:space="0" w:color="auto"/>
                <w:right w:val="none" w:sz="0" w:space="0" w:color="auto"/>
              </w:divBdr>
              <w:divsChild>
                <w:div w:id="1972664286">
                  <w:marLeft w:val="0"/>
                  <w:marRight w:val="0"/>
                  <w:marTop w:val="0"/>
                  <w:marBottom w:val="0"/>
                  <w:divBdr>
                    <w:top w:val="none" w:sz="0" w:space="0" w:color="auto"/>
                    <w:left w:val="none" w:sz="0" w:space="0" w:color="auto"/>
                    <w:bottom w:val="none" w:sz="0" w:space="0" w:color="auto"/>
                    <w:right w:val="none" w:sz="0" w:space="0" w:color="auto"/>
                  </w:divBdr>
                  <w:divsChild>
                    <w:div w:id="7508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08322">
          <w:marLeft w:val="0"/>
          <w:marRight w:val="0"/>
          <w:marTop w:val="0"/>
          <w:marBottom w:val="0"/>
          <w:divBdr>
            <w:top w:val="none" w:sz="0" w:space="0" w:color="auto"/>
            <w:left w:val="none" w:sz="0" w:space="0" w:color="auto"/>
            <w:bottom w:val="none" w:sz="0" w:space="0" w:color="auto"/>
            <w:right w:val="none" w:sz="0" w:space="0" w:color="auto"/>
          </w:divBdr>
          <w:divsChild>
            <w:div w:id="14343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Pateman</dc:creator>
  <cp:keywords/>
  <dc:description/>
  <cp:lastModifiedBy>Helen Pateman</cp:lastModifiedBy>
  <cp:revision>1</cp:revision>
  <dcterms:created xsi:type="dcterms:W3CDTF">2019-09-28T16:38:00Z</dcterms:created>
  <dcterms:modified xsi:type="dcterms:W3CDTF">2019-09-28T16:40:00Z</dcterms:modified>
</cp:coreProperties>
</file>