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09" w:rsidRDefault="00CA5DF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Whittington</w:t>
      </w:r>
      <w:r w:rsidR="00156709">
        <w:rPr>
          <w:rFonts w:ascii="Calibri" w:eastAsia="Calibri" w:hAnsi="Calibri" w:cs="Calibri"/>
          <w:b/>
          <w:sz w:val="28"/>
          <w:szCs w:val="28"/>
        </w:rPr>
        <w:t xml:space="preserve"> Parochial Church Council</w:t>
      </w:r>
    </w:p>
    <w:p w:rsidR="00AD283A" w:rsidRPr="00156709" w:rsidRDefault="00CA5DF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Th</w:t>
      </w:r>
      <w:r w:rsidR="003F52CA">
        <w:rPr>
          <w:rFonts w:ascii="Calibri" w:eastAsia="Calibri" w:hAnsi="Calibri" w:cs="Calibri"/>
          <w:sz w:val="28"/>
          <w:szCs w:val="28"/>
        </w:rPr>
        <w:t>e following policy was agreed by</w:t>
      </w:r>
      <w:r w:rsidRPr="00156709">
        <w:rPr>
          <w:rFonts w:ascii="Calibri" w:eastAsia="Calibri" w:hAnsi="Calibri" w:cs="Calibri"/>
          <w:sz w:val="28"/>
          <w:szCs w:val="28"/>
        </w:rPr>
        <w:t xml:space="preserve"> the Parochial Church Counci</w:t>
      </w:r>
      <w:r w:rsidR="003F52CA">
        <w:rPr>
          <w:rFonts w:ascii="Calibri" w:eastAsia="Calibri" w:hAnsi="Calibri" w:cs="Calibri"/>
          <w:sz w:val="28"/>
          <w:szCs w:val="28"/>
        </w:rPr>
        <w:t>l (PCC)</w:t>
      </w:r>
    </w:p>
    <w:p w:rsidR="00AD283A" w:rsidRPr="00156709" w:rsidRDefault="00CA5DF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 xml:space="preserve">In accordance with the Church of England Safeguarding Policy our church is committed to: </w:t>
      </w:r>
    </w:p>
    <w:p w:rsidR="00AD283A" w:rsidRPr="00156709" w:rsidRDefault="00AD283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Promoting a safer environment and culture.</w:t>
      </w: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Safely recruiting and supporting all those with any responsibility related to children, young people and vulnerable adults within the church.</w:t>
      </w: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Responding promptly to every safeguarding concern or allegation.</w:t>
      </w: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Caring pastorally for victims/survivors of abuse and other affected persons.</w:t>
      </w: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Caring pastorally for those who are the subject of concerns or allegations of abuse and other affected persons.</w:t>
      </w:r>
    </w:p>
    <w:p w:rsidR="00AD283A" w:rsidRPr="00156709" w:rsidRDefault="00CA5DFA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Responding to those that may pose a present risk to others.</w:t>
      </w:r>
    </w:p>
    <w:p w:rsidR="00AD283A" w:rsidRPr="00156709" w:rsidRDefault="00AD283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CA5DF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 xml:space="preserve">The Parish will:  </w:t>
      </w:r>
    </w:p>
    <w:p w:rsidR="00AD283A" w:rsidRPr="00156709" w:rsidRDefault="00CA5DFA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Create a safe and caring place for all.</w:t>
      </w:r>
    </w:p>
    <w:p w:rsidR="00AD283A" w:rsidRPr="00156709" w:rsidRDefault="00CA5DFA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Have a named Parish Safeguarding Officer (PSO) to work with the incumbent and the PCC to implement policy and procedures.</w:t>
      </w:r>
    </w:p>
    <w:p w:rsidR="00AD283A" w:rsidRPr="00156709" w:rsidRDefault="00CA5DFA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Safely recruit, train and support all those with any responsibility for children, young people and adults to have the confidence and skills to recognise and respond to abuse.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Ensure that there is appropriate insurance cover for all activities involving children and adults undertaken in the name of the parish.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Display in church premises and on the Parish website the details of who to contact if there are safeguarding concerns or support needs.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Listen to and take seriously all those who disclose abuse.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Offer support to victims/survivors of abuse regardless of the type of abuse, when or where it occurred.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lastRenderedPageBreak/>
        <w:t>Ensure that health and safety policy, procedures and risk assessments are in place and that these are reviewed annually.</w:t>
      </w:r>
    </w:p>
    <w:p w:rsidR="00AD283A" w:rsidRPr="00156709" w:rsidRDefault="00CA5DFA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Review the implementation of the Safeguarding Policy, Procedures and Practices at least annually.</w:t>
      </w:r>
    </w:p>
    <w:p w:rsidR="00AD283A" w:rsidRPr="00156709" w:rsidRDefault="00AD283A">
      <w:pPr>
        <w:spacing w:after="0"/>
        <w:ind w:right="897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CA5DFA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Each person who works within this church community will agree to abide by this policy and the guidelines established by this church.</w:t>
      </w:r>
    </w:p>
    <w:p w:rsidR="00AD283A" w:rsidRPr="00156709" w:rsidRDefault="001567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This church appoints Steve Smith (with Elaine Taylor as assistant) </w:t>
      </w:r>
      <w:bookmarkStart w:id="0" w:name="_GoBack"/>
      <w:bookmarkEnd w:id="0"/>
      <w:r w:rsidR="00CA5DFA" w:rsidRPr="00156709">
        <w:rPr>
          <w:rFonts w:ascii="Calibri" w:eastAsia="Calibri" w:hAnsi="Calibri" w:cs="Calibri"/>
          <w:sz w:val="28"/>
          <w:szCs w:val="28"/>
        </w:rPr>
        <w:t xml:space="preserve">as the Parish Safeguarding Officer </w:t>
      </w:r>
    </w:p>
    <w:p w:rsidR="00AD283A" w:rsidRPr="00156709" w:rsidRDefault="00AD283A">
      <w:pPr>
        <w:spacing w:after="0"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sectPr w:rsidR="00AD283A" w:rsidRPr="0015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3E69"/>
    <w:multiLevelType w:val="multilevel"/>
    <w:tmpl w:val="03C27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355FE"/>
    <w:multiLevelType w:val="multilevel"/>
    <w:tmpl w:val="DB20E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A"/>
    <w:rsid w:val="00156709"/>
    <w:rsid w:val="003F52CA"/>
    <w:rsid w:val="00AD283A"/>
    <w:rsid w:val="00C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19CE6-2D86-4159-BC5A-B5FC13E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nicholas-letch</dc:creator>
  <cp:lastModifiedBy>Elaine Taylor</cp:lastModifiedBy>
  <cp:revision>2</cp:revision>
  <dcterms:created xsi:type="dcterms:W3CDTF">2019-07-13T09:44:00Z</dcterms:created>
  <dcterms:modified xsi:type="dcterms:W3CDTF">2019-07-13T09:44:00Z</dcterms:modified>
</cp:coreProperties>
</file>