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C22" w:rsidRPr="00B20350" w:rsidRDefault="00B20350" w:rsidP="00AE4C22">
      <w:pPr>
        <w:pStyle w:val="Title"/>
        <w:rPr>
          <w:sz w:val="32"/>
          <w:szCs w:val="32"/>
        </w:rPr>
      </w:pPr>
      <w:r w:rsidRPr="00B20350">
        <w:rPr>
          <w:sz w:val="32"/>
          <w:szCs w:val="32"/>
        </w:rPr>
        <w:t xml:space="preserve">St. Luke’s Ilford - </w:t>
      </w:r>
      <w:r w:rsidR="00AE4C22" w:rsidRPr="00B20350">
        <w:rPr>
          <w:sz w:val="32"/>
          <w:szCs w:val="32"/>
        </w:rPr>
        <w:t xml:space="preserve">A brief history </w:t>
      </w:r>
      <w:r w:rsidRPr="00B20350">
        <w:rPr>
          <w:sz w:val="32"/>
          <w:szCs w:val="32"/>
        </w:rPr>
        <w:t>&amp; guide</w:t>
      </w:r>
      <w:r w:rsidR="00AE4C22" w:rsidRPr="00B20350">
        <w:rPr>
          <w:sz w:val="32"/>
          <w:szCs w:val="32"/>
        </w:rPr>
        <w:t xml:space="preserve"> </w:t>
      </w:r>
    </w:p>
    <w:p w:rsidR="00BC774E" w:rsidRPr="0060124A" w:rsidRDefault="00AE4C22" w:rsidP="009D2EE4">
      <w:pPr>
        <w:pStyle w:val="NoSpacing"/>
      </w:pPr>
      <w:r w:rsidRPr="0060124A">
        <w:t>Welcome to the Parish Ch</w:t>
      </w:r>
      <w:r w:rsidR="004F32C0" w:rsidRPr="0060124A">
        <w:t>urch of Saint Luke, Great Ilford</w:t>
      </w:r>
      <w:r w:rsidR="00F47E51" w:rsidRPr="0060124A">
        <w:t>, in the Chelmsford Diocese of the Church of England.</w:t>
      </w:r>
      <w:r w:rsidR="005B745B">
        <w:t xml:space="preserve"> The Eucharist is celebrated on Sunday mornings at 10.00am. </w:t>
      </w:r>
    </w:p>
    <w:p w:rsidR="00BC774E" w:rsidRPr="0060124A" w:rsidRDefault="00BC774E" w:rsidP="009D2EE4">
      <w:pPr>
        <w:pStyle w:val="NoSpacing"/>
      </w:pPr>
    </w:p>
    <w:p w:rsidR="00FD2829" w:rsidRDefault="00FD2829" w:rsidP="000F3F82">
      <w:pPr>
        <w:pStyle w:val="NoSpacing"/>
        <w:jc w:val="both"/>
        <w:rPr>
          <w:b/>
          <w:u w:val="single"/>
        </w:rPr>
        <w:sectPr w:rsidR="00FD2829" w:rsidSect="007F22DC">
          <w:pgSz w:w="11906" w:h="16838"/>
          <w:pgMar w:top="851" w:right="1440" w:bottom="567" w:left="1440" w:header="709" w:footer="709" w:gutter="0"/>
          <w:cols w:space="708"/>
          <w:docGrid w:linePitch="360"/>
        </w:sectPr>
      </w:pPr>
    </w:p>
    <w:p w:rsidR="00B20350" w:rsidRDefault="00837FD2" w:rsidP="000F3F82">
      <w:pPr>
        <w:pStyle w:val="NoSpacing"/>
        <w:jc w:val="both"/>
      </w:pPr>
      <w:r w:rsidRPr="0060124A">
        <w:rPr>
          <w:b/>
          <w:u w:val="single"/>
        </w:rPr>
        <w:lastRenderedPageBreak/>
        <w:t>Origins</w:t>
      </w:r>
      <w:r w:rsidRPr="0060124A">
        <w:t xml:space="preserve"> - </w:t>
      </w:r>
      <w:r w:rsidR="00B20350" w:rsidRPr="0060124A">
        <w:t>This building is the 3</w:t>
      </w:r>
      <w:r w:rsidR="00B20350" w:rsidRPr="0060124A">
        <w:rPr>
          <w:vertAlign w:val="superscript"/>
        </w:rPr>
        <w:t>rd</w:t>
      </w:r>
      <w:r w:rsidR="00B20350" w:rsidRPr="0060124A">
        <w:t xml:space="preserve"> building to be used as the church of St. Luke. When South Ilford was being developed at the beginning of the 20</w:t>
      </w:r>
      <w:r w:rsidR="00B20350" w:rsidRPr="0060124A">
        <w:rPr>
          <w:vertAlign w:val="superscript"/>
        </w:rPr>
        <w:t>th</w:t>
      </w:r>
      <w:r w:rsidR="00B20350" w:rsidRPr="0060124A">
        <w:t xml:space="preserve"> century and the</w:t>
      </w:r>
      <w:r w:rsidR="005D3BF6" w:rsidRPr="0060124A">
        <w:t xml:space="preserve"> pharmaceutical manufacturer</w:t>
      </w:r>
      <w:r w:rsidR="00B20350" w:rsidRPr="0060124A">
        <w:t xml:space="preserve"> “</w:t>
      </w:r>
      <w:r w:rsidR="008A6EB8" w:rsidRPr="0060124A">
        <w:t>H</w:t>
      </w:r>
      <w:r w:rsidR="00B20350" w:rsidRPr="0060124A">
        <w:t>oward &amp; Son”</w:t>
      </w:r>
      <w:r w:rsidR="005D3BF6" w:rsidRPr="0060124A">
        <w:t xml:space="preserve"> had moved </w:t>
      </w:r>
      <w:r w:rsidR="008A6EB8" w:rsidRPr="0060124A">
        <w:t xml:space="preserve">from </w:t>
      </w:r>
      <w:r w:rsidR="005D3BF6" w:rsidRPr="0060124A">
        <w:t xml:space="preserve">Plaistow to the </w:t>
      </w:r>
      <w:proofErr w:type="spellStart"/>
      <w:r w:rsidR="005D3BF6" w:rsidRPr="0060124A">
        <w:t>Uphall</w:t>
      </w:r>
      <w:proofErr w:type="spellEnd"/>
      <w:r w:rsidR="005D3BF6" w:rsidRPr="0060124A">
        <w:t xml:space="preserve"> farm site, </w:t>
      </w:r>
      <w:r w:rsidR="008A6EB8" w:rsidRPr="0060124A">
        <w:t xml:space="preserve">there was concern from the </w:t>
      </w:r>
      <w:r w:rsidR="005D3BF6" w:rsidRPr="0060124A">
        <w:t>factory owners that their</w:t>
      </w:r>
      <w:r w:rsidR="008A6EB8" w:rsidRPr="0060124A">
        <w:t xml:space="preserve"> workers were being brought to the area and there was no church</w:t>
      </w:r>
      <w:r w:rsidR="00B20350" w:rsidRPr="0060124A">
        <w:t xml:space="preserve"> </w:t>
      </w:r>
      <w:r w:rsidR="008A6EB8" w:rsidRPr="0060124A">
        <w:t xml:space="preserve">in which to worship. </w:t>
      </w:r>
      <w:r w:rsidR="005D3BF6" w:rsidRPr="0060124A">
        <w:t>This led to a</w:t>
      </w:r>
      <w:r w:rsidR="008A6EB8" w:rsidRPr="0060124A">
        <w:t xml:space="preserve"> </w:t>
      </w:r>
      <w:r w:rsidR="00B20350" w:rsidRPr="0060124A">
        <w:t>temporar</w:t>
      </w:r>
      <w:r w:rsidR="005D3BF6" w:rsidRPr="0060124A">
        <w:t>y church being built</w:t>
      </w:r>
      <w:r w:rsidR="008A6EB8" w:rsidRPr="0060124A">
        <w:t xml:space="preserve"> </w:t>
      </w:r>
      <w:r w:rsidR="00A447E8" w:rsidRPr="0060124A">
        <w:t>o</w:t>
      </w:r>
      <w:r w:rsidR="005D3BF6" w:rsidRPr="0060124A">
        <w:t>n the south side of Baxter Road near to the existing Vicarage.  T</w:t>
      </w:r>
      <w:r w:rsidR="008A6EB8" w:rsidRPr="0060124A">
        <w:t>his was replaced by a Mission Hall (the present Trinity Centre), the foundation stone be</w:t>
      </w:r>
      <w:r w:rsidR="00A447E8" w:rsidRPr="0060124A">
        <w:t>ing laid by David Howard in 1908</w:t>
      </w:r>
      <w:r w:rsidR="008A6EB8" w:rsidRPr="0060124A">
        <w:t xml:space="preserve">. Construction of a new church building designed by the local architect, Edwin Dunn, was commenced by the laying of the foundation stone by the Bishop of Chelmsford </w:t>
      </w:r>
      <w:r w:rsidR="00A447E8" w:rsidRPr="0060124A">
        <w:t>on 30</w:t>
      </w:r>
      <w:r w:rsidR="00A447E8" w:rsidRPr="0060124A">
        <w:rPr>
          <w:vertAlign w:val="superscript"/>
        </w:rPr>
        <w:t>th</w:t>
      </w:r>
      <w:r w:rsidR="00A447E8" w:rsidRPr="0060124A">
        <w:t xml:space="preserve"> May 1914. </w:t>
      </w:r>
      <w:r w:rsidR="005D3BF6" w:rsidRPr="0060124A">
        <w:t>We know that t</w:t>
      </w:r>
      <w:r w:rsidR="00891950" w:rsidRPr="0060124A">
        <w:t>he original plans would have seen a grand</w:t>
      </w:r>
      <w:r w:rsidRPr="0060124A">
        <w:t>er</w:t>
      </w:r>
      <w:r w:rsidR="00891950" w:rsidRPr="0060124A">
        <w:t xml:space="preserve"> building than currently exists, extending eastwards to what is now </w:t>
      </w:r>
      <w:proofErr w:type="spellStart"/>
      <w:r w:rsidR="00891950" w:rsidRPr="0060124A">
        <w:t>Lowbrook</w:t>
      </w:r>
      <w:proofErr w:type="spellEnd"/>
      <w:r w:rsidR="00891950" w:rsidRPr="0060124A">
        <w:t xml:space="preserve"> Road, with a spire and adjacent vic</w:t>
      </w:r>
      <w:r w:rsidR="005D3BF6" w:rsidRPr="0060124A">
        <w:t xml:space="preserve">arage also facing </w:t>
      </w:r>
      <w:proofErr w:type="spellStart"/>
      <w:r w:rsidR="005D3BF6" w:rsidRPr="0060124A">
        <w:t>Lowbrook</w:t>
      </w:r>
      <w:proofErr w:type="spellEnd"/>
      <w:r w:rsidR="005D3BF6" w:rsidRPr="0060124A">
        <w:t xml:space="preserve"> Road, but the detailed plans no longer exist.</w:t>
      </w:r>
      <w:r w:rsidR="00891950" w:rsidRPr="0060124A">
        <w:t xml:space="preserve"> Construction was however interrupted by the First World War, and only the nave &amp; </w:t>
      </w:r>
      <w:r w:rsidR="00891950" w:rsidRPr="0060124A">
        <w:lastRenderedPageBreak/>
        <w:t>transepts were built with a temporary wall at the east end which still exists, which explains the present unfinished appearance. The church was consecrated on 22</w:t>
      </w:r>
      <w:r w:rsidR="00891950" w:rsidRPr="0060124A">
        <w:rPr>
          <w:vertAlign w:val="superscript"/>
        </w:rPr>
        <w:t>nd</w:t>
      </w:r>
      <w:r w:rsidR="00891950" w:rsidRPr="0060124A">
        <w:t xml:space="preserve"> May 1915</w:t>
      </w:r>
      <w:r w:rsidR="00343E84" w:rsidRPr="0060124A">
        <w:t xml:space="preserve">, with the altar in the conventional position at the (geographical) east end and the main entrance &amp; the font at the west end. </w:t>
      </w:r>
      <w:r w:rsidR="00891950" w:rsidRPr="0060124A">
        <w:t xml:space="preserve"> </w:t>
      </w:r>
    </w:p>
    <w:p w:rsidR="00105339" w:rsidRDefault="00105339" w:rsidP="000F3F82">
      <w:pPr>
        <w:pStyle w:val="NoSpacing"/>
        <w:jc w:val="both"/>
      </w:pPr>
    </w:p>
    <w:p w:rsidR="00E92DFD" w:rsidRDefault="00E92DFD" w:rsidP="000F3F82">
      <w:pPr>
        <w:pStyle w:val="NoSpacing"/>
        <w:jc w:val="both"/>
      </w:pPr>
      <w:r>
        <w:rPr>
          <w:noProof/>
          <w:lang w:eastAsia="en-GB"/>
        </w:rPr>
        <w:drawing>
          <wp:inline distT="0" distB="0" distL="0" distR="0" wp14:anchorId="661CCC57" wp14:editId="79D81971">
            <wp:extent cx="3185630" cy="2343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88776" cy="2345464"/>
                    </a:xfrm>
                    <a:prstGeom prst="rect">
                      <a:avLst/>
                    </a:prstGeom>
                    <a:noFill/>
                    <a:ln>
                      <a:noFill/>
                    </a:ln>
                  </pic:spPr>
                </pic:pic>
              </a:graphicData>
            </a:graphic>
          </wp:inline>
        </w:drawing>
      </w:r>
    </w:p>
    <w:p w:rsidR="000F312D" w:rsidRPr="000F312D" w:rsidRDefault="000F312D" w:rsidP="000F3F82">
      <w:pPr>
        <w:pStyle w:val="NoSpacing"/>
        <w:jc w:val="both"/>
        <w:rPr>
          <w:b/>
          <w:i/>
          <w:sz w:val="16"/>
          <w:szCs w:val="16"/>
        </w:rPr>
      </w:pPr>
    </w:p>
    <w:p w:rsidR="00E92DFD" w:rsidRDefault="00E92DFD" w:rsidP="000F312D">
      <w:pPr>
        <w:pStyle w:val="NoSpacing"/>
        <w:jc w:val="center"/>
        <w:rPr>
          <w:b/>
          <w:i/>
        </w:rPr>
      </w:pPr>
      <w:proofErr w:type="spellStart"/>
      <w:r w:rsidRPr="000F312D">
        <w:rPr>
          <w:b/>
          <w:i/>
        </w:rPr>
        <w:t>E.T.Dunn’s</w:t>
      </w:r>
      <w:proofErr w:type="spellEnd"/>
      <w:r w:rsidRPr="000F312D">
        <w:rPr>
          <w:b/>
          <w:i/>
        </w:rPr>
        <w:t xml:space="preserve"> original design for the church which was never completed</w:t>
      </w:r>
    </w:p>
    <w:p w:rsidR="00FD2829" w:rsidRDefault="00FD2829" w:rsidP="000F312D">
      <w:pPr>
        <w:pStyle w:val="NoSpacing"/>
        <w:jc w:val="center"/>
        <w:rPr>
          <w:b/>
          <w:i/>
          <w:sz w:val="16"/>
          <w:szCs w:val="16"/>
        </w:rPr>
        <w:sectPr w:rsidR="00FD2829" w:rsidSect="007F22DC">
          <w:type w:val="continuous"/>
          <w:pgSz w:w="11906" w:h="16838"/>
          <w:pgMar w:top="851" w:right="1440" w:bottom="567" w:left="1440" w:header="709" w:footer="709" w:gutter="0"/>
          <w:cols w:num="2" w:space="708"/>
          <w:docGrid w:linePitch="360"/>
        </w:sectPr>
      </w:pPr>
    </w:p>
    <w:p w:rsidR="00FD2829" w:rsidRPr="00FD2829" w:rsidRDefault="00FD2829" w:rsidP="000F312D">
      <w:pPr>
        <w:pStyle w:val="NoSpacing"/>
        <w:jc w:val="center"/>
        <w:rPr>
          <w:b/>
          <w:i/>
          <w:sz w:val="16"/>
          <w:szCs w:val="16"/>
        </w:rPr>
      </w:pPr>
    </w:p>
    <w:p w:rsidR="00571A68" w:rsidRPr="0060124A" w:rsidRDefault="00571A68" w:rsidP="00571A68">
      <w:pPr>
        <w:pStyle w:val="NoSpacing"/>
      </w:pPr>
      <w:r>
        <w:t>The three stained glass windows in the east wall are the work of Sir William Reynolds- Stephens (1862- 1943), sometime President of the Royal Society of British Sculptors</w:t>
      </w:r>
      <w:r w:rsidR="007F22DC">
        <w:t>.</w:t>
      </w:r>
      <w:r w:rsidR="00781B49">
        <w:t xml:space="preserve"> They bear a striking resemblance to his stained glass windows that were originally in the Chapel of St. Luke at the Royal National Hospital, Ventnor and now in the church of St. Lawrence, Isle of Wight.</w:t>
      </w:r>
      <w:bookmarkStart w:id="0" w:name="_GoBack"/>
      <w:bookmarkEnd w:id="0"/>
    </w:p>
    <w:p w:rsidR="005B33BB" w:rsidRPr="002C6539" w:rsidRDefault="005B33BB" w:rsidP="009D2EE4">
      <w:pPr>
        <w:pStyle w:val="NoSpacing"/>
        <w:rPr>
          <w:sz w:val="16"/>
          <w:szCs w:val="16"/>
        </w:rPr>
      </w:pPr>
    </w:p>
    <w:p w:rsidR="005B33BB" w:rsidRPr="0060124A" w:rsidRDefault="005B33BB" w:rsidP="000F3F82">
      <w:pPr>
        <w:pStyle w:val="NoSpacing"/>
        <w:jc w:val="both"/>
      </w:pPr>
      <w:r w:rsidRPr="0060124A">
        <w:rPr>
          <w:b/>
          <w:u w:val="single"/>
        </w:rPr>
        <w:t>Dedication</w:t>
      </w:r>
      <w:r w:rsidRPr="0060124A">
        <w:t xml:space="preserve"> – We don’</w:t>
      </w:r>
      <w:r w:rsidR="005A0349" w:rsidRPr="0060124A">
        <w:t>t know</w:t>
      </w:r>
      <w:r w:rsidRPr="0060124A">
        <w:t xml:space="preserve"> why the church is dedicated to St. Luke. </w:t>
      </w:r>
      <w:r w:rsidR="005D3BF6" w:rsidRPr="0060124A">
        <w:t xml:space="preserve">One theory is that </w:t>
      </w:r>
      <w:r w:rsidRPr="0060124A">
        <w:t xml:space="preserve">the founder of the Howards chemical company was Luke </w:t>
      </w:r>
      <w:r w:rsidR="005D3BF6" w:rsidRPr="0060124A">
        <w:t>Howard (28.11.1772 – 21.3.1864) and this dedication may be a nod to the Howard family. Another is that</w:t>
      </w:r>
      <w:r w:rsidR="008A03D9" w:rsidRPr="0060124A">
        <w:t xml:space="preserve"> St Luke was a </w:t>
      </w:r>
      <w:proofErr w:type="spellStart"/>
      <w:r w:rsidR="008A03D9" w:rsidRPr="0060124A">
        <w:t>physicIan</w:t>
      </w:r>
      <w:proofErr w:type="spellEnd"/>
      <w:r w:rsidR="008A03D9" w:rsidRPr="0060124A">
        <w:t xml:space="preserve"> </w:t>
      </w:r>
      <w:r w:rsidRPr="0060124A">
        <w:t>so</w:t>
      </w:r>
      <w:r w:rsidR="0003713A" w:rsidRPr="0060124A">
        <w:t xml:space="preserve"> a dedication to him would be appropriate because of the nearby factory.</w:t>
      </w:r>
    </w:p>
    <w:p w:rsidR="00837FD2" w:rsidRPr="002C6539" w:rsidRDefault="00837FD2" w:rsidP="009D2EE4">
      <w:pPr>
        <w:pStyle w:val="NoSpacing"/>
        <w:rPr>
          <w:sz w:val="16"/>
          <w:szCs w:val="16"/>
        </w:rPr>
      </w:pPr>
    </w:p>
    <w:p w:rsidR="00105339" w:rsidRDefault="00105339" w:rsidP="000F3F82">
      <w:pPr>
        <w:pStyle w:val="NoSpacing"/>
        <w:jc w:val="both"/>
        <w:rPr>
          <w:b/>
          <w:u w:val="single"/>
        </w:rPr>
        <w:sectPr w:rsidR="00105339" w:rsidSect="007F22DC">
          <w:type w:val="continuous"/>
          <w:pgSz w:w="11906" w:h="16838"/>
          <w:pgMar w:top="851" w:right="1440" w:bottom="567" w:left="1440" w:header="709" w:footer="709" w:gutter="0"/>
          <w:cols w:space="708"/>
          <w:docGrid w:linePitch="360"/>
        </w:sectPr>
      </w:pPr>
    </w:p>
    <w:p w:rsidR="008A03D9" w:rsidRDefault="00837FD2" w:rsidP="000F3F82">
      <w:pPr>
        <w:pStyle w:val="NoSpacing"/>
        <w:jc w:val="both"/>
      </w:pPr>
      <w:r w:rsidRPr="0060124A">
        <w:rPr>
          <w:b/>
          <w:u w:val="single"/>
        </w:rPr>
        <w:lastRenderedPageBreak/>
        <w:t>Second World War</w:t>
      </w:r>
      <w:r w:rsidRPr="0060124A">
        <w:t xml:space="preserve"> – During the 2</w:t>
      </w:r>
      <w:r w:rsidRPr="0060124A">
        <w:rPr>
          <w:vertAlign w:val="superscript"/>
        </w:rPr>
        <w:t>nd</w:t>
      </w:r>
      <w:r w:rsidR="00105339">
        <w:t xml:space="preserve"> World War, </w:t>
      </w:r>
      <w:r w:rsidR="008A03D9" w:rsidRPr="0060124A">
        <w:t xml:space="preserve">many homes in the parish suffered bomb damage. St. Luke’s </w:t>
      </w:r>
      <w:r w:rsidRPr="0060124A">
        <w:t>was hit by an incendiary bomb during the afternoon of 3</w:t>
      </w:r>
      <w:r w:rsidRPr="0060124A">
        <w:rPr>
          <w:vertAlign w:val="superscript"/>
        </w:rPr>
        <w:t>rd</w:t>
      </w:r>
      <w:r w:rsidR="0003713A" w:rsidRPr="0060124A">
        <w:t xml:space="preserve"> October 1940, which lodged in the roof of the nave.</w:t>
      </w:r>
      <w:r w:rsidRPr="0060124A">
        <w:t xml:space="preserve"> This destroyed the roof, although due to the efforts of the A</w:t>
      </w:r>
      <w:r w:rsidR="008A03D9" w:rsidRPr="0060124A">
        <w:t xml:space="preserve">ir </w:t>
      </w:r>
      <w:r w:rsidRPr="0060124A">
        <w:t>R</w:t>
      </w:r>
      <w:r w:rsidR="008A03D9" w:rsidRPr="0060124A">
        <w:t xml:space="preserve">aid </w:t>
      </w:r>
      <w:r w:rsidRPr="0060124A">
        <w:t>P</w:t>
      </w:r>
      <w:r w:rsidR="008A03D9" w:rsidRPr="0060124A">
        <w:t>recautions (ARP)</w:t>
      </w:r>
      <w:r w:rsidRPr="0060124A">
        <w:t xml:space="preserve"> team, the majority of the </w:t>
      </w:r>
      <w:r w:rsidR="0003713A" w:rsidRPr="0060124A">
        <w:t xml:space="preserve">church </w:t>
      </w:r>
      <w:r w:rsidRPr="0060124A">
        <w:t>furnishings were removed w</w:t>
      </w:r>
      <w:r w:rsidR="00932401" w:rsidRPr="0060124A">
        <w:t xml:space="preserve">hilst the roof </w:t>
      </w:r>
      <w:r w:rsidR="008A03D9" w:rsidRPr="0060124A">
        <w:t>of the nave</w:t>
      </w:r>
      <w:r w:rsidR="0003713A" w:rsidRPr="0060124A">
        <w:t xml:space="preserve"> above</w:t>
      </w:r>
      <w:r w:rsidR="008A03D9" w:rsidRPr="0060124A">
        <w:t xml:space="preserve"> </w:t>
      </w:r>
      <w:r w:rsidR="00932401" w:rsidRPr="0060124A">
        <w:t xml:space="preserve">burned. For the next 14 years the </w:t>
      </w:r>
      <w:r w:rsidR="008A03D9" w:rsidRPr="0060124A">
        <w:t>church was open to the weather</w:t>
      </w:r>
      <w:r w:rsidR="00932401" w:rsidRPr="0060124A">
        <w:t xml:space="preserve"> which may help to explain some of the distressed internal stonework which can </w:t>
      </w:r>
      <w:r w:rsidR="002637C3" w:rsidRPr="0060124A">
        <w:t xml:space="preserve">still </w:t>
      </w:r>
      <w:r w:rsidR="00932401" w:rsidRPr="0060124A">
        <w:t xml:space="preserve">be seen in places today. </w:t>
      </w:r>
    </w:p>
    <w:p w:rsidR="00571A68" w:rsidRDefault="00571A68" w:rsidP="000F3F82">
      <w:pPr>
        <w:pStyle w:val="NoSpacing"/>
        <w:jc w:val="both"/>
      </w:pPr>
      <w:r>
        <w:rPr>
          <w:noProof/>
          <w:lang w:eastAsia="en-GB"/>
        </w:rPr>
        <w:lastRenderedPageBreak/>
        <w:drawing>
          <wp:inline distT="0" distB="0" distL="0" distR="0" wp14:anchorId="7254FD35" wp14:editId="4182CF84">
            <wp:extent cx="2968560" cy="2209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5965" cy="2215312"/>
                    </a:xfrm>
                    <a:prstGeom prst="rect">
                      <a:avLst/>
                    </a:prstGeom>
                    <a:noFill/>
                    <a:ln>
                      <a:noFill/>
                    </a:ln>
                  </pic:spPr>
                </pic:pic>
              </a:graphicData>
            </a:graphic>
          </wp:inline>
        </w:drawing>
      </w:r>
    </w:p>
    <w:p w:rsidR="00571A68" w:rsidRPr="00105339" w:rsidRDefault="00105339" w:rsidP="00105339">
      <w:pPr>
        <w:pStyle w:val="NoSpacing"/>
        <w:jc w:val="center"/>
        <w:rPr>
          <w:b/>
          <w:i/>
        </w:rPr>
      </w:pPr>
      <w:r w:rsidRPr="00105339">
        <w:rPr>
          <w:b/>
          <w:i/>
        </w:rPr>
        <w:t>The 1940 destruction</w:t>
      </w:r>
    </w:p>
    <w:p w:rsidR="00FD2829" w:rsidRDefault="00FD2829" w:rsidP="000F3F82">
      <w:pPr>
        <w:pStyle w:val="NoSpacing"/>
        <w:jc w:val="both"/>
        <w:rPr>
          <w:sz w:val="16"/>
          <w:szCs w:val="16"/>
        </w:rPr>
        <w:sectPr w:rsidR="00FD2829" w:rsidSect="007F22DC">
          <w:type w:val="continuous"/>
          <w:pgSz w:w="11906" w:h="16838"/>
          <w:pgMar w:top="851" w:right="1440" w:bottom="567" w:left="1440" w:header="709" w:footer="709" w:gutter="0"/>
          <w:cols w:num="2" w:space="708"/>
          <w:docGrid w:linePitch="360"/>
        </w:sectPr>
      </w:pPr>
    </w:p>
    <w:p w:rsidR="008A03D9" w:rsidRPr="002C6539" w:rsidRDefault="008A03D9" w:rsidP="000F3F82">
      <w:pPr>
        <w:pStyle w:val="NoSpacing"/>
        <w:jc w:val="both"/>
        <w:rPr>
          <w:sz w:val="16"/>
          <w:szCs w:val="16"/>
        </w:rPr>
      </w:pPr>
    </w:p>
    <w:p w:rsidR="00837FD2" w:rsidRPr="0060124A" w:rsidRDefault="008A03D9" w:rsidP="000F3F82">
      <w:pPr>
        <w:pStyle w:val="NoSpacing"/>
        <w:jc w:val="both"/>
        <w:rPr>
          <w:b/>
          <w:u w:val="single"/>
        </w:rPr>
      </w:pPr>
      <w:r w:rsidRPr="0060124A">
        <w:rPr>
          <w:b/>
          <w:u w:val="single"/>
        </w:rPr>
        <w:lastRenderedPageBreak/>
        <w:t>Restoration &amp; Re-hallowing</w:t>
      </w:r>
      <w:r w:rsidR="007F53DB" w:rsidRPr="0060124A">
        <w:t xml:space="preserve"> - </w:t>
      </w:r>
      <w:r w:rsidR="0003713A" w:rsidRPr="0060124A">
        <w:t xml:space="preserve">After the bombing, it was initially hoped to provide a temporary roof so that the church could continue to be used, but this proved impractical and services reverted to being held </w:t>
      </w:r>
      <w:r w:rsidR="007C1115">
        <w:t>in the hall.</w:t>
      </w:r>
      <w:r w:rsidR="00A17D6E">
        <w:t xml:space="preserve"> After the war ended, it was intended to restore the church, but this was prevented as there were other priorities. However i</w:t>
      </w:r>
      <w:r w:rsidR="007C1115">
        <w:t>n June 1948</w:t>
      </w:r>
      <w:r w:rsidR="0003713A" w:rsidRPr="0060124A">
        <w:t xml:space="preserve"> </w:t>
      </w:r>
      <w:r w:rsidR="002637C3" w:rsidRPr="0060124A">
        <w:t>the remains of the nave roof unexpectedly collapsed, which caused the Ilford Council to declare the building a dangerous structure and to threaten demolition. This</w:t>
      </w:r>
      <w:r w:rsidR="00E04051">
        <w:t xml:space="preserve"> threat</w:t>
      </w:r>
      <w:r w:rsidR="002637C3" w:rsidRPr="0060124A">
        <w:t xml:space="preserve"> provided the necessary driver for restoration and </w:t>
      </w:r>
      <w:r w:rsidR="00040E39">
        <w:t>work was put in hand</w:t>
      </w:r>
      <w:r w:rsidR="00A17D6E">
        <w:t xml:space="preserve"> to allow the church to be </w:t>
      </w:r>
      <w:r w:rsidR="002637C3" w:rsidRPr="0060124A">
        <w:t>re-hallowed on 15</w:t>
      </w:r>
      <w:r w:rsidR="002637C3" w:rsidRPr="0060124A">
        <w:rPr>
          <w:vertAlign w:val="superscript"/>
        </w:rPr>
        <w:t>th</w:t>
      </w:r>
      <w:r w:rsidR="002637C3" w:rsidRPr="0060124A">
        <w:t xml:space="preserve"> April 1954. </w:t>
      </w:r>
      <w:r w:rsidR="0003713A" w:rsidRPr="0060124A">
        <w:t xml:space="preserve"> </w:t>
      </w:r>
      <w:r w:rsidRPr="0060124A">
        <w:t xml:space="preserve"> </w:t>
      </w:r>
      <w:r w:rsidR="00932401" w:rsidRPr="0060124A">
        <w:t xml:space="preserve"> </w:t>
      </w:r>
    </w:p>
    <w:p w:rsidR="00932401" w:rsidRDefault="00932401" w:rsidP="009D2EE4">
      <w:pPr>
        <w:pStyle w:val="NoSpacing"/>
        <w:rPr>
          <w:sz w:val="16"/>
          <w:szCs w:val="16"/>
        </w:rPr>
      </w:pPr>
    </w:p>
    <w:p w:rsidR="00040E39" w:rsidRPr="00040E39" w:rsidRDefault="00040E39" w:rsidP="00040E39">
      <w:pPr>
        <w:pStyle w:val="NoSpacing"/>
        <w:jc w:val="center"/>
        <w:rPr>
          <w:i/>
          <w:sz w:val="16"/>
          <w:szCs w:val="16"/>
        </w:rPr>
      </w:pPr>
      <w:r>
        <w:rPr>
          <w:noProof/>
          <w:sz w:val="16"/>
          <w:szCs w:val="16"/>
          <w:lang w:eastAsia="en-GB"/>
        </w:rPr>
        <w:drawing>
          <wp:inline distT="0" distB="0" distL="0" distR="0" wp14:anchorId="525FDF22" wp14:editId="42FFEF92">
            <wp:extent cx="4619625" cy="367048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23646" cy="3673679"/>
                    </a:xfrm>
                    <a:prstGeom prst="rect">
                      <a:avLst/>
                    </a:prstGeom>
                    <a:noFill/>
                    <a:ln>
                      <a:noFill/>
                    </a:ln>
                  </pic:spPr>
                </pic:pic>
              </a:graphicData>
            </a:graphic>
          </wp:inline>
        </w:drawing>
      </w:r>
    </w:p>
    <w:p w:rsidR="00040E39" w:rsidRDefault="00040E39" w:rsidP="00040E39">
      <w:pPr>
        <w:pStyle w:val="NoSpacing"/>
        <w:jc w:val="center"/>
        <w:rPr>
          <w:b/>
          <w:i/>
        </w:rPr>
      </w:pPr>
    </w:p>
    <w:p w:rsidR="00040E39" w:rsidRDefault="00040E39" w:rsidP="00040E39">
      <w:pPr>
        <w:pStyle w:val="NoSpacing"/>
        <w:jc w:val="center"/>
        <w:rPr>
          <w:b/>
          <w:i/>
        </w:rPr>
      </w:pPr>
      <w:r w:rsidRPr="00040E39">
        <w:rPr>
          <w:b/>
          <w:i/>
        </w:rPr>
        <w:t>The interior of St. Luke’s in the 1960’</w:t>
      </w:r>
      <w:r w:rsidR="00A17D6E">
        <w:rPr>
          <w:b/>
          <w:i/>
        </w:rPr>
        <w:t>s prior to re-</w:t>
      </w:r>
      <w:r w:rsidRPr="00040E39">
        <w:rPr>
          <w:b/>
          <w:i/>
        </w:rPr>
        <w:t>ordering</w:t>
      </w:r>
    </w:p>
    <w:p w:rsidR="00040E39" w:rsidRPr="00040E39" w:rsidRDefault="00040E39" w:rsidP="00040E39">
      <w:pPr>
        <w:pStyle w:val="NoSpacing"/>
        <w:jc w:val="center"/>
        <w:rPr>
          <w:b/>
          <w:i/>
        </w:rPr>
      </w:pPr>
    </w:p>
    <w:p w:rsidR="00932401" w:rsidRPr="0060124A" w:rsidRDefault="00932401" w:rsidP="000F3F82">
      <w:pPr>
        <w:pStyle w:val="NoSpacing"/>
        <w:jc w:val="both"/>
      </w:pPr>
      <w:r w:rsidRPr="0060124A">
        <w:rPr>
          <w:b/>
          <w:u w:val="single"/>
        </w:rPr>
        <w:t>Re-ordering</w:t>
      </w:r>
      <w:r w:rsidRPr="0060124A">
        <w:t xml:space="preserve"> –</w:t>
      </w:r>
      <w:r w:rsidR="002C2594" w:rsidRPr="0060124A">
        <w:t xml:space="preserve"> </w:t>
      </w:r>
      <w:r w:rsidR="002637C3" w:rsidRPr="0060124A">
        <w:t>Durin</w:t>
      </w:r>
      <w:r w:rsidR="006A3DD6">
        <w:t>g the late 1970’s</w:t>
      </w:r>
      <w:r w:rsidR="002637C3" w:rsidRPr="0060124A">
        <w:t xml:space="preserve"> </w:t>
      </w:r>
      <w:r w:rsidR="00400C19" w:rsidRPr="0060124A">
        <w:t xml:space="preserve">moves were made to sell </w:t>
      </w:r>
      <w:r w:rsidR="002637C3" w:rsidRPr="0060124A">
        <w:t>the surplus land on the north side of the church on which the vicarage was to have originally been built</w:t>
      </w:r>
      <w:r w:rsidR="00400C19" w:rsidRPr="0060124A">
        <w:t xml:space="preserve"> together with</w:t>
      </w:r>
      <w:r w:rsidR="002637C3" w:rsidRPr="0060124A">
        <w:t xml:space="preserve"> the land between the temporary east end churc</w:t>
      </w:r>
      <w:r w:rsidR="00400C19" w:rsidRPr="0060124A">
        <w:t xml:space="preserve">h wall &amp; </w:t>
      </w:r>
      <w:proofErr w:type="spellStart"/>
      <w:r w:rsidR="00400C19" w:rsidRPr="0060124A">
        <w:t>Lowbrook</w:t>
      </w:r>
      <w:proofErr w:type="spellEnd"/>
      <w:r w:rsidR="00400C19" w:rsidRPr="0060124A">
        <w:t xml:space="preserve"> Road. </w:t>
      </w:r>
      <w:r w:rsidR="002637C3" w:rsidRPr="0060124A">
        <w:t xml:space="preserve">Some of the </w:t>
      </w:r>
      <w:r w:rsidR="00400C19" w:rsidRPr="0060124A">
        <w:t xml:space="preserve">eventual </w:t>
      </w:r>
      <w:r w:rsidR="002637C3" w:rsidRPr="0060124A">
        <w:t>s</w:t>
      </w:r>
      <w:r w:rsidR="00400C19" w:rsidRPr="0060124A">
        <w:t xml:space="preserve">ale proceeds came to the parish and </w:t>
      </w:r>
      <w:r w:rsidR="00A17D6E">
        <w:t>a scheme was devised to provide a</w:t>
      </w:r>
      <w:r w:rsidR="002C2594" w:rsidRPr="0060124A">
        <w:t xml:space="preserve"> </w:t>
      </w:r>
      <w:r w:rsidR="00A17D6E">
        <w:t xml:space="preserve">kitchen &amp; </w:t>
      </w:r>
      <w:r w:rsidR="00E04051">
        <w:t>toilets</w:t>
      </w:r>
      <w:r w:rsidR="00A17D6E">
        <w:t>.</w:t>
      </w:r>
      <w:r w:rsidR="00400C19" w:rsidRPr="0060124A">
        <w:t xml:space="preserve"> </w:t>
      </w:r>
      <w:r w:rsidR="00A17D6E">
        <w:t>This was achieved by</w:t>
      </w:r>
      <w:r w:rsidR="002C2594" w:rsidRPr="0060124A">
        <w:t xml:space="preserve"> moving the altar to the west end of the church (with the priest facing the congregation) and the font to the east end and opening up the east end doors as t</w:t>
      </w:r>
      <w:r w:rsidR="00A17D6E">
        <w:t>he main entrance. T</w:t>
      </w:r>
      <w:r w:rsidR="002C2594" w:rsidRPr="0060124A">
        <w:t xml:space="preserve">he present complex </w:t>
      </w:r>
      <w:r w:rsidR="006B64DF">
        <w:t xml:space="preserve">was </w:t>
      </w:r>
      <w:r w:rsidR="00A17D6E">
        <w:t xml:space="preserve">then </w:t>
      </w:r>
      <w:r w:rsidR="002C2594" w:rsidRPr="0060124A">
        <w:t xml:space="preserve">constructed in front of the </w:t>
      </w:r>
      <w:r w:rsidR="00A17D6E">
        <w:t>temporary east end wall. U</w:t>
      </w:r>
      <w:r w:rsidR="000B371D" w:rsidRPr="0060124A">
        <w:t>nconventionally the congregatio</w:t>
      </w:r>
      <w:r w:rsidR="00400C19" w:rsidRPr="0060124A">
        <w:t>n now faces west during worship (considered somewhat daring at the time</w:t>
      </w:r>
      <w:r w:rsidR="00E04051">
        <w:t>!</w:t>
      </w:r>
      <w:r w:rsidR="00400C19" w:rsidRPr="0060124A">
        <w:t>)</w:t>
      </w:r>
      <w:r w:rsidR="006A3DD6">
        <w:t>. On comp</w:t>
      </w:r>
      <w:r w:rsidR="008E7FA1">
        <w:t>letion,</w:t>
      </w:r>
      <w:r w:rsidR="006A3DD6">
        <w:t xml:space="preserve"> the church was re-hallowed on 18</w:t>
      </w:r>
      <w:r w:rsidR="006A3DD6" w:rsidRPr="006A3DD6">
        <w:rPr>
          <w:vertAlign w:val="superscript"/>
        </w:rPr>
        <w:t>th</w:t>
      </w:r>
      <w:r w:rsidR="006A3DD6">
        <w:t xml:space="preserve"> October 1983 (St. Luke’s day)</w:t>
      </w:r>
    </w:p>
    <w:p w:rsidR="005A0349" w:rsidRPr="002C6539" w:rsidRDefault="005A0349" w:rsidP="009D2EE4">
      <w:pPr>
        <w:pStyle w:val="NoSpacing"/>
        <w:rPr>
          <w:sz w:val="16"/>
          <w:szCs w:val="16"/>
        </w:rPr>
      </w:pPr>
    </w:p>
    <w:p w:rsidR="005A0349" w:rsidRPr="0060124A" w:rsidRDefault="005A0349" w:rsidP="000F3F82">
      <w:pPr>
        <w:pStyle w:val="NoSpacing"/>
        <w:jc w:val="both"/>
      </w:pPr>
      <w:r w:rsidRPr="0060124A">
        <w:rPr>
          <w:b/>
          <w:u w:val="single"/>
        </w:rPr>
        <w:t>Monuments</w:t>
      </w:r>
      <w:r w:rsidRPr="0060124A">
        <w:t xml:space="preserve"> – </w:t>
      </w:r>
      <w:r w:rsidR="005162E7" w:rsidRPr="0060124A">
        <w:t>Regimental Crests</w:t>
      </w:r>
      <w:r w:rsidR="00400C19" w:rsidRPr="0060124A">
        <w:t xml:space="preserve"> commemorating those associated with St. Luke’s who died as a result of action in the First World War </w:t>
      </w:r>
      <w:r w:rsidRPr="0060124A">
        <w:t>are carved into the stonework a</w:t>
      </w:r>
      <w:r w:rsidR="00400C19" w:rsidRPr="0060124A">
        <w:t xml:space="preserve">t the top of the pillars supporting the nave. </w:t>
      </w:r>
      <w:r w:rsidR="005162E7" w:rsidRPr="0060124A">
        <w:t>Those commemorated are:-</w:t>
      </w:r>
    </w:p>
    <w:p w:rsidR="00335633" w:rsidRPr="0060124A" w:rsidRDefault="00335633" w:rsidP="000F3F82">
      <w:pPr>
        <w:pStyle w:val="NoSpacing"/>
        <w:jc w:val="center"/>
      </w:pPr>
      <w:r w:rsidRPr="0060124A">
        <w:t>Walter Fox, 1895 – 26.3.1917 – Battle of Gaza – Essex Regiment</w:t>
      </w:r>
    </w:p>
    <w:p w:rsidR="005A0349" w:rsidRPr="0060124A" w:rsidRDefault="00335633" w:rsidP="000F3F82">
      <w:pPr>
        <w:pStyle w:val="NoSpacing"/>
        <w:jc w:val="center"/>
      </w:pPr>
      <w:r w:rsidRPr="0060124A">
        <w:t xml:space="preserve">Arthur </w:t>
      </w:r>
      <w:proofErr w:type="spellStart"/>
      <w:r w:rsidRPr="0060124A">
        <w:t>Imrie</w:t>
      </w:r>
      <w:proofErr w:type="spellEnd"/>
      <w:r w:rsidRPr="0060124A">
        <w:t xml:space="preserve"> </w:t>
      </w:r>
      <w:proofErr w:type="spellStart"/>
      <w:r w:rsidRPr="0060124A">
        <w:t>Jupp</w:t>
      </w:r>
      <w:proofErr w:type="spellEnd"/>
      <w:r w:rsidRPr="0060124A">
        <w:t>, 1897 – 24.9.1918 – Battle of St Quentin</w:t>
      </w:r>
      <w:r w:rsidR="005A0349" w:rsidRPr="0060124A">
        <w:t xml:space="preserve"> </w:t>
      </w:r>
      <w:r w:rsidRPr="0060124A">
        <w:t>- Cambridgeshire Regiment</w:t>
      </w:r>
    </w:p>
    <w:p w:rsidR="00335633" w:rsidRPr="0060124A" w:rsidRDefault="00335633" w:rsidP="000F3F82">
      <w:pPr>
        <w:pStyle w:val="NoSpacing"/>
        <w:jc w:val="center"/>
      </w:pPr>
      <w:r w:rsidRPr="0060124A">
        <w:t>Arthur Leslie Gibbons, 1896 – 22.4.1916 – Battle of Somme – Essex Regiment</w:t>
      </w:r>
    </w:p>
    <w:p w:rsidR="00335633" w:rsidRPr="0060124A" w:rsidRDefault="00335633" w:rsidP="000F3F82">
      <w:pPr>
        <w:pStyle w:val="NoSpacing"/>
        <w:jc w:val="center"/>
      </w:pPr>
      <w:r w:rsidRPr="0060124A">
        <w:t>Percival Gibbons, 1898 – 10.5.1915 – Battle of Ypres – Rifle Brigade</w:t>
      </w:r>
    </w:p>
    <w:p w:rsidR="00335633" w:rsidRPr="0060124A" w:rsidRDefault="00335633" w:rsidP="000F3F82">
      <w:pPr>
        <w:pStyle w:val="NoSpacing"/>
        <w:jc w:val="center"/>
      </w:pPr>
      <w:r w:rsidRPr="0060124A">
        <w:t>Benjamin Arthur Hall, died 15.11.1918 – Salonica Expedition – Machine Gun Corps</w:t>
      </w:r>
    </w:p>
    <w:p w:rsidR="00335633" w:rsidRPr="0060124A" w:rsidRDefault="00335633" w:rsidP="000F3F82">
      <w:pPr>
        <w:pStyle w:val="NoSpacing"/>
        <w:jc w:val="center"/>
      </w:pPr>
      <w:r w:rsidRPr="0060124A">
        <w:t>Edward William Gulliver, 1893 – 7.11.1917 – Holy Land Campaign – London Rifle Brigade</w:t>
      </w:r>
    </w:p>
    <w:p w:rsidR="00335633" w:rsidRPr="0060124A" w:rsidRDefault="00335633" w:rsidP="000F3F82">
      <w:pPr>
        <w:pStyle w:val="NoSpacing"/>
        <w:jc w:val="center"/>
      </w:pPr>
      <w:r w:rsidRPr="0060124A">
        <w:t>Harold Edward Jones, 1895 – 15.11.16, died near Albert, 10</w:t>
      </w:r>
      <w:r w:rsidRPr="0060124A">
        <w:rPr>
          <w:vertAlign w:val="superscript"/>
        </w:rPr>
        <w:t>th</w:t>
      </w:r>
      <w:r w:rsidRPr="0060124A">
        <w:t xml:space="preserve"> Battalion, </w:t>
      </w:r>
      <w:proofErr w:type="gramStart"/>
      <w:r w:rsidRPr="0060124A">
        <w:t>Royal</w:t>
      </w:r>
      <w:proofErr w:type="gramEnd"/>
      <w:r w:rsidRPr="0060124A">
        <w:t xml:space="preserve"> </w:t>
      </w:r>
      <w:proofErr w:type="spellStart"/>
      <w:r w:rsidRPr="0060124A">
        <w:t>Fusillers</w:t>
      </w:r>
      <w:proofErr w:type="spellEnd"/>
    </w:p>
    <w:p w:rsidR="00335633" w:rsidRPr="0060124A" w:rsidRDefault="0060124A" w:rsidP="000F3F82">
      <w:pPr>
        <w:pStyle w:val="NoSpacing"/>
        <w:jc w:val="center"/>
      </w:pPr>
      <w:r w:rsidRPr="0060124A">
        <w:t>Kenneth Harvey-George</w:t>
      </w:r>
      <w:r w:rsidR="00335633" w:rsidRPr="0060124A">
        <w:t xml:space="preserve">, 12.12.1888 – 13.6.1917, </w:t>
      </w:r>
      <w:proofErr w:type="spellStart"/>
      <w:r w:rsidR="00335633" w:rsidRPr="0060124A">
        <w:t>Bulle</w:t>
      </w:r>
      <w:proofErr w:type="spellEnd"/>
      <w:r w:rsidR="00335633" w:rsidRPr="0060124A">
        <w:t xml:space="preserve"> Court, London Rifle Brigade</w:t>
      </w:r>
    </w:p>
    <w:p w:rsidR="005162E7" w:rsidRPr="0060124A" w:rsidRDefault="005162E7" w:rsidP="00400C19">
      <w:pPr>
        <w:pStyle w:val="NoSpacing"/>
      </w:pPr>
      <w:r w:rsidRPr="0060124A">
        <w:t>All of these individuals are additionally commemorated by name on the panels in the Ilford War Memorial Hall at Newbury Park</w:t>
      </w:r>
    </w:p>
    <w:p w:rsidR="000F3F82" w:rsidRDefault="005162E7" w:rsidP="000F3F82">
      <w:pPr>
        <w:pStyle w:val="NoSpacing"/>
      </w:pPr>
      <w:r w:rsidRPr="0060124A">
        <w:t xml:space="preserve">A </w:t>
      </w:r>
      <w:r w:rsidR="002C6539">
        <w:t>bronze plaque commemorates the consecration of the Nave &amp; Transepts in 1915</w:t>
      </w:r>
    </w:p>
    <w:p w:rsidR="005162E7" w:rsidRPr="002C6539" w:rsidRDefault="005162E7" w:rsidP="000F3F82">
      <w:pPr>
        <w:pStyle w:val="NoSpacing"/>
        <w:rPr>
          <w:sz w:val="16"/>
          <w:szCs w:val="16"/>
        </w:rPr>
      </w:pPr>
    </w:p>
    <w:p w:rsidR="00121A5B" w:rsidRDefault="00121A5B" w:rsidP="000F3F82">
      <w:pPr>
        <w:pStyle w:val="NoSpacing"/>
        <w:rPr>
          <w:b/>
          <w:i/>
          <w:sz w:val="20"/>
          <w:szCs w:val="20"/>
          <w:u w:val="single"/>
        </w:rPr>
      </w:pPr>
    </w:p>
    <w:p w:rsidR="007F22DC" w:rsidRDefault="007F22DC" w:rsidP="000F3F82">
      <w:pPr>
        <w:pStyle w:val="NoSpacing"/>
        <w:rPr>
          <w:b/>
          <w:i/>
          <w:sz w:val="20"/>
          <w:szCs w:val="20"/>
          <w:u w:val="single"/>
        </w:rPr>
        <w:sectPr w:rsidR="007F22DC" w:rsidSect="007F22DC">
          <w:type w:val="continuous"/>
          <w:pgSz w:w="11906" w:h="16838"/>
          <w:pgMar w:top="851" w:right="1440" w:bottom="567" w:left="1440" w:header="709" w:footer="709" w:gutter="0"/>
          <w:cols w:space="708"/>
          <w:docGrid w:linePitch="360"/>
        </w:sectPr>
      </w:pPr>
    </w:p>
    <w:p w:rsidR="000F3F82" w:rsidRPr="00E04051" w:rsidRDefault="000F3F82" w:rsidP="000F3F82">
      <w:pPr>
        <w:pStyle w:val="NoSpacing"/>
        <w:rPr>
          <w:i/>
          <w:sz w:val="20"/>
          <w:szCs w:val="20"/>
        </w:rPr>
      </w:pPr>
      <w:r w:rsidRPr="00E04051">
        <w:rPr>
          <w:b/>
          <w:i/>
          <w:sz w:val="20"/>
          <w:szCs w:val="20"/>
          <w:u w:val="single"/>
        </w:rPr>
        <w:lastRenderedPageBreak/>
        <w:t>The Elephant in the Room</w:t>
      </w:r>
      <w:r w:rsidRPr="00E04051">
        <w:rPr>
          <w:i/>
          <w:sz w:val="20"/>
          <w:szCs w:val="20"/>
        </w:rPr>
        <w:t xml:space="preserve"> – The stone carving on </w:t>
      </w:r>
      <w:r w:rsidR="00E04051">
        <w:rPr>
          <w:i/>
          <w:sz w:val="20"/>
          <w:szCs w:val="20"/>
        </w:rPr>
        <w:t xml:space="preserve">the </w:t>
      </w:r>
      <w:r w:rsidRPr="00E04051">
        <w:rPr>
          <w:i/>
          <w:sz w:val="20"/>
          <w:szCs w:val="20"/>
        </w:rPr>
        <w:t>nave pillar nearest the organ loft is in very poor condition &amp; is partly obscured by the wall of the vestry / kitchen complex, however it appears</w:t>
      </w:r>
      <w:r w:rsidR="008D1C83" w:rsidRPr="00E04051">
        <w:rPr>
          <w:i/>
          <w:sz w:val="20"/>
          <w:szCs w:val="20"/>
        </w:rPr>
        <w:t xml:space="preserve"> to </w:t>
      </w:r>
      <w:r w:rsidR="006B64DF">
        <w:rPr>
          <w:i/>
          <w:sz w:val="20"/>
          <w:szCs w:val="20"/>
        </w:rPr>
        <w:t>be of an animal, possibly</w:t>
      </w:r>
      <w:r w:rsidR="0060124A" w:rsidRPr="00E04051">
        <w:rPr>
          <w:i/>
          <w:sz w:val="20"/>
          <w:szCs w:val="20"/>
        </w:rPr>
        <w:t xml:space="preserve"> </w:t>
      </w:r>
      <w:r w:rsidR="006C4418">
        <w:rPr>
          <w:i/>
          <w:sz w:val="20"/>
          <w:szCs w:val="20"/>
        </w:rPr>
        <w:t>a mammoth, which might be a reference to the</w:t>
      </w:r>
      <w:r w:rsidR="008D1C83" w:rsidRPr="00E04051">
        <w:rPr>
          <w:i/>
          <w:sz w:val="20"/>
          <w:szCs w:val="20"/>
        </w:rPr>
        <w:t xml:space="preserve"> remains </w:t>
      </w:r>
      <w:r w:rsidR="006C4418">
        <w:rPr>
          <w:i/>
          <w:sz w:val="20"/>
          <w:szCs w:val="20"/>
        </w:rPr>
        <w:t xml:space="preserve">of such creatures </w:t>
      </w:r>
      <w:r w:rsidR="0025526D">
        <w:rPr>
          <w:i/>
          <w:sz w:val="20"/>
          <w:szCs w:val="20"/>
        </w:rPr>
        <w:t>found in the 1860’s in the Ilford (</w:t>
      </w:r>
      <w:proofErr w:type="spellStart"/>
      <w:r w:rsidR="0025526D">
        <w:rPr>
          <w:i/>
          <w:sz w:val="20"/>
          <w:szCs w:val="20"/>
        </w:rPr>
        <w:t>Uphall</w:t>
      </w:r>
      <w:proofErr w:type="spellEnd"/>
      <w:r w:rsidR="0025526D">
        <w:rPr>
          <w:i/>
          <w:sz w:val="20"/>
          <w:szCs w:val="20"/>
        </w:rPr>
        <w:t>) brick pits.</w:t>
      </w:r>
      <w:r w:rsidRPr="00E04051">
        <w:rPr>
          <w:i/>
          <w:sz w:val="20"/>
          <w:szCs w:val="20"/>
        </w:rPr>
        <w:t xml:space="preserve"> </w:t>
      </w:r>
    </w:p>
    <w:p w:rsidR="00E95306" w:rsidRDefault="00E95306" w:rsidP="000F3F82">
      <w:pPr>
        <w:pStyle w:val="NoSpacing"/>
        <w:rPr>
          <w:i/>
          <w:sz w:val="16"/>
          <w:szCs w:val="16"/>
        </w:rPr>
      </w:pPr>
    </w:p>
    <w:p w:rsidR="00121A5B" w:rsidRDefault="00121A5B" w:rsidP="000F3F82">
      <w:pPr>
        <w:pStyle w:val="NoSpacing"/>
        <w:rPr>
          <w:i/>
          <w:sz w:val="16"/>
          <w:szCs w:val="16"/>
        </w:rPr>
      </w:pPr>
    </w:p>
    <w:p w:rsidR="00121A5B" w:rsidRPr="002C6539" w:rsidRDefault="00121A5B" w:rsidP="000F3F82">
      <w:pPr>
        <w:pStyle w:val="NoSpacing"/>
        <w:rPr>
          <w:i/>
          <w:sz w:val="16"/>
          <w:szCs w:val="16"/>
        </w:rPr>
      </w:pPr>
    </w:p>
    <w:p w:rsidR="000F3F82" w:rsidRPr="0060124A" w:rsidRDefault="00E95306" w:rsidP="006B64DF">
      <w:pPr>
        <w:pStyle w:val="NoSpacing"/>
        <w:jc w:val="both"/>
      </w:pPr>
      <w:r w:rsidRPr="0060124A">
        <w:rPr>
          <w:b/>
          <w:u w:val="single"/>
        </w:rPr>
        <w:lastRenderedPageBreak/>
        <w:t>Bell</w:t>
      </w:r>
      <w:r w:rsidRPr="0060124A">
        <w:t xml:space="preserve"> –</w:t>
      </w:r>
      <w:r w:rsidR="00A93577" w:rsidRPr="0060124A">
        <w:t xml:space="preserve"> The bell which now sits near the east end entrance door is the original church bell which </w:t>
      </w:r>
      <w:r w:rsidR="007F53DB" w:rsidRPr="0060124A">
        <w:t xml:space="preserve">originally </w:t>
      </w:r>
      <w:r w:rsidR="00A93577" w:rsidRPr="0060124A">
        <w:t xml:space="preserve">hung outside at the north-west corner of the church. It was cast at the John Warner Foundry in London in 1914 and is marked “No. 389. It is hoped that one day it </w:t>
      </w:r>
      <w:r w:rsidR="007F53DB" w:rsidRPr="0060124A">
        <w:t xml:space="preserve">will be possible to restore &amp; fittingly display it (although probably </w:t>
      </w:r>
      <w:r w:rsidR="007C1115">
        <w:t xml:space="preserve">inside &amp; </w:t>
      </w:r>
      <w:r w:rsidR="007F53DB" w:rsidRPr="0060124A">
        <w:t>still at ground level).</w:t>
      </w:r>
    </w:p>
    <w:p w:rsidR="00121A5B" w:rsidRDefault="00121A5B" w:rsidP="005162E7">
      <w:pPr>
        <w:pStyle w:val="NoSpacing"/>
        <w:rPr>
          <w:b/>
          <w:sz w:val="16"/>
          <w:szCs w:val="16"/>
          <w:u w:val="single"/>
        </w:rPr>
        <w:sectPr w:rsidR="00121A5B" w:rsidSect="007F22DC">
          <w:type w:val="continuous"/>
          <w:pgSz w:w="11906" w:h="16838"/>
          <w:pgMar w:top="851" w:right="1440" w:bottom="567" w:left="1440" w:header="709" w:footer="709" w:gutter="0"/>
          <w:cols w:num="2" w:space="708"/>
          <w:docGrid w:linePitch="360"/>
        </w:sectPr>
      </w:pPr>
    </w:p>
    <w:p w:rsidR="005162E7" w:rsidRPr="0060124A" w:rsidRDefault="00E95306" w:rsidP="006B64DF">
      <w:pPr>
        <w:pStyle w:val="NoSpacing"/>
        <w:jc w:val="both"/>
        <w:rPr>
          <w:b/>
          <w:u w:val="single"/>
        </w:rPr>
      </w:pPr>
      <w:r w:rsidRPr="0060124A">
        <w:rPr>
          <w:b/>
          <w:u w:val="single"/>
        </w:rPr>
        <w:lastRenderedPageBreak/>
        <w:t xml:space="preserve">Other </w:t>
      </w:r>
      <w:proofErr w:type="spellStart"/>
      <w:r w:rsidRPr="0060124A">
        <w:rPr>
          <w:b/>
          <w:u w:val="single"/>
        </w:rPr>
        <w:t>Artifacts</w:t>
      </w:r>
      <w:proofErr w:type="spellEnd"/>
      <w:r w:rsidRPr="0060124A">
        <w:rPr>
          <w:b/>
          <w:u w:val="single"/>
        </w:rPr>
        <w:t xml:space="preserve"> &amp; Memorials</w:t>
      </w:r>
    </w:p>
    <w:p w:rsidR="00E95306" w:rsidRDefault="00E95306" w:rsidP="006B64DF">
      <w:pPr>
        <w:pStyle w:val="NoSpacing"/>
        <w:jc w:val="both"/>
      </w:pPr>
      <w:r w:rsidRPr="0060124A">
        <w:t xml:space="preserve">The church contains a number of items of furniture and other items that have been given by members. </w:t>
      </w:r>
      <w:r w:rsidR="007F53DB" w:rsidRPr="0060124A">
        <w:t>These cannot all be listed here but p</w:t>
      </w:r>
      <w:r w:rsidR="00A93577" w:rsidRPr="0060124A">
        <w:t>articular items</w:t>
      </w:r>
      <w:r w:rsidR="00E04051">
        <w:t xml:space="preserve"> which might be of interest</w:t>
      </w:r>
      <w:r w:rsidR="00A93577" w:rsidRPr="0060124A">
        <w:t xml:space="preserve"> include:-</w:t>
      </w:r>
    </w:p>
    <w:p w:rsidR="0025526D" w:rsidRPr="0060124A" w:rsidRDefault="0025526D" w:rsidP="006B64DF">
      <w:pPr>
        <w:pStyle w:val="NoSpacing"/>
        <w:jc w:val="both"/>
      </w:pPr>
    </w:p>
    <w:p w:rsidR="000F3F82" w:rsidRDefault="005162E7" w:rsidP="006B64DF">
      <w:pPr>
        <w:pStyle w:val="NoSpacing"/>
        <w:jc w:val="both"/>
      </w:pPr>
      <w:r w:rsidRPr="0060124A">
        <w:t xml:space="preserve">The </w:t>
      </w:r>
      <w:r w:rsidRPr="0060124A">
        <w:rPr>
          <w:b/>
        </w:rPr>
        <w:t>Al</w:t>
      </w:r>
      <w:r w:rsidR="007F453D" w:rsidRPr="0060124A">
        <w:rPr>
          <w:b/>
        </w:rPr>
        <w:t>tar Table,</w:t>
      </w:r>
      <w:r w:rsidR="007F453D" w:rsidRPr="0060124A">
        <w:t xml:space="preserve"> </w:t>
      </w:r>
      <w:r w:rsidR="003E1956">
        <w:t xml:space="preserve">in memory of Geoffrey Lancashire &amp; </w:t>
      </w:r>
      <w:r w:rsidR="007F453D" w:rsidRPr="0060124A">
        <w:t xml:space="preserve">originally </w:t>
      </w:r>
      <w:r w:rsidR="00AD6C93">
        <w:t xml:space="preserve">designed for </w:t>
      </w:r>
      <w:r w:rsidRPr="0060124A">
        <w:t>the c</w:t>
      </w:r>
      <w:r w:rsidR="00AD6C93">
        <w:t xml:space="preserve">hurch of All Saints, </w:t>
      </w:r>
      <w:proofErr w:type="spellStart"/>
      <w:r w:rsidR="00AD6C93">
        <w:t>Berkhamste</w:t>
      </w:r>
      <w:r w:rsidRPr="0060124A">
        <w:t>d</w:t>
      </w:r>
      <w:proofErr w:type="spellEnd"/>
      <w:r w:rsidRPr="0060124A">
        <w:t>,</w:t>
      </w:r>
      <w:r w:rsidR="007F453D" w:rsidRPr="0060124A">
        <w:t xml:space="preserve"> </w:t>
      </w:r>
      <w:r w:rsidR="003E1956">
        <w:t>was given by his parents to St. Luke’s when the church re-ordering took place.</w:t>
      </w:r>
    </w:p>
    <w:p w:rsidR="002C6539" w:rsidRDefault="002C6539" w:rsidP="006B64DF">
      <w:pPr>
        <w:pStyle w:val="NoSpacing"/>
        <w:jc w:val="both"/>
      </w:pPr>
      <w:r>
        <w:t xml:space="preserve">The </w:t>
      </w:r>
      <w:r w:rsidRPr="002C6539">
        <w:rPr>
          <w:b/>
        </w:rPr>
        <w:t>Altar Rails</w:t>
      </w:r>
      <w:r>
        <w:t xml:space="preserve"> commemorate Ken Far</w:t>
      </w:r>
      <w:r w:rsidR="00552EAA">
        <w:t>r (one time youth leader, churchwarden &amp; treasurer)</w:t>
      </w:r>
      <w:r>
        <w:t xml:space="preserve"> Arthur Hardy </w:t>
      </w:r>
      <w:r w:rsidR="00552EAA">
        <w:t>(sacristan</w:t>
      </w:r>
      <w:proofErr w:type="gramStart"/>
      <w:r w:rsidR="00552EAA">
        <w:t>)</w:t>
      </w:r>
      <w:r>
        <w:t>&amp;</w:t>
      </w:r>
      <w:proofErr w:type="gramEnd"/>
      <w:r>
        <w:t xml:space="preserve"> </w:t>
      </w:r>
      <w:r w:rsidR="00552EAA">
        <w:t>Mrs Lydia Barnes, all of whom had left legacies to St. Luke’s</w:t>
      </w:r>
    </w:p>
    <w:p w:rsidR="00684CF5" w:rsidRDefault="00552EAA" w:rsidP="006B64DF">
      <w:pPr>
        <w:pStyle w:val="NoSpacing"/>
        <w:jc w:val="both"/>
      </w:pPr>
      <w:r>
        <w:t xml:space="preserve">The </w:t>
      </w:r>
      <w:r w:rsidRPr="00552EAA">
        <w:rPr>
          <w:b/>
        </w:rPr>
        <w:t>Celebrant’s Chair</w:t>
      </w:r>
      <w:r>
        <w:t xml:space="preserve"> &amp; the 2 Deacon’s Chairs to the right of the altar were given by the Smith family in memory of Rose Smith (wife of Fred Smith, one time Scout Master, Churchwarden &amp; Server)</w:t>
      </w:r>
      <w:r w:rsidR="00AD6C93">
        <w:t xml:space="preserve">. </w:t>
      </w:r>
    </w:p>
    <w:p w:rsidR="00552EAA" w:rsidRPr="002C6539" w:rsidRDefault="00AD6C93" w:rsidP="006B64DF">
      <w:pPr>
        <w:pStyle w:val="NoSpacing"/>
        <w:jc w:val="both"/>
      </w:pPr>
      <w:r w:rsidRPr="00AD6C93">
        <w:t>The</w:t>
      </w:r>
      <w:r w:rsidRPr="00AD6C93">
        <w:rPr>
          <w:b/>
        </w:rPr>
        <w:t xml:space="preserve"> 2 wrought iron standard candle sticks</w:t>
      </w:r>
      <w:r>
        <w:t xml:space="preserve"> commemorate Mary Smith (Fred Smith’s mother)</w:t>
      </w:r>
    </w:p>
    <w:p w:rsidR="00552EAA" w:rsidRDefault="00552EAA" w:rsidP="006B64DF">
      <w:pPr>
        <w:pStyle w:val="NoSpacing"/>
        <w:jc w:val="both"/>
      </w:pPr>
      <w:r w:rsidRPr="0060124A">
        <w:rPr>
          <w:b/>
        </w:rPr>
        <w:t>Statue of St Luke</w:t>
      </w:r>
      <w:r w:rsidR="003E1956">
        <w:t xml:space="preserve"> – Left of the altar the </w:t>
      </w:r>
      <w:r>
        <w:t xml:space="preserve">wooden statue </w:t>
      </w:r>
      <w:r w:rsidR="003E1956">
        <w:t xml:space="preserve">is </w:t>
      </w:r>
      <w:r>
        <w:t>of St. Luke</w:t>
      </w:r>
      <w:r w:rsidR="003E1956">
        <w:t xml:space="preserve"> with the Ox which is his symbol</w:t>
      </w:r>
      <w:r w:rsidR="00684CF5">
        <w:t>.</w:t>
      </w:r>
    </w:p>
    <w:p w:rsidR="00AD6C93" w:rsidRDefault="00684CF5" w:rsidP="006B64DF">
      <w:pPr>
        <w:pStyle w:val="NoSpacing"/>
        <w:jc w:val="both"/>
      </w:pPr>
      <w:r>
        <w:t xml:space="preserve">To the right of the altar in the north transept, </w:t>
      </w:r>
      <w:r w:rsidR="00AD6C93">
        <w:t xml:space="preserve">the large </w:t>
      </w:r>
      <w:r w:rsidR="00AD6C93" w:rsidRPr="009C3DDC">
        <w:rPr>
          <w:b/>
        </w:rPr>
        <w:t>wooden figure of th</w:t>
      </w:r>
      <w:r w:rsidR="009C3DDC" w:rsidRPr="009C3DDC">
        <w:rPr>
          <w:b/>
        </w:rPr>
        <w:t>e crucified Christ</w:t>
      </w:r>
      <w:r w:rsidR="009C3DDC">
        <w:t xml:space="preserve"> came from an (unknown) redundant Essex / East London Church in the 1970’</w:t>
      </w:r>
      <w:r w:rsidR="006B64DF">
        <w:t>s It</w:t>
      </w:r>
      <w:r w:rsidR="009C3DDC">
        <w:t xml:space="preserve"> is not part of the original church furnishings.</w:t>
      </w:r>
    </w:p>
    <w:p w:rsidR="00A93577" w:rsidRPr="0060124A" w:rsidRDefault="00A93577" w:rsidP="006B64DF">
      <w:pPr>
        <w:pStyle w:val="NoSpacing"/>
        <w:jc w:val="both"/>
      </w:pPr>
      <w:r w:rsidRPr="0060124A">
        <w:t xml:space="preserve">The </w:t>
      </w:r>
      <w:r w:rsidRPr="0060124A">
        <w:rPr>
          <w:b/>
        </w:rPr>
        <w:t>Bishop’s Chair</w:t>
      </w:r>
      <w:r w:rsidRPr="0060124A">
        <w:t>, normally in the north transe</w:t>
      </w:r>
      <w:r w:rsidR="007C1115">
        <w:t xml:space="preserve">pt, was given in </w:t>
      </w:r>
      <w:r w:rsidR="00E03D8D">
        <w:t xml:space="preserve">1964 in </w:t>
      </w:r>
      <w:r w:rsidR="007C1115">
        <w:t xml:space="preserve">memory of Mrs Ethel </w:t>
      </w:r>
      <w:proofErr w:type="spellStart"/>
      <w:r w:rsidR="007C1115">
        <w:t>Kinner</w:t>
      </w:r>
      <w:proofErr w:type="spellEnd"/>
      <w:r w:rsidR="007C1115">
        <w:t xml:space="preserve">, a member for 50 years &amp; </w:t>
      </w:r>
      <w:r w:rsidR="002C6539">
        <w:t>one time leader of the Sunday School &amp; St. Luke’s Mother’s Union branch.</w:t>
      </w:r>
    </w:p>
    <w:p w:rsidR="007F453D" w:rsidRDefault="00E95306" w:rsidP="006B64DF">
      <w:pPr>
        <w:pStyle w:val="NoSpacing"/>
        <w:jc w:val="both"/>
      </w:pPr>
      <w:r w:rsidRPr="00552EAA">
        <w:rPr>
          <w:b/>
        </w:rPr>
        <w:t>Ceramic poppies</w:t>
      </w:r>
      <w:r w:rsidRPr="0060124A">
        <w:t xml:space="preserve"> from</w:t>
      </w:r>
      <w:r w:rsidR="007F453D" w:rsidRPr="0060124A">
        <w:t xml:space="preserve"> the artwork entitled </w:t>
      </w:r>
      <w:r w:rsidRPr="0060124A">
        <w:rPr>
          <w:b/>
        </w:rPr>
        <w:t>“Blood Swept Lands and Seas of Red”</w:t>
      </w:r>
      <w:r w:rsidRPr="0060124A">
        <w:t xml:space="preserve"> that was in the Tower of London moat for the 2014 Remembrance Day </w:t>
      </w:r>
      <w:proofErr w:type="gramStart"/>
      <w:r w:rsidRPr="0060124A">
        <w:t>are</w:t>
      </w:r>
      <w:proofErr w:type="gramEnd"/>
      <w:r w:rsidRPr="0060124A">
        <w:t xml:space="preserve"> displayed in an alcove in the south transept. </w:t>
      </w:r>
    </w:p>
    <w:p w:rsidR="00684CF5" w:rsidRDefault="00684CF5" w:rsidP="006B64DF">
      <w:pPr>
        <w:pStyle w:val="NoSpacing"/>
        <w:jc w:val="both"/>
      </w:pPr>
      <w:r>
        <w:t xml:space="preserve">The </w:t>
      </w:r>
      <w:r w:rsidRPr="007F22DC">
        <w:rPr>
          <w:b/>
        </w:rPr>
        <w:t>Pipe Organ</w:t>
      </w:r>
      <w:r>
        <w:t xml:space="preserve"> was installed after the restoration </w:t>
      </w:r>
      <w:r w:rsidR="007F22DC">
        <w:t xml:space="preserve">and is </w:t>
      </w:r>
      <w:r>
        <w:t xml:space="preserve">by the firm of N </w:t>
      </w:r>
      <w:proofErr w:type="spellStart"/>
      <w:r>
        <w:t>Mander</w:t>
      </w:r>
      <w:proofErr w:type="spellEnd"/>
      <w:r w:rsidR="007F22DC">
        <w:t>. It</w:t>
      </w:r>
      <w:r>
        <w:t xml:space="preserve"> utilises some of the pipework from</w:t>
      </w:r>
      <w:r w:rsidR="007F22DC">
        <w:t xml:space="preserve"> the original organ destroyed in the war and was extended in </w:t>
      </w:r>
      <w:proofErr w:type="gramStart"/>
      <w:r w:rsidR="007F22DC">
        <w:t>1969,</w:t>
      </w:r>
      <w:proofErr w:type="gramEnd"/>
      <w:r w:rsidR="007F22DC">
        <w:t xml:space="preserve"> however it is currently not playable. The </w:t>
      </w:r>
      <w:r w:rsidR="007F22DC" w:rsidRPr="007F22DC">
        <w:rPr>
          <w:b/>
        </w:rPr>
        <w:t>electronic organ</w:t>
      </w:r>
      <w:r w:rsidR="007F22DC">
        <w:t xml:space="preserve"> in the south transept was given by Mr Robert Andrews, a previous organist, whose family had been associated with St. Luke’s since the early days.  </w:t>
      </w:r>
      <w:r>
        <w:t xml:space="preserve">  </w:t>
      </w:r>
    </w:p>
    <w:p w:rsidR="00121A5B" w:rsidRPr="0060124A" w:rsidRDefault="00121A5B" w:rsidP="006B64DF">
      <w:pPr>
        <w:pStyle w:val="NoSpacing"/>
        <w:jc w:val="both"/>
      </w:pPr>
    </w:p>
    <w:p w:rsidR="00097959" w:rsidRDefault="00097959" w:rsidP="009D2EE4">
      <w:pPr>
        <w:pStyle w:val="NoSpacing"/>
        <w:rPr>
          <w:sz w:val="16"/>
          <w:szCs w:val="16"/>
        </w:rPr>
        <w:sectPr w:rsidR="00097959" w:rsidSect="007F22DC">
          <w:type w:val="continuous"/>
          <w:pgSz w:w="11906" w:h="16838"/>
          <w:pgMar w:top="567" w:right="1440" w:bottom="567" w:left="1440" w:header="709" w:footer="709" w:gutter="0"/>
          <w:cols w:space="708"/>
          <w:docGrid w:linePitch="360"/>
        </w:sectPr>
      </w:pPr>
    </w:p>
    <w:p w:rsidR="002C6539" w:rsidRDefault="00097959" w:rsidP="009D2EE4">
      <w:pPr>
        <w:pStyle w:val="NoSpacing"/>
        <w:rPr>
          <w:sz w:val="16"/>
          <w:szCs w:val="16"/>
        </w:rPr>
      </w:pPr>
      <w:r>
        <w:rPr>
          <w:noProof/>
          <w:sz w:val="16"/>
          <w:szCs w:val="16"/>
          <w:lang w:eastAsia="en-GB"/>
        </w:rPr>
        <w:lastRenderedPageBreak/>
        <w:drawing>
          <wp:inline distT="0" distB="0" distL="0" distR="0" wp14:anchorId="6F96942B" wp14:editId="7EBF378B">
            <wp:extent cx="2914650" cy="1826670"/>
            <wp:effectExtent l="0" t="0" r="0" b="2540"/>
            <wp:docPr id="2" name="Picture 2" descr="C:\Users\John\Documents\Centenary Timeline documents\20150510_111739 Centenary Service 10.5.15 (by Heather Jor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Documents\Centenary Timeline documents\20150510_111739 Centenary Service 10.5.15 (by Heather Jord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4592" cy="1832901"/>
                    </a:xfrm>
                    <a:prstGeom prst="rect">
                      <a:avLst/>
                    </a:prstGeom>
                    <a:noFill/>
                    <a:ln>
                      <a:noFill/>
                    </a:ln>
                  </pic:spPr>
                </pic:pic>
              </a:graphicData>
            </a:graphic>
          </wp:inline>
        </w:drawing>
      </w:r>
    </w:p>
    <w:p w:rsidR="00097959" w:rsidRDefault="00097959" w:rsidP="009D2EE4">
      <w:pPr>
        <w:pStyle w:val="NoSpacing"/>
        <w:rPr>
          <w:sz w:val="16"/>
          <w:szCs w:val="16"/>
        </w:rPr>
      </w:pPr>
    </w:p>
    <w:p w:rsidR="00097959" w:rsidRPr="00097959" w:rsidRDefault="00097959" w:rsidP="00097959">
      <w:pPr>
        <w:pStyle w:val="NoSpacing"/>
        <w:jc w:val="center"/>
        <w:rPr>
          <w:b/>
          <w:i/>
        </w:rPr>
      </w:pPr>
      <w:r w:rsidRPr="00097959">
        <w:rPr>
          <w:b/>
          <w:i/>
        </w:rPr>
        <w:t>Centenary Service on 10</w:t>
      </w:r>
      <w:r w:rsidRPr="00097959">
        <w:rPr>
          <w:b/>
          <w:i/>
          <w:vertAlign w:val="superscript"/>
        </w:rPr>
        <w:t>th</w:t>
      </w:r>
      <w:r w:rsidRPr="00097959">
        <w:rPr>
          <w:b/>
          <w:i/>
        </w:rPr>
        <w:t xml:space="preserve"> May 2015</w:t>
      </w:r>
    </w:p>
    <w:p w:rsidR="007F53DB" w:rsidRDefault="007F53DB" w:rsidP="009D2EE4">
      <w:pPr>
        <w:pStyle w:val="NoSpacing"/>
      </w:pPr>
      <w:r w:rsidRPr="0060124A">
        <w:rPr>
          <w:b/>
          <w:u w:val="single"/>
        </w:rPr>
        <w:lastRenderedPageBreak/>
        <w:t>Incumbents</w:t>
      </w:r>
      <w:r w:rsidR="002C6539">
        <w:t xml:space="preserve"> – There have been 9</w:t>
      </w:r>
      <w:r w:rsidRPr="0060124A">
        <w:t xml:space="preserve"> incumbents</w:t>
      </w:r>
      <w:r w:rsidR="006B64DF">
        <w:t xml:space="preserve"> </w:t>
      </w:r>
      <w:r w:rsidR="002D0E53" w:rsidRPr="0060124A">
        <w:t>of the parish</w:t>
      </w:r>
      <w:r w:rsidRPr="0060124A">
        <w:t xml:space="preserve"> &amp; their names are listed on the Incumbents Board by the church door. The longest serving priest, so far</w:t>
      </w:r>
      <w:r w:rsidR="002D0E53" w:rsidRPr="0060124A">
        <w:t>,</w:t>
      </w:r>
      <w:r w:rsidRPr="0060124A">
        <w:t xml:space="preserve"> has been Reverend </w:t>
      </w:r>
      <w:proofErr w:type="spellStart"/>
      <w:r w:rsidRPr="0060124A">
        <w:t>Downie</w:t>
      </w:r>
      <w:proofErr w:type="spellEnd"/>
      <w:r w:rsidRPr="0060124A">
        <w:t xml:space="preserve"> </w:t>
      </w:r>
      <w:r w:rsidR="002C6539">
        <w:t>from 1930 to 1961 (31</w:t>
      </w:r>
      <w:r w:rsidR="002D0E53" w:rsidRPr="0060124A">
        <w:t xml:space="preserve"> years). The current incumbent, Reverend </w:t>
      </w:r>
      <w:proofErr w:type="spellStart"/>
      <w:r w:rsidR="002D0E53" w:rsidRPr="0060124A">
        <w:t>Dr.</w:t>
      </w:r>
      <w:proofErr w:type="spellEnd"/>
      <w:r w:rsidR="002D0E53" w:rsidRPr="0060124A">
        <w:t xml:space="preserve"> John Brown, init</w:t>
      </w:r>
      <w:r w:rsidR="006B64DF">
        <w:t xml:space="preserve">ially </w:t>
      </w:r>
      <w:r w:rsidR="002D0E53" w:rsidRPr="0060124A">
        <w:t xml:space="preserve">Priest in Charge &amp; now Vicar, </w:t>
      </w:r>
      <w:r w:rsidR="00F47E51" w:rsidRPr="0060124A">
        <w:t xml:space="preserve">divides his time equally between the parish &amp; </w:t>
      </w:r>
      <w:r w:rsidR="003E1956">
        <w:t xml:space="preserve">his role as </w:t>
      </w:r>
      <w:r w:rsidR="00F47E51" w:rsidRPr="0060124A">
        <w:t>Adult Education Advisor for the Barking Episcopal Area.</w:t>
      </w:r>
      <w:r w:rsidR="002D0E53" w:rsidRPr="0060124A">
        <w:t xml:space="preserve"> </w:t>
      </w:r>
    </w:p>
    <w:p w:rsidR="00097959" w:rsidRDefault="00097959" w:rsidP="009D2EE4">
      <w:pPr>
        <w:pStyle w:val="NoSpacing"/>
        <w:sectPr w:rsidR="00097959" w:rsidSect="007F22DC">
          <w:type w:val="continuous"/>
          <w:pgSz w:w="11906" w:h="16838"/>
          <w:pgMar w:top="851" w:right="1440" w:bottom="567" w:left="1440" w:header="709" w:footer="709" w:gutter="0"/>
          <w:cols w:num="2" w:space="708"/>
          <w:docGrid w:linePitch="360"/>
        </w:sectPr>
      </w:pPr>
    </w:p>
    <w:p w:rsidR="00097959" w:rsidRDefault="00097959" w:rsidP="009D2EE4">
      <w:pPr>
        <w:pStyle w:val="NoSpacing"/>
        <w:rPr>
          <w:b/>
          <w:u w:val="single"/>
        </w:rPr>
      </w:pPr>
    </w:p>
    <w:p w:rsidR="006B64DF" w:rsidRDefault="00097959" w:rsidP="009D2EE4">
      <w:pPr>
        <w:pStyle w:val="NoSpacing"/>
      </w:pPr>
      <w:r>
        <w:rPr>
          <w:b/>
          <w:u w:val="single"/>
        </w:rPr>
        <w:t>En</w:t>
      </w:r>
      <w:r w:rsidR="006B64DF" w:rsidRPr="006B64DF">
        <w:rPr>
          <w:b/>
          <w:u w:val="single"/>
        </w:rPr>
        <w:t>dowments</w:t>
      </w:r>
      <w:r w:rsidR="006B64DF" w:rsidRPr="009C084E">
        <w:rPr>
          <w:b/>
          <w:u w:val="single"/>
        </w:rPr>
        <w:t xml:space="preserve"> </w:t>
      </w:r>
      <w:r w:rsidR="009C084E" w:rsidRPr="009C084E">
        <w:rPr>
          <w:b/>
          <w:u w:val="single"/>
        </w:rPr>
        <w:t>&amp; Finance</w:t>
      </w:r>
      <w:r w:rsidR="009C084E">
        <w:t xml:space="preserve"> </w:t>
      </w:r>
      <w:r w:rsidR="006B64DF">
        <w:t xml:space="preserve">– Many churches have income from endowments given by members over the years. St Luke’s has one endowment which </w:t>
      </w:r>
      <w:r w:rsidR="009C084E">
        <w:t>came from the sale of the one-time Curate’s</w:t>
      </w:r>
      <w:r w:rsidR="00903EEA">
        <w:t xml:space="preserve"> house in Mortlake Road in the 1960’</w:t>
      </w:r>
      <w:r w:rsidR="009C084E">
        <w:t>s.</w:t>
      </w:r>
      <w:r w:rsidR="00903EEA">
        <w:t xml:space="preserve"> This is currently valued at about £2,000 and produces an annual income of less than </w:t>
      </w:r>
      <w:r w:rsidR="009C084E">
        <w:t>£100. All</w:t>
      </w:r>
      <w:r w:rsidR="00903EEA">
        <w:t xml:space="preserve"> expenses incurr</w:t>
      </w:r>
      <w:r w:rsidR="009C084E">
        <w:t>ed by the parish</w:t>
      </w:r>
      <w:r w:rsidR="006C4418">
        <w:t xml:space="preserve">, including the £26,600 annual contribution to central church funds, </w:t>
      </w:r>
      <w:r w:rsidR="009C084E">
        <w:t>are met from income received through the letting of the Trinity Centre, rent from the Nursery Site</w:t>
      </w:r>
      <w:r w:rsidR="00121A5B">
        <w:t>, fund raising efforts</w:t>
      </w:r>
      <w:r w:rsidR="009C084E">
        <w:t xml:space="preserve"> and the generous giving of church members.</w:t>
      </w:r>
      <w:r w:rsidR="006C4418">
        <w:t xml:space="preserve"> </w:t>
      </w:r>
    </w:p>
    <w:p w:rsidR="009C084E" w:rsidRDefault="009C084E" w:rsidP="009D2EE4">
      <w:pPr>
        <w:pStyle w:val="NoSpacing"/>
      </w:pPr>
    </w:p>
    <w:p w:rsidR="009C084E" w:rsidRPr="006B64DF" w:rsidRDefault="006C4418" w:rsidP="009D2EE4">
      <w:pPr>
        <w:pStyle w:val="NoSpacing"/>
      </w:pPr>
      <w:r>
        <w:t>Updated to 14.1.17</w:t>
      </w:r>
    </w:p>
    <w:p w:rsidR="005B745B" w:rsidRDefault="005B745B" w:rsidP="009D2EE4">
      <w:pPr>
        <w:pStyle w:val="NoSpacing"/>
      </w:pPr>
    </w:p>
    <w:p w:rsidR="005B745B" w:rsidRPr="0060124A" w:rsidRDefault="005B745B" w:rsidP="009D2EE4">
      <w:pPr>
        <w:pStyle w:val="NoSpacing"/>
        <w:rPr>
          <w:b/>
          <w:u w:val="single"/>
        </w:rPr>
      </w:pPr>
    </w:p>
    <w:sectPr w:rsidR="005B745B" w:rsidRPr="0060124A" w:rsidSect="007F22DC">
      <w:type w:val="continuous"/>
      <w:pgSz w:w="11906" w:h="16838"/>
      <w:pgMar w:top="851"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C22"/>
    <w:rsid w:val="0003713A"/>
    <w:rsid w:val="00040E39"/>
    <w:rsid w:val="00097959"/>
    <w:rsid w:val="000B371D"/>
    <w:rsid w:val="000F312D"/>
    <w:rsid w:val="000F3F82"/>
    <w:rsid w:val="00105339"/>
    <w:rsid w:val="00121A5B"/>
    <w:rsid w:val="001249C3"/>
    <w:rsid w:val="001C266B"/>
    <w:rsid w:val="0025526D"/>
    <w:rsid w:val="002637C3"/>
    <w:rsid w:val="002C2594"/>
    <w:rsid w:val="002C6539"/>
    <w:rsid w:val="002D0E53"/>
    <w:rsid w:val="00335633"/>
    <w:rsid w:val="00343E84"/>
    <w:rsid w:val="003E1956"/>
    <w:rsid w:val="00400C19"/>
    <w:rsid w:val="004F32C0"/>
    <w:rsid w:val="005162E7"/>
    <w:rsid w:val="00552EAA"/>
    <w:rsid w:val="00571A68"/>
    <w:rsid w:val="005A0349"/>
    <w:rsid w:val="005B33BB"/>
    <w:rsid w:val="005B745B"/>
    <w:rsid w:val="005D3BF6"/>
    <w:rsid w:val="0060124A"/>
    <w:rsid w:val="00684CF5"/>
    <w:rsid w:val="006A3DD6"/>
    <w:rsid w:val="006B64DF"/>
    <w:rsid w:val="006C4418"/>
    <w:rsid w:val="00781B49"/>
    <w:rsid w:val="007C1115"/>
    <w:rsid w:val="007F22DC"/>
    <w:rsid w:val="007F453D"/>
    <w:rsid w:val="007F53DB"/>
    <w:rsid w:val="00837FD2"/>
    <w:rsid w:val="00891950"/>
    <w:rsid w:val="008A03D9"/>
    <w:rsid w:val="008A6EB8"/>
    <w:rsid w:val="008D1C83"/>
    <w:rsid w:val="008E7FA1"/>
    <w:rsid w:val="008F3084"/>
    <w:rsid w:val="00903EEA"/>
    <w:rsid w:val="00932401"/>
    <w:rsid w:val="009C084E"/>
    <w:rsid w:val="009C3DDC"/>
    <w:rsid w:val="009D2EE4"/>
    <w:rsid w:val="00A17D6E"/>
    <w:rsid w:val="00A447E8"/>
    <w:rsid w:val="00A93577"/>
    <w:rsid w:val="00AD6C93"/>
    <w:rsid w:val="00AE4C22"/>
    <w:rsid w:val="00B20350"/>
    <w:rsid w:val="00B3020F"/>
    <w:rsid w:val="00B84513"/>
    <w:rsid w:val="00BC774E"/>
    <w:rsid w:val="00E03D8D"/>
    <w:rsid w:val="00E04051"/>
    <w:rsid w:val="00E654DA"/>
    <w:rsid w:val="00E92CAC"/>
    <w:rsid w:val="00E92DFD"/>
    <w:rsid w:val="00E95306"/>
    <w:rsid w:val="00F47E51"/>
    <w:rsid w:val="00FD28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E4C2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E4C22"/>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9D2EE4"/>
    <w:pPr>
      <w:spacing w:after="0" w:line="240" w:lineRule="auto"/>
    </w:pPr>
  </w:style>
  <w:style w:type="paragraph" w:styleId="BalloonText">
    <w:name w:val="Balloon Text"/>
    <w:basedOn w:val="Normal"/>
    <w:link w:val="BalloonTextChar"/>
    <w:uiPriority w:val="99"/>
    <w:semiHidden/>
    <w:unhideWhenUsed/>
    <w:rsid w:val="00E03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D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E4C2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E4C22"/>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9D2EE4"/>
    <w:pPr>
      <w:spacing w:after="0" w:line="240" w:lineRule="auto"/>
    </w:pPr>
  </w:style>
  <w:style w:type="paragraph" w:styleId="BalloonText">
    <w:name w:val="Balloon Text"/>
    <w:basedOn w:val="Normal"/>
    <w:link w:val="BalloonTextChar"/>
    <w:uiPriority w:val="99"/>
    <w:semiHidden/>
    <w:unhideWhenUsed/>
    <w:rsid w:val="00E03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D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753</TotalTime>
  <Pages>1</Pages>
  <Words>1406</Words>
  <Characters>8020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Cannon</dc:creator>
  <cp:lastModifiedBy>John Cannon</cp:lastModifiedBy>
  <cp:revision>21</cp:revision>
  <cp:lastPrinted>2017-01-24T17:11:00Z</cp:lastPrinted>
  <dcterms:created xsi:type="dcterms:W3CDTF">2013-12-23T10:50:00Z</dcterms:created>
  <dcterms:modified xsi:type="dcterms:W3CDTF">2017-01-24T17:14:00Z</dcterms:modified>
</cp:coreProperties>
</file>