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43D7" w14:textId="350E9EE2" w:rsidR="002848E0" w:rsidRDefault="002848E0" w:rsidP="002848E0">
      <w:r>
        <w:t>18</w:t>
      </w:r>
      <w:r w:rsidRPr="002848E0">
        <w:rPr>
          <w:vertAlign w:val="superscript"/>
        </w:rPr>
        <w:t>th</w:t>
      </w:r>
      <w:r>
        <w:t xml:space="preserve"> Sunday after Trinity, 4.10.26, Matthew 21;33-end</w:t>
      </w:r>
    </w:p>
    <w:p w14:paraId="2F39149C" w14:textId="77777777" w:rsidR="002848E0" w:rsidRDefault="002848E0" w:rsidP="002848E0"/>
    <w:p w14:paraId="42DFD626" w14:textId="17642A47" w:rsidR="002848E0" w:rsidRDefault="002848E0" w:rsidP="002848E0">
      <w:r>
        <w:t xml:space="preserve">Karen introduced us to the prayer App, Everyday Faith, which I hope some of you use, and if you don’t then can I suggest you start. It takes less than 5 minutes a </w:t>
      </w:r>
      <w:proofErr w:type="gramStart"/>
      <w:r>
        <w:t>day</w:t>
      </w:r>
      <w:proofErr w:type="gramEnd"/>
      <w:r>
        <w:t xml:space="preserve"> but it is a great way to start or end a day. They can be read or listened to and admittedly some weeks are better than others, Sadly the week I spent in hospital with Jane was one such bad week, </w:t>
      </w:r>
      <w:r w:rsidR="004C3143">
        <w:t>when</w:t>
      </w:r>
      <w:r>
        <w:t xml:space="preserve"> I needed inspiration most it was praying about our armed forces and conflict, all very good and necessary but not what I needed a</w:t>
      </w:r>
      <w:r w:rsidR="00696943">
        <w:t xml:space="preserve">s I sat in or around </w:t>
      </w:r>
      <w:r w:rsidR="00987803">
        <w:t xml:space="preserve">the </w:t>
      </w:r>
      <w:r w:rsidR="00696943">
        <w:t>ICU</w:t>
      </w:r>
      <w:r>
        <w:t>.</w:t>
      </w:r>
    </w:p>
    <w:p w14:paraId="5A37F866" w14:textId="43C86C88" w:rsidR="002848E0" w:rsidRDefault="002848E0" w:rsidP="002848E0">
      <w:r>
        <w:t>Th</w:t>
      </w:r>
      <w:r w:rsidR="00DE7AF5">
        <w:t>e App</w:t>
      </w:r>
      <w:r w:rsidR="00CE5E0E">
        <w:t xml:space="preserve"> th</w:t>
      </w:r>
      <w:r>
        <w:t xml:space="preserve">is week </w:t>
      </w:r>
      <w:r w:rsidR="000D2A53">
        <w:t>was</w:t>
      </w:r>
      <w:r>
        <w:t xml:space="preserve"> written and narrated by Brother John, an Anglican Franciscan Friar, because today, </w:t>
      </w:r>
      <w:r w:rsidRPr="002848E0">
        <w:t>October 4</w:t>
      </w:r>
      <w:r w:rsidRPr="002848E0">
        <w:rPr>
          <w:vertAlign w:val="superscript"/>
        </w:rPr>
        <w:t>th</w:t>
      </w:r>
      <w:r>
        <w:t>,</w:t>
      </w:r>
      <w:r w:rsidRPr="002848E0">
        <w:t xml:space="preserve"> is the day that the church remembers St. Francis of Assisi</w:t>
      </w:r>
      <w:r w:rsidR="00CD19F8">
        <w:t>, who died 800 years ago</w:t>
      </w:r>
      <w:r w:rsidRPr="002848E0">
        <w:t>.</w:t>
      </w:r>
      <w:r w:rsidR="00117004">
        <w:t xml:space="preserve"> On Tuesday at the VCC meeting in Rufforth I used the app to open the meeting in prayer because that day it talked about community. </w:t>
      </w:r>
      <w:r w:rsidRPr="002848E0">
        <w:t xml:space="preserve"> St. Francis is remembered by most for his great love of creation </w:t>
      </w:r>
      <w:r w:rsidR="008F2320">
        <w:t>and community</w:t>
      </w:r>
      <w:r w:rsidR="00BC4E55">
        <w:t>, h</w:t>
      </w:r>
      <w:r w:rsidRPr="002848E0">
        <w:t xml:space="preserve">e was known for his great passion for the church and for the gospel, and for bringing the church back to its main purpose of proclaiming the good news of God’s love in Jesus to all of God’s children. </w:t>
      </w:r>
    </w:p>
    <w:p w14:paraId="3F5C0588" w14:textId="71518A72" w:rsidR="002848E0" w:rsidRPr="002848E0" w:rsidRDefault="002848E0" w:rsidP="002848E0">
      <w:r w:rsidRPr="002848E0">
        <w:t>He was particularly passionate in bringing that love to those that the world often forgot</w:t>
      </w:r>
      <w:r>
        <w:t>, for the homeless, the survivors of abuse, trauma and war</w:t>
      </w:r>
      <w:r w:rsidR="00875AF1">
        <w:t>, and h</w:t>
      </w:r>
      <w:r w:rsidR="00914A48">
        <w:t>is love of those around him was formed by</w:t>
      </w:r>
      <w:r w:rsidR="000A0D92">
        <w:t xml:space="preserve"> having a </w:t>
      </w:r>
      <w:r w:rsidRPr="002848E0">
        <w:t>great zeal for prayer. He would spend hours in prayer. And when he did, he would often pray a very simple prayer: “Who are you, God? And who am I?”</w:t>
      </w:r>
    </w:p>
    <w:p w14:paraId="484D16BC" w14:textId="68EA0E89" w:rsidR="002848E0" w:rsidRPr="002848E0" w:rsidRDefault="00867290" w:rsidP="002848E0">
      <w:r>
        <w:t>T</w:t>
      </w:r>
      <w:r w:rsidR="002848E0" w:rsidRPr="002848E0">
        <w:t>oday’s parable</w:t>
      </w:r>
      <w:r>
        <w:t>,</w:t>
      </w:r>
      <w:r w:rsidR="002848E0" w:rsidRPr="002848E0">
        <w:t xml:space="preserve"> along with many of the parables told by Jesus serves to answer those questions. His parables were stories designed to teach us </w:t>
      </w:r>
      <w:r>
        <w:t xml:space="preserve">not only about </w:t>
      </w:r>
      <w:r w:rsidR="002848E0" w:rsidRPr="002848E0">
        <w:t xml:space="preserve">God, </w:t>
      </w:r>
      <w:r>
        <w:t>but also</w:t>
      </w:r>
      <w:r w:rsidR="002848E0" w:rsidRPr="002848E0">
        <w:t xml:space="preserve"> about ourselves.</w:t>
      </w:r>
    </w:p>
    <w:p w14:paraId="28E09609" w14:textId="557E504A" w:rsidR="002848E0" w:rsidRPr="002848E0" w:rsidRDefault="002848E0" w:rsidP="002848E0">
      <w:r w:rsidRPr="002848E0">
        <w:lastRenderedPageBreak/>
        <w:t>In today’s parable, we learn of a landowner who has planted a vineyard, leased it to tenants, and gone to another country. This landowner reminds us that God is the ultimate landowner, and we are merely his tenants. That’s why</w:t>
      </w:r>
      <w:r w:rsidR="00D948D2">
        <w:t>,</w:t>
      </w:r>
      <w:r w:rsidRPr="002848E0">
        <w:t xml:space="preserve"> as Christians</w:t>
      </w:r>
      <w:r w:rsidR="00D948D2">
        <w:t>,</w:t>
      </w:r>
      <w:r w:rsidRPr="002848E0">
        <w:t xml:space="preserve"> </w:t>
      </w:r>
      <w:r w:rsidR="00867290">
        <w:t xml:space="preserve">we should </w:t>
      </w:r>
      <w:r w:rsidRPr="002848E0">
        <w:t xml:space="preserve">understand ourselves to be </w:t>
      </w:r>
      <w:r w:rsidRPr="00867290">
        <w:t>stewards of God’s creation, rather than owners.</w:t>
      </w:r>
      <w:r w:rsidR="00867290">
        <w:t xml:space="preserve"> Whatever we think we own, eventually it will not be ours. The house we have bought, we won’t be packing up and taking to heaven, the car we drive every day won’t be our transport to heaven, even though we think we own the</w:t>
      </w:r>
      <w:r w:rsidR="00DF22DE">
        <w:t>se things</w:t>
      </w:r>
      <w:r w:rsidR="00867290">
        <w:t xml:space="preserve"> we don’t really.</w:t>
      </w:r>
      <w:r w:rsidR="00BF6B5B">
        <w:t xml:space="preserve"> This church we care for </w:t>
      </w:r>
      <w:r w:rsidR="00DE4103">
        <w:t xml:space="preserve">and worship in and use, we do so </w:t>
      </w:r>
      <w:r w:rsidR="0002509E">
        <w:t>in</w:t>
      </w:r>
      <w:r w:rsidR="00DE4103">
        <w:t xml:space="preserve"> the knowledge </w:t>
      </w:r>
      <w:r w:rsidR="0002509E">
        <w:t>that</w:t>
      </w:r>
      <w:r w:rsidR="00DE4103">
        <w:t xml:space="preserve"> we are to pass it on to others.</w:t>
      </w:r>
    </w:p>
    <w:p w14:paraId="4AE88D38" w14:textId="0B36894D" w:rsidR="00867290" w:rsidRPr="002848E0" w:rsidRDefault="002848E0" w:rsidP="00867290">
      <w:r w:rsidRPr="002848E0">
        <w:t>In Jesus’ time, biblical scholars tell us that it would typically be five years before the landowner would expect to receive his first payment</w:t>
      </w:r>
      <w:r w:rsidR="00867290">
        <w:t xml:space="preserve"> from the produce of the land</w:t>
      </w:r>
      <w:r w:rsidRPr="002848E0">
        <w:t xml:space="preserve">. </w:t>
      </w:r>
      <w:proofErr w:type="gramStart"/>
      <w:r w:rsidRPr="002848E0">
        <w:t>So</w:t>
      </w:r>
      <w:proofErr w:type="gramEnd"/>
      <w:r w:rsidRPr="002848E0">
        <w:t xml:space="preserve"> th</w:t>
      </w:r>
      <w:r w:rsidR="00867290">
        <w:t>e</w:t>
      </w:r>
      <w:r w:rsidRPr="002848E0">
        <w:t>se tenants</w:t>
      </w:r>
      <w:r w:rsidR="0040722A">
        <w:t>,</w:t>
      </w:r>
      <w:r w:rsidRPr="002848E0">
        <w:t xml:space="preserve"> for the last five years</w:t>
      </w:r>
      <w:r w:rsidR="0040722A">
        <w:t>,</w:t>
      </w:r>
      <w:r w:rsidRPr="002848E0">
        <w:t xml:space="preserve"> </w:t>
      </w:r>
      <w:r w:rsidR="00867290">
        <w:t>have</w:t>
      </w:r>
      <w:r w:rsidRPr="002848E0">
        <w:t xml:space="preserve"> worked hard in this vineyard</w:t>
      </w:r>
      <w:r w:rsidR="00867290">
        <w:t xml:space="preserve"> and have been able to reap the rewards</w:t>
      </w:r>
      <w:r w:rsidRPr="002848E0">
        <w:t xml:space="preserve">. And now, after five years without a word from the landowner, there suddenly appear some servants of his to collect the landowner’s produce. </w:t>
      </w:r>
      <w:r w:rsidR="00867290">
        <w:t xml:space="preserve">If you were one of these </w:t>
      </w:r>
      <w:proofErr w:type="gramStart"/>
      <w:r w:rsidR="00867290">
        <w:t>tenants</w:t>
      </w:r>
      <w:proofErr w:type="gramEnd"/>
      <w:r w:rsidR="00867290">
        <w:t xml:space="preserve"> you </w:t>
      </w:r>
      <w:r w:rsidRPr="002848E0">
        <w:t xml:space="preserve">might have begun to think and to hope that these servants would never appear. That the landowner </w:t>
      </w:r>
      <w:r w:rsidR="00867290">
        <w:t>had forgotten about this</w:t>
      </w:r>
      <w:r w:rsidRPr="002848E0">
        <w:t xml:space="preserve"> vineyard</w:t>
      </w:r>
      <w:r w:rsidR="00867290">
        <w:t>, and t</w:t>
      </w:r>
      <w:r w:rsidRPr="002848E0">
        <w:t xml:space="preserve">hat you would get to keep it all for yourself. </w:t>
      </w:r>
    </w:p>
    <w:p w14:paraId="567E6ECA" w14:textId="5CCD97F5" w:rsidR="002848E0" w:rsidRPr="002848E0" w:rsidRDefault="00867290" w:rsidP="002848E0">
      <w:r>
        <w:t>T</w:t>
      </w:r>
      <w:r w:rsidR="002848E0" w:rsidRPr="002848E0">
        <w:t xml:space="preserve">hese tenants really began to believe that they </w:t>
      </w:r>
      <w:r w:rsidR="002848E0" w:rsidRPr="00867290">
        <w:t>owned t</w:t>
      </w:r>
      <w:r w:rsidR="002848E0" w:rsidRPr="002848E0">
        <w:t>he vineyard</w:t>
      </w:r>
      <w:r w:rsidR="00C01264">
        <w:t xml:space="preserve"> and could live comfortably off the produce</w:t>
      </w:r>
      <w:r w:rsidR="002848E0" w:rsidRPr="002848E0">
        <w:t xml:space="preserve">. </w:t>
      </w:r>
      <w:r>
        <w:t>In this country</w:t>
      </w:r>
      <w:r w:rsidRPr="00867290">
        <w:rPr>
          <w:rFonts w:ascii="Arial" w:hAnsi="Arial" w:cs="Arial"/>
        </w:rPr>
        <w:t xml:space="preserve"> </w:t>
      </w:r>
      <w:r>
        <w:rPr>
          <w:rFonts w:ascii="Arial" w:hAnsi="Arial" w:cs="Arial"/>
        </w:rPr>
        <w:t>y</w:t>
      </w:r>
      <w:r w:rsidRPr="00867290">
        <w:t>ou can potentially keep land after 12 years through a legal process called adverse possession, provided specific strict conditions are met.</w:t>
      </w:r>
      <w:r>
        <w:t xml:space="preserve"> No different then to these tenants thinking they c</w:t>
      </w:r>
      <w:r w:rsidR="0014198C">
        <w:t>ould own the land and</w:t>
      </w:r>
      <w:r>
        <w:t xml:space="preserve"> </w:t>
      </w:r>
      <w:r w:rsidR="00E36C79">
        <w:t>keep the produce.</w:t>
      </w:r>
    </w:p>
    <w:p w14:paraId="35608006" w14:textId="7BC4A04E" w:rsidR="002848E0" w:rsidRPr="002848E0" w:rsidRDefault="002848E0" w:rsidP="002848E0">
      <w:r w:rsidRPr="002848E0">
        <w:t xml:space="preserve">Of course, it’s not much </w:t>
      </w:r>
      <w:r w:rsidR="0011079C">
        <w:t xml:space="preserve">of </w:t>
      </w:r>
      <w:r w:rsidRPr="002848E0">
        <w:t>a stretch to see that the son</w:t>
      </w:r>
      <w:r w:rsidR="00E36C79">
        <w:t xml:space="preserve"> of the landowner</w:t>
      </w:r>
      <w:r w:rsidRPr="002848E0">
        <w:t xml:space="preserve"> is really Jesus, sent by </w:t>
      </w:r>
      <w:r w:rsidR="0011079C">
        <w:t>God</w:t>
      </w:r>
      <w:r w:rsidRPr="002848E0">
        <w:t xml:space="preserve"> to proclaim the coming of the Kingdom, and to call everyone to repentance. This parable teaches us who God is in part by teaching us who the Son of God is. </w:t>
      </w:r>
    </w:p>
    <w:p w14:paraId="6559CA89" w14:textId="564B7CDA" w:rsidR="002848E0" w:rsidRPr="002848E0" w:rsidRDefault="002848E0" w:rsidP="00F34173">
      <w:r w:rsidRPr="002848E0">
        <w:lastRenderedPageBreak/>
        <w:t xml:space="preserve">A sad irony of this parable is that it is told by Jesus just five days before he is killed. </w:t>
      </w:r>
      <w:r w:rsidR="008F74B1">
        <w:t xml:space="preserve">Just as </w:t>
      </w:r>
      <w:r w:rsidR="00776603">
        <w:t>c</w:t>
      </w:r>
      <w:r w:rsidRPr="002848E0">
        <w:t>learly</w:t>
      </w:r>
      <w:r w:rsidR="00776603">
        <w:t xml:space="preserve"> as </w:t>
      </w:r>
      <w:r w:rsidRPr="002848E0">
        <w:t>this parable is teaching us about God as the landowner, and Jesus as his son</w:t>
      </w:r>
      <w:r w:rsidR="007A7347">
        <w:t>,</w:t>
      </w:r>
      <w:r w:rsidRPr="002848E0">
        <w:t xml:space="preserve"> it is teaching us that the chief priests and the Pharisees</w:t>
      </w:r>
      <w:r w:rsidR="00776603">
        <w:t>, who believe they own the faith the</w:t>
      </w:r>
      <w:r w:rsidR="00BF3CF6">
        <w:t>y preach and teach,</w:t>
      </w:r>
      <w:r w:rsidRPr="002848E0">
        <w:t xml:space="preserve"> are like the original tenants of the vineyard. When the chief priests and the Pharisees heard this parable, they knew it was about them</w:t>
      </w:r>
      <w:r w:rsidR="009D3F81">
        <w:t>, a</w:t>
      </w:r>
      <w:r w:rsidRPr="002848E0">
        <w:t xml:space="preserve">nd yet, </w:t>
      </w:r>
      <w:r w:rsidR="00BF3CF6">
        <w:t xml:space="preserve">or more likely because of it, </w:t>
      </w:r>
      <w:r w:rsidRPr="002848E0">
        <w:t>they still had Jesus put to death.</w:t>
      </w:r>
    </w:p>
    <w:p w14:paraId="40BBCDE0" w14:textId="5963457B" w:rsidR="002848E0" w:rsidRPr="002848E0" w:rsidRDefault="002848E0" w:rsidP="002848E0">
      <w:r w:rsidRPr="002848E0">
        <w:t>But if this parable is about the chief priests and Pharisees, what does it teach us about ourselves? Jesus seems to be teaching us that we are now the tenants, the stewards, of God’s vineyard. We have been entrusted with this world, with all that we have, and are now called to care for it well, and to give our creator the fruits of our harvest. </w:t>
      </w:r>
      <w:r w:rsidR="00A262FC">
        <w:t xml:space="preserve">All that we do </w:t>
      </w:r>
      <w:r w:rsidR="005343D1">
        <w:t>is</w:t>
      </w:r>
      <w:r w:rsidR="00A262FC">
        <w:t xml:space="preserve"> to be done for God, for the proclamation of the gospel</w:t>
      </w:r>
      <w:r w:rsidR="004419F4">
        <w:t>,</w:t>
      </w:r>
      <w:r w:rsidR="00A262FC">
        <w:t xml:space="preserve"> and for the care of creation.</w:t>
      </w:r>
    </w:p>
    <w:p w14:paraId="7FD5D79F" w14:textId="61900742" w:rsidR="002848E0" w:rsidRPr="002848E0" w:rsidRDefault="002848E0" w:rsidP="002848E0">
      <w:r w:rsidRPr="002848E0">
        <w:t>And this parable is also warning us not to take any of this for granted. Our world, our life, our salvation is all a gift</w:t>
      </w:r>
      <w:r w:rsidR="004419F4">
        <w:t>, all from the grace</w:t>
      </w:r>
      <w:r w:rsidR="00540148">
        <w:t xml:space="preserve"> of</w:t>
      </w:r>
      <w:r w:rsidRPr="002848E0">
        <w:t xml:space="preserve"> God. We, too, can be tempted at times to think that we can keep the fruits of God’s vineyard for ourselves. We work hard, making our living and providing for ourselves and our family, and it’s easy to </w:t>
      </w:r>
      <w:r w:rsidR="00706745">
        <w:t>feel that we don’t need God as our focus</w:t>
      </w:r>
      <w:r w:rsidR="00540148">
        <w:t>;</w:t>
      </w:r>
      <w:r w:rsidR="007015C4">
        <w:t xml:space="preserve"> </w:t>
      </w:r>
      <w:proofErr w:type="gramStart"/>
      <w:r w:rsidR="007015C4">
        <w:t>sadly</w:t>
      </w:r>
      <w:proofErr w:type="gramEnd"/>
      <w:r w:rsidR="007015C4">
        <w:t xml:space="preserve"> we can </w:t>
      </w:r>
      <w:r w:rsidR="00540148">
        <w:t xml:space="preserve">often </w:t>
      </w:r>
      <w:r w:rsidRPr="002848E0">
        <w:t xml:space="preserve">forget that everything that we have is not ours, but </w:t>
      </w:r>
      <w:r w:rsidR="00E16FAD">
        <w:t>is God’s</w:t>
      </w:r>
      <w:r w:rsidRPr="002848E0">
        <w:t>.</w:t>
      </w:r>
    </w:p>
    <w:p w14:paraId="67AD830B" w14:textId="5B331604" w:rsidR="002D4885" w:rsidRDefault="002848E0">
      <w:r w:rsidRPr="002848E0">
        <w:t xml:space="preserve">Who is God? Who are we? These questions, asked by St. Francis, are answered in many and various ways throughout </w:t>
      </w:r>
      <w:r w:rsidR="00F34173">
        <w:t>Scripture</w:t>
      </w:r>
      <w:r w:rsidRPr="002848E0">
        <w:t>. Today, we learn that God has given us a beautiful vineyard to care for, but it’s not our vineyard. God asks us to care for this vineyard</w:t>
      </w:r>
      <w:r w:rsidR="00A30447">
        <w:t>, and t</w:t>
      </w:r>
      <w:r w:rsidRPr="002848E0">
        <w:t>o use what we have been given to bear fruit in our lives, not for ourselves, but for God. </w:t>
      </w:r>
      <w:proofErr w:type="gramStart"/>
      <w:r w:rsidR="00766FBA">
        <w:t>So</w:t>
      </w:r>
      <w:proofErr w:type="gramEnd"/>
      <w:r w:rsidR="00766FBA">
        <w:t xml:space="preserve"> w</w:t>
      </w:r>
      <w:r w:rsidRPr="002848E0">
        <w:t xml:space="preserve">ill </w:t>
      </w:r>
      <w:r w:rsidR="00D63FEA">
        <w:t>you</w:t>
      </w:r>
      <w:r w:rsidRPr="002848E0">
        <w:t xml:space="preserve"> be faithful</w:t>
      </w:r>
      <w:r w:rsidR="00766FBA">
        <w:t xml:space="preserve"> and </w:t>
      </w:r>
      <w:r w:rsidRPr="002848E0">
        <w:t>bear fruit for God</w:t>
      </w:r>
      <w:r w:rsidR="00AF3774">
        <w:t xml:space="preserve">, and give back to him and others the love and grace he has bestowed upon </w:t>
      </w:r>
      <w:r w:rsidR="00D63FEA">
        <w:t>y</w:t>
      </w:r>
      <w:r w:rsidR="00AF3774">
        <w:t>ourselves</w:t>
      </w:r>
      <w:r w:rsidRPr="002848E0">
        <w:t>? These are questions that this parable compels us to ask</w:t>
      </w:r>
      <w:r w:rsidR="00D63FEA">
        <w:t xml:space="preserve"> </w:t>
      </w:r>
      <w:proofErr w:type="gramStart"/>
      <w:r w:rsidR="00D63FEA">
        <w:t>each and every</w:t>
      </w:r>
      <w:proofErr w:type="gramEnd"/>
      <w:r w:rsidR="00D63FEA">
        <w:t xml:space="preserve"> day</w:t>
      </w:r>
      <w:r w:rsidRPr="002848E0">
        <w:t xml:space="preserve">. </w:t>
      </w:r>
    </w:p>
    <w:sectPr w:rsidR="002D4885" w:rsidSect="00B8244D">
      <w:pgSz w:w="11907" w:h="16839" w:code="9"/>
      <w:pgMar w:top="510" w:right="1134" w:bottom="510" w:left="1134" w:header="709" w:footer="0" w:gutter="0"/>
      <w:cols w:space="708"/>
      <w:titlePg/>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60"/>
  <w:drawingGridVerticalSpacing w:val="435"/>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8E0"/>
    <w:rsid w:val="0002509E"/>
    <w:rsid w:val="0006277B"/>
    <w:rsid w:val="00075CD8"/>
    <w:rsid w:val="000A0D92"/>
    <w:rsid w:val="000D2A53"/>
    <w:rsid w:val="0011079C"/>
    <w:rsid w:val="00117004"/>
    <w:rsid w:val="0014198C"/>
    <w:rsid w:val="001E0FE3"/>
    <w:rsid w:val="00225F6B"/>
    <w:rsid w:val="00227719"/>
    <w:rsid w:val="002848E0"/>
    <w:rsid w:val="002A1A82"/>
    <w:rsid w:val="002D4885"/>
    <w:rsid w:val="00305DEA"/>
    <w:rsid w:val="00307488"/>
    <w:rsid w:val="0032583C"/>
    <w:rsid w:val="003E37FF"/>
    <w:rsid w:val="0040722A"/>
    <w:rsid w:val="004419F4"/>
    <w:rsid w:val="00464A06"/>
    <w:rsid w:val="004C3143"/>
    <w:rsid w:val="004F4301"/>
    <w:rsid w:val="004F6906"/>
    <w:rsid w:val="005343D1"/>
    <w:rsid w:val="00540148"/>
    <w:rsid w:val="0057018B"/>
    <w:rsid w:val="00573D67"/>
    <w:rsid w:val="00593E21"/>
    <w:rsid w:val="00621C0D"/>
    <w:rsid w:val="00696943"/>
    <w:rsid w:val="006A3BFB"/>
    <w:rsid w:val="006A4F9F"/>
    <w:rsid w:val="007015C4"/>
    <w:rsid w:val="00706745"/>
    <w:rsid w:val="00766FBA"/>
    <w:rsid w:val="00776603"/>
    <w:rsid w:val="007A30AB"/>
    <w:rsid w:val="007A7347"/>
    <w:rsid w:val="00867290"/>
    <w:rsid w:val="00875AF1"/>
    <w:rsid w:val="008F2320"/>
    <w:rsid w:val="008F74B1"/>
    <w:rsid w:val="00914A48"/>
    <w:rsid w:val="0092338D"/>
    <w:rsid w:val="00987803"/>
    <w:rsid w:val="009C1E1F"/>
    <w:rsid w:val="009D3F81"/>
    <w:rsid w:val="00A262FC"/>
    <w:rsid w:val="00A30447"/>
    <w:rsid w:val="00AA20D8"/>
    <w:rsid w:val="00AF3774"/>
    <w:rsid w:val="00B02034"/>
    <w:rsid w:val="00B24DCE"/>
    <w:rsid w:val="00B8244D"/>
    <w:rsid w:val="00BC02BD"/>
    <w:rsid w:val="00BC4E55"/>
    <w:rsid w:val="00BF3CF6"/>
    <w:rsid w:val="00BF6B5B"/>
    <w:rsid w:val="00C01264"/>
    <w:rsid w:val="00C10000"/>
    <w:rsid w:val="00C2486A"/>
    <w:rsid w:val="00CD19F8"/>
    <w:rsid w:val="00CE5E0E"/>
    <w:rsid w:val="00D002C2"/>
    <w:rsid w:val="00D15DCB"/>
    <w:rsid w:val="00D30A62"/>
    <w:rsid w:val="00D63FEA"/>
    <w:rsid w:val="00D948D2"/>
    <w:rsid w:val="00DA4B6F"/>
    <w:rsid w:val="00DE4103"/>
    <w:rsid w:val="00DE7AF5"/>
    <w:rsid w:val="00DF22DE"/>
    <w:rsid w:val="00E15063"/>
    <w:rsid w:val="00E16FAD"/>
    <w:rsid w:val="00E36C79"/>
    <w:rsid w:val="00E45795"/>
    <w:rsid w:val="00EA6567"/>
    <w:rsid w:val="00EC790B"/>
    <w:rsid w:val="00F152E6"/>
    <w:rsid w:val="00F25115"/>
    <w:rsid w:val="00F34173"/>
    <w:rsid w:val="00FA6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4406D"/>
  <w15:chartTrackingRefBased/>
  <w15:docId w15:val="{BA84C740-8AC3-469F-967A-EEE67FDA1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32"/>
        <w:szCs w:val="32"/>
        <w:lang w:val="en-GB"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8E0"/>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2848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8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848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848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48E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48E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48E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8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8E0"/>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2848E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8E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848E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848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48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48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848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84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8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8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8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848E0"/>
    <w:pPr>
      <w:spacing w:before="160"/>
      <w:jc w:val="center"/>
    </w:pPr>
    <w:rPr>
      <w:i/>
      <w:iCs/>
      <w:color w:val="404040" w:themeColor="text1" w:themeTint="BF"/>
    </w:rPr>
  </w:style>
  <w:style w:type="character" w:customStyle="1" w:styleId="QuoteChar">
    <w:name w:val="Quote Char"/>
    <w:basedOn w:val="DefaultParagraphFont"/>
    <w:link w:val="Quote"/>
    <w:uiPriority w:val="29"/>
    <w:rsid w:val="002848E0"/>
    <w:rPr>
      <w:i/>
      <w:iCs/>
      <w:color w:val="404040" w:themeColor="text1" w:themeTint="BF"/>
    </w:rPr>
  </w:style>
  <w:style w:type="paragraph" w:styleId="ListParagraph">
    <w:name w:val="List Paragraph"/>
    <w:basedOn w:val="Normal"/>
    <w:uiPriority w:val="34"/>
    <w:qFormat/>
    <w:rsid w:val="002848E0"/>
    <w:pPr>
      <w:ind w:left="720"/>
      <w:contextualSpacing/>
    </w:pPr>
  </w:style>
  <w:style w:type="character" w:styleId="IntenseEmphasis">
    <w:name w:val="Intense Emphasis"/>
    <w:basedOn w:val="DefaultParagraphFont"/>
    <w:uiPriority w:val="21"/>
    <w:qFormat/>
    <w:rsid w:val="002848E0"/>
    <w:rPr>
      <w:i/>
      <w:iCs/>
      <w:color w:val="0F4761" w:themeColor="accent1" w:themeShade="BF"/>
    </w:rPr>
  </w:style>
  <w:style w:type="paragraph" w:styleId="IntenseQuote">
    <w:name w:val="Intense Quote"/>
    <w:basedOn w:val="Normal"/>
    <w:next w:val="Normal"/>
    <w:link w:val="IntenseQuoteChar"/>
    <w:uiPriority w:val="30"/>
    <w:qFormat/>
    <w:rsid w:val="00284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8E0"/>
    <w:rPr>
      <w:i/>
      <w:iCs/>
      <w:color w:val="0F4761" w:themeColor="accent1" w:themeShade="BF"/>
    </w:rPr>
  </w:style>
  <w:style w:type="character" w:styleId="IntenseReference">
    <w:name w:val="Intense Reference"/>
    <w:basedOn w:val="DefaultParagraphFont"/>
    <w:uiPriority w:val="32"/>
    <w:qFormat/>
    <w:rsid w:val="002848E0"/>
    <w:rPr>
      <w:b/>
      <w:bCs/>
      <w:smallCaps/>
      <w:color w:val="0F4761" w:themeColor="accent1" w:themeShade="BF"/>
      <w:spacing w:val="5"/>
    </w:rPr>
  </w:style>
  <w:style w:type="character" w:styleId="Hyperlink">
    <w:name w:val="Hyperlink"/>
    <w:basedOn w:val="DefaultParagraphFont"/>
    <w:uiPriority w:val="99"/>
    <w:unhideWhenUsed/>
    <w:rsid w:val="002848E0"/>
    <w:rPr>
      <w:color w:val="467886" w:themeColor="hyperlink"/>
      <w:u w:val="single"/>
    </w:rPr>
  </w:style>
  <w:style w:type="character" w:styleId="UnresolvedMention">
    <w:name w:val="Unresolved Mention"/>
    <w:basedOn w:val="DefaultParagraphFont"/>
    <w:uiPriority w:val="99"/>
    <w:semiHidden/>
    <w:unhideWhenUsed/>
    <w:rsid w:val="00284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Otter</dc:creator>
  <cp:keywords/>
  <dc:description/>
  <cp:lastModifiedBy>Parish Office</cp:lastModifiedBy>
  <cp:revision>2</cp:revision>
  <dcterms:created xsi:type="dcterms:W3CDTF">2026-10-08T09:29:00Z</dcterms:created>
  <dcterms:modified xsi:type="dcterms:W3CDTF">2026-10-08T09:29:00Z</dcterms:modified>
</cp:coreProperties>
</file>