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header3.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val="false"/>
        <w:jc w:val="center"/>
        <w:rPr>
          <w:sz w:val="44"/>
          <w:szCs w:val="44"/>
        </w:rPr>
      </w:pPr>
      <w:r>
        <w:rPr>
          <w:b/>
          <w:bCs/>
          <w:i/>
          <w:color w:val="3465A4"/>
          <w:sz w:val="44"/>
          <w:szCs w:val="44"/>
        </w:rPr>
        <w:t>St. Columba’s Church, Topcliffe.</w:t>
      </w:r>
    </w:p>
    <w:p>
      <w:pPr>
        <w:pStyle w:val="Normal"/>
        <w:widowControl w:val="false"/>
        <w:jc w:val="center"/>
        <w:rPr>
          <w:b/>
          <w:bCs/>
          <w:color w:val="FF3300"/>
          <w:sz w:val="32"/>
          <w:szCs w:val="32"/>
        </w:rPr>
      </w:pPr>
      <w:r>
        <w:rPr>
          <w:b/>
          <w:bCs/>
          <w:color w:val="FF3300"/>
          <w:sz w:val="32"/>
          <w:szCs w:val="32"/>
        </w:rPr>
      </w:r>
    </w:p>
    <w:p>
      <w:pPr>
        <w:pStyle w:val="Normal"/>
        <w:widowControl w:val="false"/>
        <w:jc w:val="center"/>
        <w:rPr>
          <w:b/>
          <w:bCs/>
          <w:color w:val="FF3300"/>
          <w:sz w:val="52"/>
          <w:szCs w:val="72"/>
        </w:rPr>
      </w:pPr>
      <w:r>
        <w:rPr>
          <w:b/>
          <w:bCs/>
          <w:color w:val="FF3300"/>
          <w:sz w:val="52"/>
          <w:szCs w:val="72"/>
        </w:rPr>
        <w:drawing>
          <wp:anchor distT="0" distB="0" distL="0" distR="0" simplePos="0" relativeHeight="2" behindDoc="0" locked="0" layoutInCell="0" allowOverlap="1">
            <wp:simplePos x="0" y="0"/>
            <wp:positionH relativeFrom="column">
              <wp:posOffset>964565</wp:posOffset>
            </wp:positionH>
            <wp:positionV relativeFrom="paragraph">
              <wp:posOffset>33020</wp:posOffset>
            </wp:positionV>
            <wp:extent cx="4213225" cy="2800350"/>
            <wp:effectExtent l="0" t="0" r="0" b="0"/>
            <wp:wrapSquare wrapText="largest"/>
            <wp:docPr id="1" name="Imag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8"/>
                    <pic:cNvPicPr>
                      <a:picLocks noChangeAspect="1" noChangeArrowheads="1"/>
                    </pic:cNvPicPr>
                  </pic:nvPicPr>
                  <pic:blipFill>
                    <a:blip r:embed="rId2"/>
                    <a:stretch>
                      <a:fillRect/>
                    </a:stretch>
                  </pic:blipFill>
                  <pic:spPr bwMode="auto">
                    <a:xfrm>
                      <a:off x="0" y="0"/>
                      <a:ext cx="4213225" cy="2800350"/>
                    </a:xfrm>
                    <a:prstGeom prst="rect">
                      <a:avLst/>
                    </a:prstGeom>
                    <a:noFill/>
                  </pic:spPr>
                </pic:pic>
              </a:graphicData>
            </a:graphic>
          </wp:anchor>
        </w:drawing>
      </w:r>
    </w:p>
    <w:p>
      <w:pPr>
        <w:pStyle w:val="Normal"/>
        <w:widowControl w:val="false"/>
        <w:jc w:val="center"/>
        <w:rPr>
          <w:b/>
          <w:bCs/>
          <w:color w:val="FF3300"/>
          <w:sz w:val="52"/>
          <w:szCs w:val="72"/>
        </w:rPr>
      </w:pPr>
      <w:r>
        <w:rPr>
          <w:b/>
          <w:bCs/>
          <w:color w:val="FF3300"/>
          <w:sz w:val="52"/>
          <w:szCs w:val="72"/>
        </w:rPr>
      </w:r>
    </w:p>
    <w:p>
      <w:pPr>
        <w:pStyle w:val="Normal"/>
        <w:widowControl w:val="false"/>
        <w:jc w:val="center"/>
        <w:rPr>
          <w:b/>
          <w:bCs/>
          <w:color w:val="FF3300"/>
          <w:sz w:val="52"/>
          <w:szCs w:val="72"/>
        </w:rPr>
      </w:pPr>
      <w:r>
        <w:rPr>
          <w:b/>
          <w:bCs/>
          <w:color w:val="FF3300"/>
          <w:sz w:val="52"/>
          <w:szCs w:val="72"/>
        </w:rPr>
      </w:r>
    </w:p>
    <w:p>
      <w:pPr>
        <w:pStyle w:val="Normal"/>
        <w:widowControl w:val="false"/>
        <w:jc w:val="center"/>
        <w:rPr>
          <w:b/>
          <w:bCs/>
          <w:color w:val="FF3300"/>
          <w:sz w:val="52"/>
          <w:szCs w:val="72"/>
        </w:rPr>
      </w:pPr>
      <w:r>
        <w:rPr>
          <w:b/>
          <w:bCs/>
          <w:color w:val="FF3300"/>
          <w:sz w:val="52"/>
          <w:szCs w:val="72"/>
        </w:rPr>
      </w:r>
    </w:p>
    <w:p>
      <w:pPr>
        <w:pStyle w:val="Normal"/>
        <w:widowControl w:val="false"/>
        <w:jc w:val="center"/>
        <w:rPr>
          <w:b/>
          <w:bCs/>
          <w:color w:val="FF3300"/>
          <w:sz w:val="52"/>
          <w:szCs w:val="72"/>
        </w:rPr>
      </w:pPr>
      <w:r>
        <w:rPr>
          <w:b/>
          <w:bCs/>
          <w:color w:val="FF3300"/>
          <w:sz w:val="52"/>
          <w:szCs w:val="72"/>
        </w:rPr>
      </w:r>
    </w:p>
    <w:p>
      <w:pPr>
        <w:pStyle w:val="Normal"/>
        <w:widowControl w:val="false"/>
        <w:jc w:val="center"/>
        <w:rPr>
          <w:b/>
          <w:bCs/>
          <w:color w:val="FF3300"/>
          <w:sz w:val="52"/>
          <w:szCs w:val="72"/>
        </w:rPr>
      </w:pPr>
      <w:r>
        <w:rPr>
          <w:b/>
          <w:bCs/>
          <w:color w:val="FF3300"/>
          <w:sz w:val="52"/>
          <w:szCs w:val="72"/>
        </w:rPr>
      </w:r>
    </w:p>
    <w:p>
      <w:pPr>
        <w:pStyle w:val="Normal"/>
        <w:widowControl w:val="false"/>
        <w:jc w:val="center"/>
        <w:rPr>
          <w:sz w:val="64"/>
          <w:szCs w:val="64"/>
        </w:rPr>
      </w:pPr>
      <w:r>
        <w:rPr>
          <w:sz w:val="64"/>
          <w:szCs w:val="64"/>
        </w:rPr>
      </w:r>
    </w:p>
    <w:p>
      <w:pPr>
        <w:pStyle w:val="Normal"/>
        <w:widowControl w:val="false"/>
        <w:jc w:val="center"/>
        <w:rPr>
          <w:sz w:val="32"/>
          <w:szCs w:val="32"/>
        </w:rPr>
      </w:pPr>
      <w:r>
        <w:rPr>
          <w:sz w:val="32"/>
          <w:szCs w:val="32"/>
        </w:rPr>
      </w:r>
    </w:p>
    <w:p>
      <w:pPr>
        <w:pStyle w:val="Normal"/>
        <w:widowControl w:val="false"/>
        <w:jc w:val="center"/>
        <w:rPr>
          <w:b/>
          <w:bCs/>
          <w:color w:val="FF3300"/>
        </w:rPr>
      </w:pPr>
      <w:r>
        <w:rPr>
          <w:b/>
          <w:bCs/>
          <w:color w:val="FF3300"/>
        </w:rPr>
      </w:r>
    </w:p>
    <w:p>
      <w:pPr>
        <w:pStyle w:val="Normal"/>
        <w:widowControl w:val="false"/>
        <w:jc w:val="center"/>
        <w:rPr>
          <w:color w:val="3465A4"/>
        </w:rPr>
      </w:pPr>
      <w:r>
        <w:rPr>
          <w:b/>
          <w:bCs/>
          <w:color w:val="3465A4"/>
          <w:sz w:val="72"/>
          <w:szCs w:val="72"/>
        </w:rPr>
        <w:t>Remembrance Service</w:t>
      </w:r>
    </w:p>
    <w:p>
      <w:pPr>
        <w:pStyle w:val="Normal"/>
        <w:widowControl w:val="false"/>
        <w:jc w:val="center"/>
        <w:rPr>
          <w:color w:val="3465A4"/>
          <w:sz w:val="40"/>
          <w:szCs w:val="40"/>
        </w:rPr>
      </w:pPr>
      <w:r>
        <w:rPr>
          <w:color w:val="3465A4"/>
          <w:sz w:val="40"/>
          <w:szCs w:val="40"/>
        </w:rPr>
      </w:r>
    </w:p>
    <w:p>
      <w:pPr>
        <w:pStyle w:val="Normal"/>
        <w:widowControl w:val="false"/>
        <w:jc w:val="center"/>
        <w:rPr>
          <w:color w:val="3465A4"/>
          <w:sz w:val="64"/>
          <w:szCs w:val="64"/>
        </w:rPr>
      </w:pPr>
      <w:r>
        <w:rPr>
          <w:b/>
          <w:bCs/>
          <w:color w:val="3465A4"/>
          <w:sz w:val="64"/>
          <w:szCs w:val="64"/>
        </w:rPr>
        <w:t xml:space="preserve">10.45am Sunday </w:t>
      </w:r>
      <w:r>
        <w:rPr>
          <w:b/>
          <w:bCs/>
          <w:color w:val="3465A4"/>
          <w:sz w:val="64"/>
          <w:szCs w:val="64"/>
        </w:rPr>
        <w:t>8</w:t>
      </w:r>
      <w:r>
        <w:rPr>
          <w:b/>
          <w:bCs/>
          <w:color w:val="3465A4"/>
          <w:sz w:val="64"/>
          <w:szCs w:val="64"/>
          <w:vertAlign w:val="superscript"/>
        </w:rPr>
        <w:t>th</w:t>
      </w:r>
      <w:r>
        <w:rPr>
          <w:b/>
          <w:bCs/>
          <w:color w:val="3465A4"/>
          <w:sz w:val="64"/>
          <w:szCs w:val="64"/>
        </w:rPr>
        <w:t xml:space="preserve">  November</w:t>
      </w:r>
    </w:p>
    <w:p>
      <w:pPr>
        <w:pStyle w:val="Normal"/>
        <w:widowControl w:val="false"/>
        <w:jc w:val="center"/>
        <w:rPr>
          <w:b/>
          <w:bCs/>
          <w:color w:val="0066FF"/>
          <w:sz w:val="30"/>
          <w:szCs w:val="30"/>
        </w:rPr>
      </w:pPr>
      <w:r>
        <w:rPr>
          <w:b/>
          <w:bCs/>
          <w:color w:val="0066FF"/>
          <w:sz w:val="30"/>
          <w:szCs w:val="30"/>
        </w:rPr>
      </w:r>
    </w:p>
    <w:p>
      <w:pPr>
        <w:pStyle w:val="Normal"/>
        <w:widowControl w:val="false"/>
        <w:jc w:val="center"/>
        <w:rPr>
          <w:b/>
          <w:bCs/>
          <w:i/>
          <w:iCs/>
          <w:color w:val="000000"/>
          <w:sz w:val="32"/>
          <w:szCs w:val="32"/>
          <w:u w:val="none"/>
        </w:rPr>
      </w:pPr>
      <w:r>
        <w:rPr>
          <w:b/>
          <w:bCs/>
          <w:i/>
          <w:iCs/>
          <w:color w:val="000000"/>
          <w:sz w:val="40"/>
          <w:szCs w:val="40"/>
          <w:u w:val="none"/>
        </w:rPr>
        <w:t>led by Revd Dawn Ward</w:t>
      </w:r>
    </w:p>
    <w:p>
      <w:pPr>
        <w:pStyle w:val="Normal"/>
        <w:widowControl w:val="false"/>
        <w:jc w:val="center"/>
        <w:rPr>
          <w:b/>
          <w:bCs/>
          <w:i/>
          <w:iCs/>
          <w:color w:val="000000"/>
          <w:sz w:val="32"/>
          <w:szCs w:val="32"/>
          <w:u w:val="none"/>
        </w:rPr>
      </w:pPr>
      <w:r>
        <w:rPr>
          <w:b/>
          <w:bCs/>
          <w:i/>
          <w:iCs/>
          <w:color w:val="000000"/>
          <w:sz w:val="32"/>
          <w:szCs w:val="32"/>
          <w:u w:val="none"/>
        </w:rPr>
      </w:r>
    </w:p>
    <w:p>
      <w:pPr>
        <w:pStyle w:val="Normal"/>
        <w:widowControl w:val="false"/>
        <w:jc w:val="center"/>
        <w:rPr>
          <w:b/>
          <w:bCs/>
          <w:i/>
          <w:iCs/>
          <w:color w:val="000000"/>
          <w:sz w:val="32"/>
          <w:szCs w:val="32"/>
          <w:u w:val="none"/>
        </w:rPr>
      </w:pPr>
      <w:r>
        <w:rPr>
          <w:b/>
          <w:bCs/>
          <w:i/>
          <w:iCs/>
          <w:color w:val="000000"/>
          <w:sz w:val="32"/>
          <w:szCs w:val="32"/>
          <w:u w:val="none"/>
        </w:rPr>
      </w:r>
    </w:p>
    <w:p>
      <w:pPr>
        <w:pStyle w:val="Normal"/>
        <w:widowControl w:val="false"/>
        <w:jc w:val="center"/>
        <w:rPr>
          <w:sz w:val="40"/>
          <w:szCs w:val="40"/>
        </w:rPr>
      </w:pPr>
      <w:r>
        <w:rPr>
          <w:b/>
          <w:bCs/>
          <w:i/>
          <w:iCs/>
          <w:color w:val="000000"/>
          <w:sz w:val="40"/>
          <w:szCs w:val="40"/>
          <w:u w:val="none"/>
        </w:rPr>
        <w:t xml:space="preserve">A short Service including our Act of Remembrance when we will read out the names of all the local men who died in the two world wars and keep two minutes silence at the Village War Memorial. The last post and reveille will be played, and wreaths placed by representatives of the </w:t>
      </w:r>
    </w:p>
    <w:p>
      <w:pPr>
        <w:pStyle w:val="Normal"/>
        <w:widowControl w:val="false"/>
        <w:jc w:val="center"/>
        <w:rPr>
          <w:sz w:val="40"/>
          <w:szCs w:val="40"/>
        </w:rPr>
      </w:pPr>
      <w:r>
        <w:rPr>
          <w:b/>
          <w:bCs/>
          <w:i/>
          <w:iCs/>
          <w:color w:val="000000"/>
          <w:sz w:val="40"/>
          <w:szCs w:val="40"/>
          <w:u w:val="none"/>
        </w:rPr>
        <w:t>4</w:t>
      </w:r>
      <w:r>
        <w:rPr>
          <w:b/>
          <w:bCs/>
          <w:i/>
          <w:iCs/>
          <w:color w:val="000000"/>
          <w:sz w:val="40"/>
          <w:szCs w:val="40"/>
          <w:u w:val="none"/>
          <w:vertAlign w:val="superscript"/>
        </w:rPr>
        <w:t>th</w:t>
      </w:r>
      <w:r>
        <w:rPr>
          <w:b/>
          <w:bCs/>
          <w:i/>
          <w:iCs/>
          <w:color w:val="000000"/>
          <w:sz w:val="40"/>
          <w:szCs w:val="40"/>
          <w:u w:val="none"/>
        </w:rPr>
        <w:t xml:space="preserve"> Regiment Royal Artillery.</w:t>
      </w:r>
    </w:p>
    <w:p>
      <w:pPr>
        <w:pStyle w:val="Normal"/>
        <w:widowControl w:val="false"/>
        <w:jc w:val="center"/>
        <w:rPr>
          <w:b/>
          <w:bCs/>
          <w:i/>
          <w:iCs/>
          <w:color w:val="000000"/>
          <w:sz w:val="40"/>
          <w:szCs w:val="40"/>
          <w:u w:val="none"/>
        </w:rPr>
      </w:pPr>
      <w:r>
        <w:rPr>
          <w:b/>
          <w:bCs/>
          <w:i/>
          <w:iCs/>
          <w:color w:val="000000"/>
          <w:sz w:val="40"/>
          <w:szCs w:val="40"/>
          <w:u w:val="none"/>
        </w:rPr>
      </w:r>
    </w:p>
    <w:p>
      <w:pPr>
        <w:pStyle w:val="Normal"/>
        <w:widowControl w:val="false"/>
        <w:jc w:val="center"/>
        <w:rPr>
          <w:sz w:val="48"/>
          <w:szCs w:val="48"/>
        </w:rPr>
      </w:pPr>
      <w:r>
        <w:rPr>
          <w:b/>
          <w:bCs/>
          <w:i w:val="false"/>
          <w:iCs w:val="false"/>
          <w:color w:val="3465A4"/>
          <w:sz w:val="48"/>
          <w:szCs w:val="48"/>
          <w:u w:val="none"/>
        </w:rPr>
        <w:t>Everyone is most welcome to attend.</w:t>
      </w:r>
    </w:p>
    <w:p>
      <w:pPr>
        <w:pStyle w:val="Normal"/>
        <w:widowControl w:val="false"/>
        <w:jc w:val="center"/>
        <w:rPr>
          <w:b/>
          <w:bCs/>
          <w:color w:val="3465A4"/>
          <w:sz w:val="32"/>
          <w:szCs w:val="32"/>
        </w:rPr>
      </w:pPr>
      <w:r>
        <w:rPr>
          <w:b/>
          <w:bCs/>
          <w:color w:val="3465A4"/>
          <w:sz w:val="32"/>
          <w:szCs w:val="32"/>
        </w:rPr>
        <w:t>Refreshments will be provided after the service.</w:t>
      </w:r>
    </w:p>
    <w:sectPr>
      <w:headerReference w:type="even" r:id="rId3"/>
      <w:headerReference w:type="default" r:id="rId4"/>
      <w:headerReference w:type="first" r:id="rId5"/>
      <w:type w:val="nextPage"/>
      <w:pgSz w:w="11906" w:h="16838"/>
      <w:pgMar w:left="1134" w:right="1134" w:gutter="0" w:header="1134" w:top="1693" w:footer="0" w:bottom="1134"/>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9"/>
  <w:autoHyphenation w:val="true"/>
  <w:hyphenationZone w:val="36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Cs w:val="24"/>
        <w:lang w:val="en-GB" w:eastAsia="zh-CN" w:bidi="hi-IN"/>
      </w:rPr>
    </w:rPrDefault>
    <w:pPrDefault>
      <w:pPr>
        <w:suppressAutoHyphens w:val="true"/>
      </w:pPr>
    </w:pPrDefault>
  </w:docDefaults>
  <w:style w:type="paragraph" w:styleId="Normal">
    <w:name w:val="Normal"/>
    <w:qFormat/>
    <w:pPr>
      <w:widowControl/>
      <w:suppressAutoHyphens w:val="true"/>
      <w:overflowPunct w:val="true"/>
      <w:bidi w:val="0"/>
      <w:spacing w:before="0" w:after="0"/>
      <w:jc w:val="left"/>
    </w:pPr>
    <w:rPr>
      <w:rFonts w:ascii="Liberation Serif" w:hAnsi="Liberation Serif" w:eastAsia="Noto Serif CJK SC" w:cs="Lohit Devanagari"/>
      <w:color w:val="auto"/>
      <w:kern w:val="2"/>
      <w:sz w:val="24"/>
      <w:szCs w:val="24"/>
      <w:lang w:val="en-GB" w:eastAsia="zh-CN" w:bidi="hi-IN"/>
    </w:rPr>
  </w:style>
  <w:style w:type="paragraph" w:styleId="Heading1">
    <w:name w:val="heading 1"/>
    <w:basedOn w:val="Heading"/>
    <w:next w:val="BodyText"/>
    <w:qFormat/>
    <w:pPr>
      <w:numPr>
        <w:ilvl w:val="0"/>
        <w:numId w:val="1"/>
      </w:numPr>
      <w:spacing w:before="240" w:after="120"/>
      <w:outlineLvl w:val="0"/>
    </w:pPr>
    <w:rPr>
      <w:b/>
      <w:bCs/>
      <w:sz w:val="36"/>
      <w:szCs w:val="36"/>
    </w:rPr>
  </w:style>
  <w:style w:type="character" w:styleId="Hyperlink">
    <w:name w:val="Hyperlink"/>
    <w:rPr>
      <w:color w:val="000080"/>
      <w:u w:val="single"/>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HeaderandFooter">
    <w:name w:val="Header and Footer"/>
    <w:basedOn w:val="Normal"/>
    <w:qFormat/>
    <w:pPr>
      <w:suppressLineNumbers/>
      <w:tabs>
        <w:tab w:val="clear" w:pos="709"/>
        <w:tab w:val="center" w:pos="4819" w:leader="none"/>
        <w:tab w:val="right" w:pos="9638" w:leader="none"/>
      </w:tabs>
    </w:pPr>
    <w:rPr/>
  </w:style>
  <w:style w:type="paragraph" w:styleId="Header">
    <w:name w:val="header"/>
    <w:basedOn w:val="HeaderandFooter"/>
    <w:pPr>
      <w:suppressLineNumber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215</TotalTime>
  <Application>LibreOffice/26.2.6.3$Linux_X86_64 LibreOffice_project/620$Build-3</Application>
  <AppVersion>15.0000</AppVersion>
  <Pages>1</Pages>
  <Words>84</Words>
  <Characters>413</Characters>
  <CharactersWithSpaces>491</CharactersWithSpaces>
  <Paragraphs>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2021-05-06T15:25:51Z</dcterms:created>
  <dc:creator/>
  <dc:description/>
  <dc:language>en-GB</dc:language>
  <cp:lastModifiedBy/>
  <cp:lastPrinted>2024-10-17T16:23:26Z</cp:lastPrinted>
  <dcterms:modified xsi:type="dcterms:W3CDTF">2026-10-30T11:00:15Z</dcterms:modified>
  <cp:revision>32</cp:revision>
  <dc:subject/>
  <dc:title/>
</cp:coreProperties>
</file>

<file path=docProps/custom.xml><?xml version="1.0" encoding="utf-8"?>
<Properties xmlns="http://schemas.openxmlformats.org/officeDocument/2006/custom-properties" xmlns:vt="http://schemas.openxmlformats.org/officeDocument/2006/docPropsVTypes"/>
</file>