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4737" w14:textId="77777777" w:rsidR="00AB160C" w:rsidRDefault="00AB160C" w:rsidP="00AB160C">
      <w:r>
        <w:t xml:space="preserve">St Mary the Virgin, </w:t>
      </w:r>
      <w:proofErr w:type="spellStart"/>
      <w:r>
        <w:t>Shincliffe</w:t>
      </w:r>
      <w:proofErr w:type="spellEnd"/>
    </w:p>
    <w:p w14:paraId="1C82B4BE" w14:textId="77777777" w:rsidR="00AB160C" w:rsidRDefault="00AB160C" w:rsidP="00AB160C">
      <w:r>
        <w:t>Meeting of Parishioners to Elect Churchwardens and Annual Parochial Church Meeting</w:t>
      </w:r>
    </w:p>
    <w:p w14:paraId="5D5C937F" w14:textId="77777777" w:rsidR="00AB160C" w:rsidRDefault="00AB160C" w:rsidP="00AB160C">
      <w:r>
        <w:t>Sunday 10 May 2026 at 11.15 am in the Parish Hall</w:t>
      </w:r>
    </w:p>
    <w:p w14:paraId="43934B00" w14:textId="77777777" w:rsidR="00AB160C" w:rsidRDefault="00AB160C" w:rsidP="00AB160C"/>
    <w:p w14:paraId="04B10D01" w14:textId="77777777" w:rsidR="00AB160C" w:rsidRDefault="00AB160C" w:rsidP="00AB160C">
      <w:r>
        <w:t>Attendees; Revd Peter Kashouris (Rector &amp; Chairman), Stephen Goodhart (Churchwarden &amp; Safeguarding Officer), Peter Hagger (Hon Treasurer), Andrew French (Hon Secretary), Michael Banks, Bill Clatworthy, Alec McDonald, Stuart Forster, Eileen Marchant, Julie Goodhart, Margaret Clatworthy, Tess Hagger, Di Johnson, Dora Fielder, Irene Milburn.</w:t>
      </w:r>
    </w:p>
    <w:p w14:paraId="174C9637" w14:textId="77777777" w:rsidR="00AB160C" w:rsidRDefault="00AB160C" w:rsidP="00AB160C"/>
    <w:p w14:paraId="702B6DF4" w14:textId="77777777" w:rsidR="00AB160C" w:rsidRDefault="00AB160C" w:rsidP="00AB160C">
      <w:r>
        <w:t>Apologies from Robin &amp; Beryl Simpson, Stephen &amp; Sue Sandham, Jane Pragnell, Margaret Charters.</w:t>
      </w:r>
    </w:p>
    <w:p w14:paraId="4D262FC3" w14:textId="77777777" w:rsidR="00AB160C" w:rsidRDefault="00AB160C" w:rsidP="00AB160C"/>
    <w:p w14:paraId="4D032B13" w14:textId="77777777" w:rsidR="00AB160C" w:rsidRDefault="00AB160C" w:rsidP="00AB160C">
      <w:r>
        <w:t>Meeting opened with Welcome &amp; Prayers.</w:t>
      </w:r>
    </w:p>
    <w:p w14:paraId="0D984C93" w14:textId="77777777" w:rsidR="00AB160C" w:rsidRDefault="00AB160C" w:rsidP="00AB160C"/>
    <w:p w14:paraId="26BE609F" w14:textId="77777777" w:rsidR="00AB160C" w:rsidRDefault="00AB160C" w:rsidP="00AB160C">
      <w:r>
        <w:t>Minutes of the previous meeting on 25 May 2025 had been circulated prior to this meeting and were approved.</w:t>
      </w:r>
    </w:p>
    <w:p w14:paraId="708D7698" w14:textId="77777777" w:rsidR="00AB160C" w:rsidRDefault="00AB160C" w:rsidP="00AB160C"/>
    <w:p w14:paraId="7E0BA651" w14:textId="77777777" w:rsidR="00AB160C" w:rsidRDefault="00AB160C" w:rsidP="00AB160C">
      <w:r>
        <w:t>Matters Arising from Minutes; None</w:t>
      </w:r>
    </w:p>
    <w:p w14:paraId="1FF8706E" w14:textId="77777777" w:rsidR="00AB160C" w:rsidRDefault="00AB160C" w:rsidP="00AB160C"/>
    <w:p w14:paraId="18FE014F" w14:textId="77777777" w:rsidR="00AB160C" w:rsidRDefault="00AB160C" w:rsidP="00AB160C">
      <w:r>
        <w:t>Election of Churchwardens; Stephen Goodhart declared himself available for re-election and Michael Banks offered himself for election. Both unanimously elected, to grateful thanks from the Rector and applause from the meeting!</w:t>
      </w:r>
    </w:p>
    <w:p w14:paraId="6384E2E7" w14:textId="77777777" w:rsidR="00AB160C" w:rsidRDefault="00AB160C" w:rsidP="00AB160C"/>
    <w:p w14:paraId="7C01A263" w14:textId="77777777" w:rsidR="00AB160C" w:rsidRDefault="00AB160C" w:rsidP="00AB160C">
      <w:r>
        <w:t>Electoral Roll Report; Alec McDonald reported 66 names on the Roll, exactly the same as 2025, albeit with one new to replace a deceased former member.</w:t>
      </w:r>
    </w:p>
    <w:p w14:paraId="65BFB470" w14:textId="77777777" w:rsidR="00AB160C" w:rsidRDefault="00AB160C" w:rsidP="00AB160C">
      <w:r>
        <w:t>The Rector thanked Alec for his work as Electoral Roll Officer.</w:t>
      </w:r>
    </w:p>
    <w:p w14:paraId="067A0BED" w14:textId="77777777" w:rsidR="00AB160C" w:rsidRDefault="00AB160C" w:rsidP="00AB160C"/>
    <w:p w14:paraId="13283168" w14:textId="77777777" w:rsidR="00AB160C" w:rsidRDefault="00AB160C" w:rsidP="00AB160C">
      <w:r>
        <w:t>The APCM Annual Report which had been circulated prior to the meeting, was presented by the Rector.</w:t>
      </w:r>
    </w:p>
    <w:p w14:paraId="07FC2000" w14:textId="77777777" w:rsidR="00AB160C" w:rsidRDefault="00AB160C" w:rsidP="00AB160C"/>
    <w:p w14:paraId="6E6462D5" w14:textId="77777777" w:rsidR="00AB160C" w:rsidRDefault="00AB160C" w:rsidP="00AB160C">
      <w:r>
        <w:t xml:space="preserve">The Financial Statements which had been circulated prior to the meeting, were presented by the Honorary Treasurer who pointed </w:t>
      </w:r>
      <w:proofErr w:type="gramStart"/>
      <w:r>
        <w:t>out;-</w:t>
      </w:r>
      <w:proofErr w:type="gramEnd"/>
      <w:r>
        <w:t xml:space="preserve"> </w:t>
      </w:r>
    </w:p>
    <w:p w14:paraId="1C30867C" w14:textId="77777777" w:rsidR="00AB160C" w:rsidRDefault="00AB160C" w:rsidP="00AB160C">
      <w:r>
        <w:tab/>
      </w:r>
      <w:r>
        <w:rPr>
          <w:rFonts w:ascii="Segoe UI Symbol" w:hAnsi="Segoe UI Symbol" w:cs="Segoe UI Symbol"/>
        </w:rPr>
        <w:t>⁃</w:t>
      </w:r>
      <w:r>
        <w:tab/>
        <w:t>the outcome is consistent with previous years with modest changes on individual lines.</w:t>
      </w:r>
    </w:p>
    <w:p w14:paraId="0CA3F554" w14:textId="77777777" w:rsidR="00AB160C" w:rsidRDefault="00AB160C" w:rsidP="00AB160C">
      <w:r>
        <w:tab/>
      </w:r>
      <w:r>
        <w:rPr>
          <w:rFonts w:ascii="Segoe UI Symbol" w:hAnsi="Segoe UI Symbol" w:cs="Segoe UI Symbol"/>
        </w:rPr>
        <w:t>⁃</w:t>
      </w:r>
      <w:r>
        <w:tab/>
        <w:t xml:space="preserve">Restricted Fund has reduced noticeably due to work on East Gable wall and frame of Vestry door. This has resulted in a reduction in Reserves from </w:t>
      </w:r>
      <w:r>
        <w:rPr>
          <w:rFonts w:ascii="Calibri" w:hAnsi="Calibri" w:cs="Calibri"/>
        </w:rPr>
        <w:t>£</w:t>
      </w:r>
      <w:r>
        <w:t xml:space="preserve">55k to </w:t>
      </w:r>
      <w:r>
        <w:rPr>
          <w:rFonts w:ascii="Calibri" w:hAnsi="Calibri" w:cs="Calibri"/>
        </w:rPr>
        <w:t>£</w:t>
      </w:r>
      <w:r>
        <w:t>43k.</w:t>
      </w:r>
    </w:p>
    <w:p w14:paraId="0907466D" w14:textId="77777777" w:rsidR="00AB160C" w:rsidRDefault="00AB160C" w:rsidP="00AB160C">
      <w:r>
        <w:lastRenderedPageBreak/>
        <w:tab/>
      </w:r>
      <w:r>
        <w:rPr>
          <w:rFonts w:ascii="Segoe UI Symbol" w:hAnsi="Segoe UI Symbol" w:cs="Segoe UI Symbol"/>
        </w:rPr>
        <w:t>⁃</w:t>
      </w:r>
      <w:r>
        <w:tab/>
        <w:t xml:space="preserve">Heating/ Electrification; an outline was provided to the heating conundrum with the outcome that after considering a number of subsequently unsuitable solutions, a system in which we have greater confidence is to be installed by the end of Summer. </w:t>
      </w:r>
    </w:p>
    <w:p w14:paraId="77256BD5" w14:textId="77777777" w:rsidR="00AB160C" w:rsidRDefault="00AB160C" w:rsidP="00AB160C">
      <w:r>
        <w:tab/>
      </w:r>
      <w:r>
        <w:rPr>
          <w:rFonts w:ascii="Segoe UI Symbol" w:hAnsi="Segoe UI Symbol" w:cs="Segoe UI Symbol"/>
        </w:rPr>
        <w:t>⁃</w:t>
      </w:r>
      <w:r>
        <w:tab/>
        <w:t xml:space="preserve">Quinquennial Inspection is to be carried out by the Diocesan Architect tomorrow (11 May), which may present further fabric requirements. </w:t>
      </w:r>
    </w:p>
    <w:p w14:paraId="71A6B8F8" w14:textId="77777777" w:rsidR="00AB160C" w:rsidRDefault="00AB160C" w:rsidP="00AB160C">
      <w:r>
        <w:tab/>
      </w:r>
      <w:r>
        <w:rPr>
          <w:rFonts w:ascii="Segoe UI Symbol" w:hAnsi="Segoe UI Symbol" w:cs="Segoe UI Symbol"/>
        </w:rPr>
        <w:t>⁃</w:t>
      </w:r>
      <w:r>
        <w:tab/>
        <w:t>A discussion took place regarding electricity supply following a question raised by Bill Clatworthy.</w:t>
      </w:r>
    </w:p>
    <w:p w14:paraId="24130632" w14:textId="77777777" w:rsidR="00AB160C" w:rsidRDefault="00AB160C" w:rsidP="00AB160C">
      <w:r>
        <w:tab/>
      </w:r>
      <w:r>
        <w:rPr>
          <w:rFonts w:ascii="Segoe UI Symbol" w:hAnsi="Segoe UI Symbol" w:cs="Segoe UI Symbol"/>
        </w:rPr>
        <w:t>⁃</w:t>
      </w:r>
      <w:r>
        <w:tab/>
        <w:t>A discussion took place regarding establishing Friends of St Mary</w:t>
      </w:r>
      <w:r>
        <w:rPr>
          <w:rFonts w:ascii="Calibri" w:hAnsi="Calibri" w:cs="Calibri"/>
        </w:rPr>
        <w:t>’</w:t>
      </w:r>
      <w:r>
        <w:t xml:space="preserve">s Church to unlock potential funding from </w:t>
      </w:r>
      <w:proofErr w:type="spellStart"/>
      <w:r>
        <w:t>non church</w:t>
      </w:r>
      <w:proofErr w:type="spellEnd"/>
      <w:r>
        <w:t xml:space="preserve"> attenders. </w:t>
      </w:r>
    </w:p>
    <w:p w14:paraId="08E168A3" w14:textId="77777777" w:rsidR="00AB160C" w:rsidRDefault="00AB160C" w:rsidP="00AB160C">
      <w:r>
        <w:t xml:space="preserve">The Rector thanked the </w:t>
      </w:r>
      <w:proofErr w:type="spellStart"/>
      <w:r>
        <w:t>Honarary</w:t>
      </w:r>
      <w:proofErr w:type="spellEnd"/>
      <w:r>
        <w:t xml:space="preserve"> Treasurer for his continued long service in the role.</w:t>
      </w:r>
    </w:p>
    <w:p w14:paraId="4A77D8BB" w14:textId="77777777" w:rsidR="00AB160C" w:rsidRDefault="00AB160C" w:rsidP="00AB160C"/>
    <w:p w14:paraId="72C25B84" w14:textId="77777777" w:rsidR="00AB160C" w:rsidRDefault="00AB160C" w:rsidP="00AB160C">
      <w:r>
        <w:t xml:space="preserve">Report on Goods &amp; Fabric of the </w:t>
      </w:r>
      <w:proofErr w:type="gramStart"/>
      <w:r>
        <w:t>Church  had</w:t>
      </w:r>
      <w:proofErr w:type="gramEnd"/>
      <w:r>
        <w:t xml:space="preserve"> been circulated prior to the </w:t>
      </w:r>
      <w:proofErr w:type="gramStart"/>
      <w:r>
        <w:t>meeting  was</w:t>
      </w:r>
      <w:proofErr w:type="gramEnd"/>
      <w:r>
        <w:t xml:space="preserve"> covered within the Honorary Treasurer’s presentation above.</w:t>
      </w:r>
    </w:p>
    <w:p w14:paraId="253DD223" w14:textId="77777777" w:rsidR="00AB160C" w:rsidRDefault="00AB160C" w:rsidP="00AB160C"/>
    <w:p w14:paraId="4FB353DE" w14:textId="77777777" w:rsidR="00AB160C" w:rsidRDefault="00AB160C" w:rsidP="00AB160C">
      <w:r>
        <w:t>A brief report on proceedings at Durham Deanery Synod was provided by PCC Representatives Stephen Goodhart and the Rector.</w:t>
      </w:r>
    </w:p>
    <w:p w14:paraId="2DA54C9B" w14:textId="77777777" w:rsidR="00AB160C" w:rsidRDefault="00AB160C" w:rsidP="00AB160C"/>
    <w:p w14:paraId="3978B1CC" w14:textId="77777777" w:rsidR="00AB160C" w:rsidRDefault="00AB160C" w:rsidP="00AB160C">
      <w:r>
        <w:t>Election of PCC Members;</w:t>
      </w:r>
    </w:p>
    <w:p w14:paraId="6649B0A1" w14:textId="77777777" w:rsidR="00AB160C" w:rsidRDefault="00AB160C" w:rsidP="00AB160C">
      <w:r>
        <w:tab/>
      </w:r>
      <w:r>
        <w:rPr>
          <w:rFonts w:ascii="Segoe UI Symbol" w:hAnsi="Segoe UI Symbol" w:cs="Segoe UI Symbol"/>
        </w:rPr>
        <w:t>⁃</w:t>
      </w:r>
      <w:r>
        <w:tab/>
        <w:t xml:space="preserve">Three members at the end of their </w:t>
      </w:r>
      <w:proofErr w:type="gramStart"/>
      <w:r>
        <w:t>three year</w:t>
      </w:r>
      <w:proofErr w:type="gramEnd"/>
      <w:r>
        <w:t xml:space="preserve"> term were re-elected for a further three years; Bill Clatworthy, Margaret Charters and Jane Pragnell.</w:t>
      </w:r>
    </w:p>
    <w:p w14:paraId="340A024E" w14:textId="77777777" w:rsidR="00AB160C" w:rsidRDefault="00AB160C" w:rsidP="00AB160C">
      <w:r>
        <w:tab/>
      </w:r>
      <w:r>
        <w:rPr>
          <w:rFonts w:ascii="Segoe UI Symbol" w:hAnsi="Segoe UI Symbol" w:cs="Segoe UI Symbol"/>
        </w:rPr>
        <w:t>⁃</w:t>
      </w:r>
      <w:r>
        <w:tab/>
        <w:t>A vacancy exists for an additional member to be co-opted/ elected and the Rector is to approach two potential candidates.</w:t>
      </w:r>
    </w:p>
    <w:p w14:paraId="7F0740CD" w14:textId="77777777" w:rsidR="00AB160C" w:rsidRDefault="00AB160C" w:rsidP="00AB160C"/>
    <w:p w14:paraId="544DE9D7" w14:textId="77777777" w:rsidR="00AB160C" w:rsidRDefault="00AB160C" w:rsidP="00AB160C">
      <w:r>
        <w:t>Appointment of Independent Examiner. The Honorary Treasurer pointed out a substantial increase in Ribchester’s fees for this task and after discussion it was proposed that a suitably qualified alternative be approached to undertake this.</w:t>
      </w:r>
    </w:p>
    <w:p w14:paraId="37447F3A" w14:textId="77777777" w:rsidR="00AB160C" w:rsidRDefault="00AB160C" w:rsidP="00AB160C">
      <w:r>
        <w:t xml:space="preserve">Renewal of Health &amp; Safety and Safeguarding Policies. It was agreed that Diocesan procedures are to continue. </w:t>
      </w:r>
    </w:p>
    <w:p w14:paraId="59D1A0B9" w14:textId="77777777" w:rsidR="00AB160C" w:rsidRDefault="00AB160C" w:rsidP="00AB160C">
      <w:r>
        <w:t xml:space="preserve">Stephen Goodhart advised of no new incidents with all training and records up to date. </w:t>
      </w:r>
    </w:p>
    <w:p w14:paraId="5A0FAC14" w14:textId="77777777" w:rsidR="00AB160C" w:rsidRDefault="00AB160C" w:rsidP="00AB160C"/>
    <w:p w14:paraId="2649510F" w14:textId="77777777" w:rsidR="00AB160C" w:rsidRDefault="00AB160C" w:rsidP="00AB160C">
      <w:r>
        <w:t>Church Matters</w:t>
      </w:r>
    </w:p>
    <w:p w14:paraId="65B78576" w14:textId="77777777" w:rsidR="00AB160C" w:rsidRDefault="00AB160C" w:rsidP="00AB160C">
      <w:r>
        <w:t xml:space="preserve">Fund raising events were outlined to the meeting by Bill </w:t>
      </w:r>
      <w:proofErr w:type="gramStart"/>
      <w:r>
        <w:t>Clatworthy;-</w:t>
      </w:r>
      <w:proofErr w:type="gramEnd"/>
    </w:p>
    <w:p w14:paraId="4C87F7FA" w14:textId="77777777" w:rsidR="00AB160C" w:rsidRDefault="00AB160C" w:rsidP="00AB160C">
      <w:r>
        <w:t>26 May - meal at Amaani Restuarant</w:t>
      </w:r>
    </w:p>
    <w:p w14:paraId="1741122E" w14:textId="77777777" w:rsidR="00AB160C" w:rsidRDefault="00AB160C" w:rsidP="00AB160C">
      <w:r>
        <w:t>28 June- BBQ to celebrate Church 175th Anniversary.</w:t>
      </w:r>
    </w:p>
    <w:p w14:paraId="366338D1" w14:textId="77777777" w:rsidR="00AB160C" w:rsidRDefault="00AB160C" w:rsidP="00AB160C"/>
    <w:p w14:paraId="008C9D1C" w14:textId="1787760E" w:rsidR="009F14A1" w:rsidRDefault="00AB160C" w:rsidP="00AB160C">
      <w:r>
        <w:t>There being no other business the Rector closed the meeting</w:t>
      </w:r>
    </w:p>
    <w:sectPr w:rsidR="009F1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0C"/>
    <w:rsid w:val="000606DF"/>
    <w:rsid w:val="00467B2C"/>
    <w:rsid w:val="00954178"/>
    <w:rsid w:val="009F14A1"/>
    <w:rsid w:val="00AB160C"/>
    <w:rsid w:val="00EA3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C665"/>
  <w15:chartTrackingRefBased/>
  <w15:docId w15:val="{0758E49A-E975-4A1D-B694-57510A64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6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6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16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6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6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6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6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6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6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6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60C"/>
    <w:rPr>
      <w:rFonts w:eastAsiaTheme="majorEastAsia" w:cstheme="majorBidi"/>
      <w:color w:val="272727" w:themeColor="text1" w:themeTint="D8"/>
    </w:rPr>
  </w:style>
  <w:style w:type="paragraph" w:styleId="Title">
    <w:name w:val="Title"/>
    <w:basedOn w:val="Normal"/>
    <w:next w:val="Normal"/>
    <w:link w:val="TitleChar"/>
    <w:uiPriority w:val="10"/>
    <w:qFormat/>
    <w:rsid w:val="00AB1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60C"/>
    <w:pPr>
      <w:spacing w:before="160"/>
      <w:jc w:val="center"/>
    </w:pPr>
    <w:rPr>
      <w:i/>
      <w:iCs/>
      <w:color w:val="404040" w:themeColor="text1" w:themeTint="BF"/>
    </w:rPr>
  </w:style>
  <w:style w:type="character" w:customStyle="1" w:styleId="QuoteChar">
    <w:name w:val="Quote Char"/>
    <w:basedOn w:val="DefaultParagraphFont"/>
    <w:link w:val="Quote"/>
    <w:uiPriority w:val="29"/>
    <w:rsid w:val="00AB160C"/>
    <w:rPr>
      <w:i/>
      <w:iCs/>
      <w:color w:val="404040" w:themeColor="text1" w:themeTint="BF"/>
    </w:rPr>
  </w:style>
  <w:style w:type="paragraph" w:styleId="ListParagraph">
    <w:name w:val="List Paragraph"/>
    <w:basedOn w:val="Normal"/>
    <w:uiPriority w:val="34"/>
    <w:qFormat/>
    <w:rsid w:val="00AB160C"/>
    <w:pPr>
      <w:ind w:left="720"/>
      <w:contextualSpacing/>
    </w:pPr>
  </w:style>
  <w:style w:type="character" w:styleId="IntenseEmphasis">
    <w:name w:val="Intense Emphasis"/>
    <w:basedOn w:val="DefaultParagraphFont"/>
    <w:uiPriority w:val="21"/>
    <w:qFormat/>
    <w:rsid w:val="00AB160C"/>
    <w:rPr>
      <w:i/>
      <w:iCs/>
      <w:color w:val="2F5496" w:themeColor="accent1" w:themeShade="BF"/>
    </w:rPr>
  </w:style>
  <w:style w:type="paragraph" w:styleId="IntenseQuote">
    <w:name w:val="Intense Quote"/>
    <w:basedOn w:val="Normal"/>
    <w:next w:val="Normal"/>
    <w:link w:val="IntenseQuoteChar"/>
    <w:uiPriority w:val="30"/>
    <w:qFormat/>
    <w:rsid w:val="00AB1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60C"/>
    <w:rPr>
      <w:i/>
      <w:iCs/>
      <w:color w:val="2F5496" w:themeColor="accent1" w:themeShade="BF"/>
    </w:rPr>
  </w:style>
  <w:style w:type="character" w:styleId="IntenseReference">
    <w:name w:val="Intense Reference"/>
    <w:basedOn w:val="DefaultParagraphFont"/>
    <w:uiPriority w:val="32"/>
    <w:qFormat/>
    <w:rsid w:val="00AB1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kashouris</dc:creator>
  <cp:keywords/>
  <dc:description/>
  <cp:lastModifiedBy>peter kashouris</cp:lastModifiedBy>
  <cp:revision>1</cp:revision>
  <dcterms:created xsi:type="dcterms:W3CDTF">2026-05-22T09:42:00Z</dcterms:created>
  <dcterms:modified xsi:type="dcterms:W3CDTF">2026-05-22T09:43:00Z</dcterms:modified>
</cp:coreProperties>
</file>