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E8F2" w14:textId="77777777" w:rsidR="00D06847" w:rsidRPr="00BA1033" w:rsidRDefault="00D06847" w:rsidP="00D06847">
      <w:pPr>
        <w:rPr>
          <w:rFonts w:ascii="Calibri" w:hAnsi="Calibri" w:cs="Calibri"/>
        </w:rPr>
      </w:pPr>
      <w:r w:rsidRPr="00BA1033">
        <w:rPr>
          <w:rFonts w:ascii="Calibri" w:hAnsi="Calibri" w:cs="Calibri"/>
        </w:rPr>
        <w:t>OVMC Team Rector’s Report</w:t>
      </w:r>
    </w:p>
    <w:p w14:paraId="733A8821" w14:textId="77777777" w:rsidR="00BA1033" w:rsidRPr="00BA1033" w:rsidRDefault="00BA1033" w:rsidP="00D06847">
      <w:pPr>
        <w:rPr>
          <w:rFonts w:ascii="Calibri" w:hAnsi="Calibri" w:cs="Calibri"/>
        </w:rPr>
      </w:pPr>
    </w:p>
    <w:p w14:paraId="3F161BAD" w14:textId="46306D9E" w:rsidR="00BA1033" w:rsidRPr="00BA1033" w:rsidRDefault="00BA1033" w:rsidP="00D06847">
      <w:pPr>
        <w:rPr>
          <w:rFonts w:ascii="Calibri" w:hAnsi="Calibri" w:cs="Calibri"/>
        </w:rPr>
      </w:pPr>
      <w:r w:rsidRPr="00BA1033">
        <w:rPr>
          <w:rFonts w:ascii="Calibri" w:hAnsi="Calibri" w:cs="Calibri"/>
        </w:rPr>
        <w:t xml:space="preserve">In 2025 we received the news that (our) Bishop Sarah was to become Archbishop of Canterbury. What a thing to happen in our lifetimes. The national church has continued to struggle with its sense of unity, vision and strategy, but Bishop Mike arrived in Exeter with a very clear sense of where he wants us to be and the speed in which that </w:t>
      </w:r>
      <w:proofErr w:type="gramStart"/>
      <w:r w:rsidRPr="00BA1033">
        <w:rPr>
          <w:rFonts w:ascii="Calibri" w:hAnsi="Calibri" w:cs="Calibri"/>
        </w:rPr>
        <w:t>has to</w:t>
      </w:r>
      <w:proofErr w:type="gramEnd"/>
      <w:r w:rsidRPr="00BA1033">
        <w:rPr>
          <w:rFonts w:ascii="Calibri" w:hAnsi="Calibri" w:cs="Calibri"/>
        </w:rPr>
        <w:t xml:space="preserve"> happen. He has set ou</w:t>
      </w:r>
      <w:r>
        <w:rPr>
          <w:rFonts w:ascii="Calibri" w:hAnsi="Calibri" w:cs="Calibri"/>
        </w:rPr>
        <w:t>t</w:t>
      </w:r>
      <w:r w:rsidRPr="00BA1033">
        <w:rPr>
          <w:rFonts w:ascii="Calibri" w:hAnsi="Calibri" w:cs="Calibri"/>
        </w:rPr>
        <w:t xml:space="preserve"> 5 guiding principles:</w:t>
      </w:r>
    </w:p>
    <w:p w14:paraId="5F850B16" w14:textId="77777777" w:rsidR="00BA1033" w:rsidRDefault="00BA1033" w:rsidP="00BA1033">
      <w:pPr>
        <w:rPr>
          <w:rFonts w:ascii="Calibri" w:hAnsi="Calibri" w:cs="Calibri"/>
        </w:rPr>
      </w:pPr>
    </w:p>
    <w:p w14:paraId="2023969B" w14:textId="777F08E4" w:rsidR="00BA1033" w:rsidRPr="00BA1033" w:rsidRDefault="00BA1033" w:rsidP="00BA1033">
      <w:pPr>
        <w:rPr>
          <w:rFonts w:ascii="Calibri" w:hAnsi="Calibri" w:cs="Calibri"/>
        </w:rPr>
      </w:pPr>
      <w:r w:rsidRPr="00BA1033">
        <w:rPr>
          <w:rFonts w:ascii="Calibri" w:hAnsi="Calibri" w:cs="Calibri"/>
          <w:b/>
          <w:bCs/>
        </w:rPr>
        <w:t>Missional Leadership</w:t>
      </w:r>
      <w:r w:rsidRPr="00BA1033">
        <w:rPr>
          <w:rFonts w:ascii="Calibri" w:hAnsi="Calibri" w:cs="Calibri"/>
        </w:rPr>
        <w:t>: Equipping and resourcing ordained and lay leaders to develop disciples and make new disciples.</w:t>
      </w:r>
    </w:p>
    <w:p w14:paraId="1055789A" w14:textId="77777777" w:rsidR="00BA1033" w:rsidRPr="00BA1033" w:rsidRDefault="00BA1033" w:rsidP="00BA1033">
      <w:pPr>
        <w:rPr>
          <w:rFonts w:ascii="Calibri" w:hAnsi="Calibri" w:cs="Calibri"/>
        </w:rPr>
      </w:pPr>
      <w:r w:rsidRPr="00BA1033">
        <w:rPr>
          <w:rFonts w:ascii="Calibri" w:hAnsi="Calibri" w:cs="Calibri"/>
          <w:b/>
          <w:bCs/>
        </w:rPr>
        <w:t>Developing a "missional DNA":</w:t>
      </w:r>
      <w:r w:rsidRPr="00BA1033">
        <w:rPr>
          <w:rFonts w:ascii="Calibri" w:hAnsi="Calibri" w:cs="Calibri"/>
        </w:rPr>
        <w:t xml:space="preserve"> Encouraging outward looking, invitational churches and engaging with wider communities.</w:t>
      </w:r>
    </w:p>
    <w:p w14:paraId="3A005994" w14:textId="77777777" w:rsidR="00BA1033" w:rsidRPr="00BA1033" w:rsidRDefault="00BA1033" w:rsidP="00BA1033">
      <w:pPr>
        <w:rPr>
          <w:rFonts w:ascii="Calibri" w:hAnsi="Calibri" w:cs="Calibri"/>
        </w:rPr>
      </w:pPr>
      <w:r w:rsidRPr="00BA1033">
        <w:rPr>
          <w:rFonts w:ascii="Calibri" w:hAnsi="Calibri" w:cs="Calibri"/>
          <w:b/>
          <w:bCs/>
        </w:rPr>
        <w:t>Cultivating an intentional vocational culture:</w:t>
      </w:r>
      <w:r w:rsidRPr="00BA1033">
        <w:rPr>
          <w:rFonts w:ascii="Calibri" w:hAnsi="Calibri" w:cs="Calibri"/>
        </w:rPr>
        <w:t xml:space="preserve"> Ensuring that clergy and lay leaders are not merely asking if God is calling </w:t>
      </w:r>
      <w:proofErr w:type="gramStart"/>
      <w:r w:rsidRPr="00BA1033">
        <w:rPr>
          <w:rFonts w:ascii="Calibri" w:hAnsi="Calibri" w:cs="Calibri"/>
        </w:rPr>
        <w:t>them, but</w:t>
      </w:r>
      <w:proofErr w:type="gramEnd"/>
      <w:r w:rsidRPr="00BA1033">
        <w:rPr>
          <w:rFonts w:ascii="Calibri" w:hAnsi="Calibri" w:cs="Calibri"/>
        </w:rPr>
        <w:t xml:space="preserve"> are focused on what God is calling them now.</w:t>
      </w:r>
    </w:p>
    <w:p w14:paraId="3A794DFF" w14:textId="77777777" w:rsidR="00BA1033" w:rsidRPr="00BA1033" w:rsidRDefault="00BA1033" w:rsidP="00BA1033">
      <w:pPr>
        <w:rPr>
          <w:rFonts w:ascii="Calibri" w:hAnsi="Calibri" w:cs="Calibri"/>
        </w:rPr>
      </w:pPr>
      <w:r w:rsidRPr="00BA1033">
        <w:rPr>
          <w:rFonts w:ascii="Calibri" w:hAnsi="Calibri" w:cs="Calibri"/>
          <w:b/>
          <w:bCs/>
        </w:rPr>
        <w:t>Children and Young People at the heart:</w:t>
      </w:r>
      <w:r w:rsidRPr="00BA1033">
        <w:rPr>
          <w:rFonts w:ascii="Calibri" w:hAnsi="Calibri" w:cs="Calibri"/>
        </w:rPr>
        <w:t xml:space="preserve"> Prioritising the involvement and engagement of children and young people in the life, mission, and ministry of the church.</w:t>
      </w:r>
    </w:p>
    <w:p w14:paraId="43242A7C" w14:textId="5AB1F133" w:rsidR="00BA1033" w:rsidRPr="00BA1033" w:rsidRDefault="00BA1033" w:rsidP="00BA1033">
      <w:pPr>
        <w:rPr>
          <w:rFonts w:ascii="Calibri" w:hAnsi="Calibri" w:cs="Calibri"/>
        </w:rPr>
      </w:pPr>
      <w:r w:rsidRPr="00BA1033">
        <w:rPr>
          <w:rFonts w:ascii="Calibri" w:hAnsi="Calibri" w:cs="Calibri"/>
          <w:b/>
          <w:bCs/>
        </w:rPr>
        <w:t>A mixed ecology:</w:t>
      </w:r>
      <w:r w:rsidRPr="00BA1033">
        <w:rPr>
          <w:rFonts w:ascii="Calibri" w:hAnsi="Calibri" w:cs="Calibri"/>
        </w:rPr>
        <w:t xml:space="preserve"> Recognising the need for various ways of doing and being Church, alongside traditional methods, to engage with the diverse population of Devon.</w:t>
      </w:r>
    </w:p>
    <w:p w14:paraId="5F777018" w14:textId="77777777" w:rsidR="00BA1033" w:rsidRPr="00BA1033" w:rsidRDefault="00BA1033" w:rsidP="00D06847">
      <w:pPr>
        <w:rPr>
          <w:rFonts w:ascii="Calibri" w:hAnsi="Calibri" w:cs="Calibri"/>
        </w:rPr>
      </w:pPr>
    </w:p>
    <w:p w14:paraId="04E3F490" w14:textId="41450E72" w:rsidR="00BA1033" w:rsidRDefault="00BA1033" w:rsidP="00D06847">
      <w:pPr>
        <w:rPr>
          <w:rFonts w:ascii="Calibri" w:hAnsi="Calibri" w:cs="Calibri"/>
        </w:rPr>
      </w:pPr>
      <w:r>
        <w:rPr>
          <w:rFonts w:ascii="Calibri" w:hAnsi="Calibri" w:cs="Calibri"/>
        </w:rPr>
        <w:t xml:space="preserve">The strength of being a Misson Community is that we can see evidence of all this work across our area even if not in every church. </w:t>
      </w:r>
    </w:p>
    <w:p w14:paraId="13269E7A" w14:textId="77777777" w:rsidR="00BA1033" w:rsidRDefault="00BA1033" w:rsidP="00D06847">
      <w:pPr>
        <w:rPr>
          <w:rFonts w:ascii="Calibri" w:hAnsi="Calibri" w:cs="Calibri"/>
        </w:rPr>
      </w:pPr>
    </w:p>
    <w:p w14:paraId="33C8571D" w14:textId="786237D8" w:rsidR="00BA1033" w:rsidRDefault="00BA1033" w:rsidP="00D06847">
      <w:pPr>
        <w:rPr>
          <w:rFonts w:ascii="Calibri" w:hAnsi="Calibri" w:cs="Calibri"/>
        </w:rPr>
      </w:pPr>
      <w:r w:rsidRPr="00BA1033">
        <w:rPr>
          <w:rFonts w:ascii="Calibri" w:hAnsi="Calibri" w:cs="Calibri"/>
          <w:b/>
          <w:bCs/>
        </w:rPr>
        <w:t>Missional Leadership</w:t>
      </w:r>
      <w:r>
        <w:rPr>
          <w:rFonts w:ascii="Calibri" w:hAnsi="Calibri" w:cs="Calibri"/>
        </w:rPr>
        <w:t xml:space="preserve"> There are regular Bible study groups, home groups, discipleship courses and opportunities to discover more about the faith happening right across the MC. </w:t>
      </w:r>
      <w:r w:rsidR="00D141A1">
        <w:rPr>
          <w:rFonts w:ascii="Calibri" w:hAnsi="Calibri" w:cs="Calibri"/>
        </w:rPr>
        <w:t>I have been part of the team developing and now delivering the Exeter Leadership Development programme – a course funded by the Diocese for all clergy</w:t>
      </w:r>
      <w:r w:rsidR="006A3009">
        <w:rPr>
          <w:rFonts w:ascii="Calibri" w:hAnsi="Calibri" w:cs="Calibri"/>
        </w:rPr>
        <w:t>,</w:t>
      </w:r>
      <w:r w:rsidR="00D141A1">
        <w:rPr>
          <w:rFonts w:ascii="Calibri" w:hAnsi="Calibri" w:cs="Calibri"/>
        </w:rPr>
        <w:t xml:space="preserve"> to inspire, encourage and equip them in their ongoing ministry. </w:t>
      </w:r>
    </w:p>
    <w:p w14:paraId="767BD6FC" w14:textId="77777777" w:rsidR="00BA1033" w:rsidRDefault="00BA1033" w:rsidP="00D06847">
      <w:pPr>
        <w:rPr>
          <w:rFonts w:ascii="Calibri" w:hAnsi="Calibri" w:cs="Calibri"/>
        </w:rPr>
      </w:pPr>
    </w:p>
    <w:p w14:paraId="7F6F80B4" w14:textId="4DCA9944" w:rsidR="00BA1033" w:rsidRDefault="00BA1033" w:rsidP="00D06847">
      <w:pPr>
        <w:rPr>
          <w:rFonts w:ascii="Calibri" w:hAnsi="Calibri" w:cs="Calibri"/>
        </w:rPr>
      </w:pPr>
      <w:r w:rsidRPr="00BA1033">
        <w:rPr>
          <w:rFonts w:ascii="Calibri" w:hAnsi="Calibri" w:cs="Calibri"/>
          <w:b/>
          <w:bCs/>
        </w:rPr>
        <w:t>Developing a "missional DNA":</w:t>
      </w:r>
      <w:r w:rsidRPr="00BA1033">
        <w:rPr>
          <w:rFonts w:ascii="Calibri" w:hAnsi="Calibri" w:cs="Calibri"/>
        </w:rPr>
        <w:t xml:space="preserve"> </w:t>
      </w:r>
      <w:r>
        <w:rPr>
          <w:rFonts w:ascii="Calibri" w:hAnsi="Calibri" w:cs="Calibri"/>
        </w:rPr>
        <w:t xml:space="preserve">Many of our churches are the last building standing in terms of community space and de facto become the gathering place for the local community. Even where there is choice churches still open their doors for soup lunches, welcome cafes, and dinners. Our churches are a blessing on their communities in so many ways. </w:t>
      </w:r>
    </w:p>
    <w:p w14:paraId="4EFFD073" w14:textId="77777777" w:rsidR="00BA1033" w:rsidRPr="00BA1033" w:rsidRDefault="00BA1033" w:rsidP="00D06847">
      <w:pPr>
        <w:rPr>
          <w:rFonts w:ascii="Calibri" w:hAnsi="Calibri" w:cs="Calibri"/>
        </w:rPr>
      </w:pPr>
    </w:p>
    <w:p w14:paraId="3A811EFB" w14:textId="55228601" w:rsidR="00BA1033" w:rsidRPr="00BA1033" w:rsidRDefault="00D141A1" w:rsidP="00D06847">
      <w:pPr>
        <w:rPr>
          <w:rFonts w:ascii="Calibri" w:hAnsi="Calibri" w:cs="Calibri"/>
        </w:rPr>
      </w:pPr>
      <w:r w:rsidRPr="00BA1033">
        <w:rPr>
          <w:rFonts w:ascii="Calibri" w:hAnsi="Calibri" w:cs="Calibri"/>
          <w:b/>
          <w:bCs/>
        </w:rPr>
        <w:t>Cultivating an intentional vocational culture:</w:t>
      </w:r>
      <w:r w:rsidRPr="00BA1033">
        <w:rPr>
          <w:rFonts w:ascii="Calibri" w:hAnsi="Calibri" w:cs="Calibri"/>
        </w:rPr>
        <w:t xml:space="preserve"> </w:t>
      </w:r>
      <w:r w:rsidR="00BA1033" w:rsidRPr="00BA1033">
        <w:rPr>
          <w:rFonts w:ascii="Calibri" w:hAnsi="Calibri" w:cs="Calibri"/>
        </w:rPr>
        <w:t xml:space="preserve">We are very blessed that in our MC 2 people have put themselves into the Exeter Ordination Pathway and we pray for them in their journey of discipleship and service. </w:t>
      </w:r>
      <w:r>
        <w:rPr>
          <w:rFonts w:ascii="Calibri" w:hAnsi="Calibri" w:cs="Calibri"/>
        </w:rPr>
        <w:t xml:space="preserve">We give thanks for Barbara Hemsley as she nears the end of her LLM training, and for those who have stepped up into new roles as Churchwardens and Parish Safeguarding reps, as well as other roles. </w:t>
      </w:r>
    </w:p>
    <w:p w14:paraId="21585A37" w14:textId="77777777" w:rsidR="00D06847" w:rsidRPr="00BA1033" w:rsidRDefault="00D06847" w:rsidP="00D06847">
      <w:pPr>
        <w:rPr>
          <w:rFonts w:ascii="Calibri" w:hAnsi="Calibri" w:cs="Calibri"/>
        </w:rPr>
      </w:pPr>
    </w:p>
    <w:p w14:paraId="599EB4BB" w14:textId="6B054643" w:rsidR="00D141A1" w:rsidRPr="00D141A1" w:rsidRDefault="00D141A1" w:rsidP="00D06847">
      <w:pPr>
        <w:rPr>
          <w:rFonts w:ascii="Calibri" w:hAnsi="Calibri" w:cs="Calibri"/>
        </w:rPr>
      </w:pPr>
      <w:r w:rsidRPr="00BA1033">
        <w:rPr>
          <w:rFonts w:ascii="Calibri" w:hAnsi="Calibri" w:cs="Calibri"/>
          <w:b/>
          <w:bCs/>
        </w:rPr>
        <w:t>Children and Young People at the heart:</w:t>
      </w:r>
      <w:r>
        <w:rPr>
          <w:rFonts w:ascii="Calibri" w:hAnsi="Calibri" w:cs="Calibri"/>
          <w:b/>
          <w:bCs/>
        </w:rPr>
        <w:t xml:space="preserve"> </w:t>
      </w:r>
      <w:r>
        <w:rPr>
          <w:rFonts w:ascii="Calibri" w:hAnsi="Calibri" w:cs="Calibri"/>
        </w:rPr>
        <w:t xml:space="preserve">There are an amazing array of ways parishes engage with children, from the simplest offering of toys in church, to eco work, messy church, Kingdom Kids choir, toddler groups, and more. We have good links with our church schools, both inviting the children into church and by going into schools for Collective Worship, RE support and governance. </w:t>
      </w:r>
    </w:p>
    <w:p w14:paraId="7C4CDA00" w14:textId="77777777" w:rsidR="00D141A1" w:rsidRDefault="00D141A1" w:rsidP="00D06847">
      <w:pPr>
        <w:rPr>
          <w:rFonts w:ascii="Calibri" w:hAnsi="Calibri" w:cs="Calibri"/>
        </w:rPr>
      </w:pPr>
    </w:p>
    <w:p w14:paraId="57B7EAD4" w14:textId="363E164C" w:rsidR="00D141A1" w:rsidRDefault="00D141A1" w:rsidP="00D06847">
      <w:pPr>
        <w:rPr>
          <w:rFonts w:ascii="Calibri" w:hAnsi="Calibri" w:cs="Calibri"/>
        </w:rPr>
      </w:pPr>
      <w:r w:rsidRPr="00BA1033">
        <w:rPr>
          <w:rFonts w:ascii="Calibri" w:hAnsi="Calibri" w:cs="Calibri"/>
          <w:b/>
          <w:bCs/>
        </w:rPr>
        <w:t>A mixed ecology:</w:t>
      </w:r>
      <w:r>
        <w:rPr>
          <w:rFonts w:ascii="Calibri" w:hAnsi="Calibri" w:cs="Calibri"/>
          <w:b/>
          <w:bCs/>
        </w:rPr>
        <w:t xml:space="preserve"> </w:t>
      </w:r>
      <w:r w:rsidRPr="00D141A1">
        <w:rPr>
          <w:rFonts w:ascii="Calibri" w:hAnsi="Calibri" w:cs="Calibri"/>
        </w:rPr>
        <w:t>We offer a wide range of services across the MC</w:t>
      </w:r>
      <w:r>
        <w:rPr>
          <w:rFonts w:ascii="Calibri" w:hAnsi="Calibri" w:cs="Calibri"/>
        </w:rPr>
        <w:t xml:space="preserve">, both in person and online from BCP to café – many of which are growing in number. Evening Prayer moved onto Zoom when Ottery had to shut for its re-ordering which enabled greater MC engagement. </w:t>
      </w:r>
    </w:p>
    <w:p w14:paraId="64112FC6" w14:textId="77777777" w:rsidR="00D141A1" w:rsidRDefault="00D141A1" w:rsidP="00D06847">
      <w:pPr>
        <w:rPr>
          <w:rFonts w:ascii="Calibri" w:hAnsi="Calibri" w:cs="Calibri"/>
        </w:rPr>
      </w:pPr>
    </w:p>
    <w:p w14:paraId="1E31F0B8" w14:textId="3DE81750" w:rsidR="00D141A1" w:rsidRDefault="00D141A1" w:rsidP="00D06847">
      <w:pPr>
        <w:rPr>
          <w:rFonts w:ascii="Calibri" w:hAnsi="Calibri" w:cs="Calibri"/>
        </w:rPr>
      </w:pPr>
      <w:r>
        <w:rPr>
          <w:rFonts w:ascii="Calibri" w:hAnsi="Calibri" w:cs="Calibri"/>
        </w:rPr>
        <w:t xml:space="preserve">Much to celebrate and </w:t>
      </w:r>
      <w:r w:rsidR="006A3009">
        <w:rPr>
          <w:rFonts w:ascii="Calibri" w:hAnsi="Calibri" w:cs="Calibri"/>
        </w:rPr>
        <w:t xml:space="preserve">we </w:t>
      </w:r>
      <w:r>
        <w:rPr>
          <w:rFonts w:ascii="Calibri" w:hAnsi="Calibri" w:cs="Calibri"/>
        </w:rPr>
        <w:t xml:space="preserve">give thanks to God for his goodness and provision to us in our beautiful part of his creation. </w:t>
      </w:r>
    </w:p>
    <w:p w14:paraId="41E8FFAD" w14:textId="77777777" w:rsidR="006A3009" w:rsidRPr="00D141A1" w:rsidRDefault="006A3009" w:rsidP="00D06847">
      <w:pPr>
        <w:rPr>
          <w:rFonts w:ascii="Calibri" w:hAnsi="Calibri" w:cs="Calibri"/>
        </w:rPr>
      </w:pPr>
    </w:p>
    <w:p w14:paraId="566B88D8" w14:textId="77777777" w:rsidR="00D06847" w:rsidRPr="00BA1033" w:rsidRDefault="00D06847" w:rsidP="00D06847">
      <w:pPr>
        <w:rPr>
          <w:rFonts w:ascii="Calibri" w:hAnsi="Calibri" w:cs="Calibri"/>
        </w:rPr>
      </w:pPr>
      <w:r w:rsidRPr="00BA1033">
        <w:rPr>
          <w:rFonts w:ascii="Calibri" w:hAnsi="Calibri" w:cs="Calibri"/>
        </w:rPr>
        <w:t xml:space="preserve">Lydia </w:t>
      </w:r>
    </w:p>
    <w:p w14:paraId="501722EC" w14:textId="77777777" w:rsidR="00305B0F" w:rsidRPr="00BA1033" w:rsidRDefault="00305B0F">
      <w:pPr>
        <w:rPr>
          <w:rFonts w:ascii="Calibri" w:hAnsi="Calibri" w:cs="Calibri"/>
        </w:rPr>
      </w:pPr>
    </w:p>
    <w:p w14:paraId="4B0078E3" w14:textId="77777777" w:rsidR="00BA1033" w:rsidRPr="00BA1033" w:rsidRDefault="00BA1033">
      <w:pPr>
        <w:rPr>
          <w:rFonts w:ascii="Calibri" w:hAnsi="Calibri" w:cs="Calibri"/>
        </w:rPr>
      </w:pPr>
    </w:p>
    <w:sectPr w:rsidR="00BA1033" w:rsidRPr="00BA1033" w:rsidSect="00BA10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6B3"/>
    <w:multiLevelType w:val="multilevel"/>
    <w:tmpl w:val="8FE0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15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47"/>
    <w:rsid w:val="000A0C0D"/>
    <w:rsid w:val="002220B1"/>
    <w:rsid w:val="00305B0F"/>
    <w:rsid w:val="003D534E"/>
    <w:rsid w:val="00412BC8"/>
    <w:rsid w:val="00441E06"/>
    <w:rsid w:val="006A3009"/>
    <w:rsid w:val="00A04280"/>
    <w:rsid w:val="00BA1033"/>
    <w:rsid w:val="00D06847"/>
    <w:rsid w:val="00D141A1"/>
    <w:rsid w:val="00F0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287A"/>
  <w15:chartTrackingRefBased/>
  <w15:docId w15:val="{94FB9782-181C-4C4E-AD47-5BE52578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47"/>
    <w:rPr>
      <w:kern w:val="0"/>
      <w14:ligatures w14:val="none"/>
    </w:rPr>
  </w:style>
  <w:style w:type="paragraph" w:styleId="Heading1">
    <w:name w:val="heading 1"/>
    <w:basedOn w:val="Normal"/>
    <w:next w:val="Normal"/>
    <w:link w:val="Heading1Char"/>
    <w:uiPriority w:val="9"/>
    <w:qFormat/>
    <w:rsid w:val="00D0684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684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684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684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684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684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684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684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684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47"/>
    <w:rPr>
      <w:rFonts w:eastAsiaTheme="majorEastAsia" w:cstheme="majorBidi"/>
      <w:color w:val="272727" w:themeColor="text1" w:themeTint="D8"/>
    </w:rPr>
  </w:style>
  <w:style w:type="paragraph" w:styleId="Title">
    <w:name w:val="Title"/>
    <w:basedOn w:val="Normal"/>
    <w:next w:val="Normal"/>
    <w:link w:val="TitleChar"/>
    <w:uiPriority w:val="10"/>
    <w:qFormat/>
    <w:rsid w:val="00D068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6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4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6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4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06847"/>
    <w:rPr>
      <w:i/>
      <w:iCs/>
      <w:color w:val="404040" w:themeColor="text1" w:themeTint="BF"/>
    </w:rPr>
  </w:style>
  <w:style w:type="paragraph" w:styleId="ListParagraph">
    <w:name w:val="List Paragraph"/>
    <w:basedOn w:val="Normal"/>
    <w:uiPriority w:val="34"/>
    <w:qFormat/>
    <w:rsid w:val="00D06847"/>
    <w:pPr>
      <w:ind w:left="720"/>
      <w:contextualSpacing/>
    </w:pPr>
    <w:rPr>
      <w:kern w:val="2"/>
      <w14:ligatures w14:val="standardContextual"/>
    </w:rPr>
  </w:style>
  <w:style w:type="character" w:styleId="IntenseEmphasis">
    <w:name w:val="Intense Emphasis"/>
    <w:basedOn w:val="DefaultParagraphFont"/>
    <w:uiPriority w:val="21"/>
    <w:qFormat/>
    <w:rsid w:val="00D06847"/>
    <w:rPr>
      <w:i/>
      <w:iCs/>
      <w:color w:val="0F4761" w:themeColor="accent1" w:themeShade="BF"/>
    </w:rPr>
  </w:style>
  <w:style w:type="paragraph" w:styleId="IntenseQuote">
    <w:name w:val="Intense Quote"/>
    <w:basedOn w:val="Normal"/>
    <w:next w:val="Normal"/>
    <w:link w:val="IntenseQuoteChar"/>
    <w:uiPriority w:val="30"/>
    <w:qFormat/>
    <w:rsid w:val="00D0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6847"/>
    <w:rPr>
      <w:i/>
      <w:iCs/>
      <w:color w:val="0F4761" w:themeColor="accent1" w:themeShade="BF"/>
    </w:rPr>
  </w:style>
  <w:style w:type="character" w:styleId="IntenseReference">
    <w:name w:val="Intense Reference"/>
    <w:basedOn w:val="DefaultParagraphFont"/>
    <w:uiPriority w:val="32"/>
    <w:qFormat/>
    <w:rsid w:val="00D06847"/>
    <w:rPr>
      <w:b/>
      <w:bCs/>
      <w:smallCaps/>
      <w:color w:val="0F4761" w:themeColor="accent1" w:themeShade="BF"/>
      <w:spacing w:val="5"/>
    </w:rPr>
  </w:style>
  <w:style w:type="character" w:styleId="Hyperlink">
    <w:name w:val="Hyperlink"/>
    <w:basedOn w:val="DefaultParagraphFont"/>
    <w:uiPriority w:val="99"/>
    <w:unhideWhenUsed/>
    <w:rsid w:val="00BA1033"/>
    <w:rPr>
      <w:color w:val="467886" w:themeColor="hyperlink"/>
      <w:u w:val="single"/>
    </w:rPr>
  </w:style>
  <w:style w:type="character" w:styleId="UnresolvedMention">
    <w:name w:val="Unresolved Mention"/>
    <w:basedOn w:val="DefaultParagraphFont"/>
    <w:uiPriority w:val="99"/>
    <w:semiHidden/>
    <w:unhideWhenUsed/>
    <w:rsid w:val="00BA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Cook</dc:creator>
  <cp:keywords/>
  <dc:description/>
  <cp:lastModifiedBy>Susan Jeacock</cp:lastModifiedBy>
  <cp:revision>2</cp:revision>
  <dcterms:created xsi:type="dcterms:W3CDTF">2026-02-06T15:59:00Z</dcterms:created>
  <dcterms:modified xsi:type="dcterms:W3CDTF">2026-02-06T15:59:00Z</dcterms:modified>
</cp:coreProperties>
</file>