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72F1B887"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684EC9">
        <w:rPr>
          <w:rFonts w:ascii="Verdana" w:hAnsi="Verdana"/>
          <w:b/>
          <w:bCs/>
          <w:sz w:val="24"/>
          <w:szCs w:val="24"/>
        </w:rPr>
        <w:t>12</w:t>
      </w:r>
      <w:r w:rsidR="00684EC9" w:rsidRPr="00684EC9">
        <w:rPr>
          <w:rFonts w:ascii="Verdana" w:hAnsi="Verdana"/>
          <w:b/>
          <w:bCs/>
          <w:sz w:val="24"/>
          <w:szCs w:val="24"/>
          <w:vertAlign w:val="superscript"/>
        </w:rPr>
        <w:t>th</w:t>
      </w:r>
      <w:r w:rsidR="00684EC9">
        <w:rPr>
          <w:rFonts w:ascii="Verdana" w:hAnsi="Verdana"/>
          <w:b/>
          <w:bCs/>
          <w:sz w:val="24"/>
          <w:szCs w:val="24"/>
        </w:rPr>
        <w:t xml:space="preserve"> </w:t>
      </w:r>
      <w:r w:rsidR="00B54D79">
        <w:rPr>
          <w:rFonts w:ascii="Verdana" w:hAnsi="Verdana"/>
          <w:b/>
          <w:bCs/>
          <w:sz w:val="24"/>
          <w:szCs w:val="24"/>
        </w:rPr>
        <w:t>April</w:t>
      </w:r>
      <w:r w:rsidR="00635428" w:rsidRPr="00204251">
        <w:rPr>
          <w:rFonts w:ascii="Verdana" w:hAnsi="Verdana"/>
          <w:b/>
          <w:bCs/>
          <w:sz w:val="24"/>
          <w:szCs w:val="24"/>
        </w:rPr>
        <w:t xml:space="preserve"> </w:t>
      </w:r>
      <w:proofErr w:type="gramStart"/>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684EC9">
        <w:rPr>
          <w:rFonts w:ascii="Verdana" w:hAnsi="Verdana"/>
          <w:b/>
          <w:bCs/>
          <w:sz w:val="24"/>
          <w:szCs w:val="24"/>
        </w:rPr>
        <w:t>2</w:t>
      </w:r>
      <w:proofErr w:type="gramEnd"/>
      <w:r w:rsidR="00684EC9" w:rsidRPr="00684EC9">
        <w:rPr>
          <w:rFonts w:ascii="Verdana" w:hAnsi="Verdana"/>
          <w:b/>
          <w:bCs/>
          <w:sz w:val="24"/>
          <w:szCs w:val="24"/>
          <w:vertAlign w:val="superscript"/>
        </w:rPr>
        <w:t>nd</w:t>
      </w:r>
      <w:r w:rsidR="00684EC9">
        <w:rPr>
          <w:rFonts w:ascii="Verdana" w:hAnsi="Verdana"/>
          <w:b/>
          <w:bCs/>
          <w:sz w:val="24"/>
          <w:szCs w:val="24"/>
        </w:rPr>
        <w:t xml:space="preserve"> Sunday of Easter</w:t>
      </w:r>
    </w:p>
    <w:p w14:paraId="3B6D2B49" w14:textId="77777777" w:rsidR="00CA57E2" w:rsidRPr="00204251" w:rsidRDefault="00CA57E2"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5EFCC71E" w14:textId="77777777" w:rsidR="00684EC9" w:rsidRDefault="00684EC9" w:rsidP="00684EC9">
      <w:pPr>
        <w:pStyle w:val="NoSpacing"/>
        <w:rPr>
          <w:rFonts w:ascii="Verdana" w:hAnsi="Verdana"/>
          <w:sz w:val="24"/>
          <w:szCs w:val="24"/>
        </w:rPr>
      </w:pPr>
    </w:p>
    <w:p w14:paraId="3DF8E776" w14:textId="3E410229" w:rsidR="00684EC9" w:rsidRPr="00A66F7E" w:rsidRDefault="00684EC9" w:rsidP="00684EC9">
      <w:pPr>
        <w:pStyle w:val="NoSpacing"/>
        <w:rPr>
          <w:rFonts w:ascii="Verdana" w:hAnsi="Verdana"/>
          <w:sz w:val="24"/>
          <w:szCs w:val="24"/>
        </w:rPr>
      </w:pPr>
      <w:r w:rsidRPr="00A66F7E">
        <w:rPr>
          <w:rFonts w:ascii="Verdana" w:hAnsi="Verdana"/>
          <w:sz w:val="24"/>
          <w:szCs w:val="24"/>
        </w:rPr>
        <w:t>Risen Christ,</w:t>
      </w:r>
    </w:p>
    <w:p w14:paraId="10D47848"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for whom no door is locked, no entrance barred:</w:t>
      </w:r>
    </w:p>
    <w:p w14:paraId="42171089"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open the doors of our hearts,</w:t>
      </w:r>
    </w:p>
    <w:p w14:paraId="09E24252"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that we may seek the good of others</w:t>
      </w:r>
    </w:p>
    <w:p w14:paraId="48170281"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and walk the joyful road of sacrifice and peace,</w:t>
      </w:r>
    </w:p>
    <w:p w14:paraId="35C7E9FA"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 xml:space="preserve">to the praise of </w:t>
      </w:r>
      <w:proofErr w:type="gramStart"/>
      <w:r w:rsidRPr="00A66F7E">
        <w:rPr>
          <w:rFonts w:ascii="Verdana" w:hAnsi="Verdana"/>
          <w:sz w:val="24"/>
          <w:szCs w:val="24"/>
        </w:rPr>
        <w:t>God</w:t>
      </w:r>
      <w:proofErr w:type="gramEnd"/>
      <w:r w:rsidRPr="00A66F7E">
        <w:rPr>
          <w:rFonts w:ascii="Verdana" w:hAnsi="Verdana"/>
          <w:sz w:val="24"/>
          <w:szCs w:val="24"/>
        </w:rPr>
        <w:t xml:space="preserve"> the Father.</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D61C7E4" w14:textId="7B4BE785" w:rsidR="00D35699" w:rsidRDefault="00D35699" w:rsidP="00D35699">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the </w:t>
      </w:r>
      <w:r w:rsidR="003A63C4">
        <w:rPr>
          <w:rFonts w:ascii="Verdana" w:hAnsi="Verdana"/>
          <w:b/>
          <w:bCs/>
          <w:sz w:val="24"/>
          <w:szCs w:val="24"/>
        </w:rPr>
        <w:t>Acts of the Apostles</w:t>
      </w:r>
    </w:p>
    <w:p w14:paraId="3B3E5EBB" w14:textId="77777777" w:rsidR="00D35699" w:rsidRDefault="00D35699" w:rsidP="00D35699">
      <w:pPr>
        <w:pStyle w:val="NoSpacing"/>
        <w:rPr>
          <w:rFonts w:ascii="Verdana" w:hAnsi="Verdana"/>
          <w:b/>
          <w:bCs/>
          <w:sz w:val="24"/>
          <w:szCs w:val="24"/>
        </w:rPr>
      </w:pPr>
    </w:p>
    <w:p w14:paraId="2EA3A757" w14:textId="3D243FF2" w:rsidR="00770168" w:rsidRPr="00770168" w:rsidRDefault="00770168" w:rsidP="00770168">
      <w:pPr>
        <w:pStyle w:val="NoSpacing"/>
        <w:rPr>
          <w:rFonts w:ascii="Verdana" w:hAnsi="Verdana"/>
          <w:sz w:val="24"/>
          <w:szCs w:val="24"/>
        </w:rPr>
      </w:pPr>
      <w:r w:rsidRPr="00770168">
        <w:rPr>
          <w:rFonts w:ascii="Verdana" w:hAnsi="Verdana"/>
          <w:sz w:val="24"/>
          <w:szCs w:val="24"/>
        </w:rPr>
        <w:t>Peter, standing with the eleven, raised his voice and addressed them: ‘Men of Judea and all who live in Jerusalem, let this be known to you, and listen to what I say.</w:t>
      </w:r>
    </w:p>
    <w:p w14:paraId="4FD0E5A7" w14:textId="5FC309A8" w:rsidR="00770168" w:rsidRPr="00770168" w:rsidRDefault="00770168" w:rsidP="00770168">
      <w:pPr>
        <w:pStyle w:val="NoSpacing"/>
        <w:rPr>
          <w:rFonts w:ascii="Verdana" w:hAnsi="Verdana"/>
          <w:sz w:val="24"/>
          <w:szCs w:val="24"/>
        </w:rPr>
      </w:pPr>
    </w:p>
    <w:p w14:paraId="1C070A2B" w14:textId="77777777" w:rsidR="00770168" w:rsidRPr="00770168" w:rsidRDefault="00770168" w:rsidP="00770168">
      <w:pPr>
        <w:pStyle w:val="NoSpacing"/>
        <w:rPr>
          <w:rFonts w:ascii="Verdana" w:hAnsi="Verdana"/>
          <w:sz w:val="24"/>
          <w:szCs w:val="24"/>
        </w:rPr>
      </w:pPr>
      <w:r w:rsidRPr="00770168">
        <w:rPr>
          <w:rFonts w:ascii="Verdana" w:hAnsi="Verdana"/>
          <w:sz w:val="24"/>
          <w:szCs w:val="24"/>
        </w:rPr>
        <w:t>‘You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551DC692" w14:textId="77777777" w:rsidR="00770168" w:rsidRPr="00770168" w:rsidRDefault="00770168" w:rsidP="00770168">
      <w:pPr>
        <w:pStyle w:val="NoSpacing"/>
        <w:rPr>
          <w:rFonts w:ascii="Verdana" w:hAnsi="Verdana"/>
          <w:sz w:val="24"/>
          <w:szCs w:val="24"/>
        </w:rPr>
      </w:pPr>
      <w:r w:rsidRPr="00770168">
        <w:rPr>
          <w:rFonts w:ascii="Verdana" w:hAnsi="Verdana"/>
          <w:sz w:val="24"/>
          <w:szCs w:val="24"/>
        </w:rPr>
        <w:t>“I saw the Lord always before me,</w:t>
      </w:r>
      <w:r w:rsidRPr="00770168">
        <w:rPr>
          <w:rFonts w:ascii="Verdana" w:hAnsi="Verdana"/>
          <w:sz w:val="24"/>
          <w:szCs w:val="24"/>
        </w:rPr>
        <w:br/>
        <w:t>    for he is at my right hand so that I will not be shaken;</w:t>
      </w:r>
      <w:r w:rsidRPr="00770168">
        <w:rPr>
          <w:rFonts w:ascii="Verdana" w:hAnsi="Verdana"/>
          <w:sz w:val="24"/>
          <w:szCs w:val="24"/>
        </w:rPr>
        <w:br/>
        <w:t>therefore my heart was glad, and my tongue rejoiced;</w:t>
      </w:r>
      <w:r w:rsidRPr="00770168">
        <w:rPr>
          <w:rFonts w:ascii="Verdana" w:hAnsi="Verdana"/>
          <w:sz w:val="24"/>
          <w:szCs w:val="24"/>
        </w:rPr>
        <w:br/>
        <w:t>    moreover, my flesh will live in hope.</w:t>
      </w:r>
      <w:r w:rsidRPr="00770168">
        <w:rPr>
          <w:rFonts w:ascii="Verdana" w:hAnsi="Verdana"/>
          <w:sz w:val="24"/>
          <w:szCs w:val="24"/>
        </w:rPr>
        <w:br/>
        <w:t>For you will not abandon my soul to Hades,</w:t>
      </w:r>
      <w:r w:rsidRPr="00770168">
        <w:rPr>
          <w:rFonts w:ascii="Verdana" w:hAnsi="Verdana"/>
          <w:sz w:val="24"/>
          <w:szCs w:val="24"/>
        </w:rPr>
        <w:br/>
        <w:t>    or let your Holy One experience corruption.</w:t>
      </w:r>
      <w:r w:rsidRPr="00770168">
        <w:rPr>
          <w:rFonts w:ascii="Verdana" w:hAnsi="Verdana"/>
          <w:sz w:val="24"/>
          <w:szCs w:val="24"/>
        </w:rPr>
        <w:br/>
        <w:t>You have made known to me the ways of life;</w:t>
      </w:r>
      <w:r w:rsidRPr="00770168">
        <w:rPr>
          <w:rFonts w:ascii="Verdana" w:hAnsi="Verdana"/>
          <w:sz w:val="24"/>
          <w:szCs w:val="24"/>
        </w:rPr>
        <w:br/>
        <w:t>    you will make me full of gladness with your presence.”</w:t>
      </w:r>
    </w:p>
    <w:p w14:paraId="7257BCA8" w14:textId="77777777" w:rsidR="00770168" w:rsidRPr="00770168" w:rsidRDefault="00770168" w:rsidP="00770168">
      <w:pPr>
        <w:pStyle w:val="NoSpacing"/>
        <w:rPr>
          <w:rFonts w:ascii="Verdana" w:hAnsi="Verdana"/>
          <w:sz w:val="24"/>
          <w:szCs w:val="24"/>
        </w:rPr>
      </w:pPr>
      <w:r w:rsidRPr="00770168">
        <w:rPr>
          <w:rFonts w:ascii="Verdana" w:hAnsi="Verdana"/>
          <w:sz w:val="24"/>
          <w:szCs w:val="24"/>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2AED6F45" w14:textId="77777777" w:rsidR="00770168" w:rsidRPr="00770168" w:rsidRDefault="00770168" w:rsidP="00770168">
      <w:pPr>
        <w:pStyle w:val="NoSpacing"/>
        <w:rPr>
          <w:rFonts w:ascii="Verdana" w:hAnsi="Verdana"/>
          <w:sz w:val="24"/>
          <w:szCs w:val="24"/>
        </w:rPr>
      </w:pPr>
      <w:r w:rsidRPr="00770168">
        <w:rPr>
          <w:rFonts w:ascii="Verdana" w:hAnsi="Verdana"/>
          <w:sz w:val="24"/>
          <w:szCs w:val="24"/>
        </w:rPr>
        <w:t>“He was not abandoned to Hades,</w:t>
      </w:r>
      <w:r w:rsidRPr="00770168">
        <w:rPr>
          <w:rFonts w:ascii="Verdana" w:hAnsi="Verdana"/>
          <w:sz w:val="24"/>
          <w:szCs w:val="24"/>
        </w:rPr>
        <w:br/>
        <w:t>    nor did his flesh experience corruption.”</w:t>
      </w:r>
    </w:p>
    <w:p w14:paraId="71D275D1" w14:textId="77777777" w:rsidR="00770168" w:rsidRPr="00770168" w:rsidRDefault="00770168" w:rsidP="00770168">
      <w:pPr>
        <w:pStyle w:val="NoSpacing"/>
        <w:rPr>
          <w:rFonts w:ascii="Verdana" w:hAnsi="Verdana"/>
          <w:sz w:val="24"/>
          <w:szCs w:val="24"/>
        </w:rPr>
      </w:pPr>
      <w:r w:rsidRPr="00770168">
        <w:rPr>
          <w:rFonts w:ascii="Verdana" w:hAnsi="Verdana"/>
          <w:sz w:val="24"/>
          <w:szCs w:val="24"/>
        </w:rPr>
        <w:t>This Jesus God raised up, and of that all of us are witnesses.</w:t>
      </w:r>
    </w:p>
    <w:p w14:paraId="3F21A1D5" w14:textId="77777777" w:rsidR="00684EC9" w:rsidRDefault="00684EC9" w:rsidP="00D35699">
      <w:pPr>
        <w:pStyle w:val="NoSpacing"/>
        <w:rPr>
          <w:rFonts w:ascii="Verdana" w:hAnsi="Verdana"/>
          <w:b/>
          <w:bCs/>
          <w:sz w:val="24"/>
          <w:szCs w:val="24"/>
        </w:rPr>
      </w:pPr>
    </w:p>
    <w:p w14:paraId="0216B6C6" w14:textId="69951C19" w:rsidR="00FA20D3" w:rsidRPr="00770168" w:rsidRDefault="00FA20D3" w:rsidP="00FA20D3">
      <w:pPr>
        <w:pStyle w:val="NoSpacing"/>
        <w:rPr>
          <w:rFonts w:ascii="Verdana" w:hAnsi="Verdana"/>
          <w:i/>
          <w:iCs/>
          <w:sz w:val="24"/>
          <w:szCs w:val="24"/>
        </w:rPr>
      </w:pPr>
      <w:r w:rsidRPr="00770168">
        <w:rPr>
          <w:rFonts w:ascii="Verdana" w:hAnsi="Verdana"/>
          <w:i/>
          <w:iCs/>
          <w:sz w:val="24"/>
          <w:szCs w:val="24"/>
        </w:rPr>
        <w:t>Acts 2:</w:t>
      </w:r>
      <w:r>
        <w:rPr>
          <w:rFonts w:ascii="Verdana" w:hAnsi="Verdana"/>
          <w:i/>
          <w:iCs/>
          <w:sz w:val="24"/>
          <w:szCs w:val="24"/>
        </w:rPr>
        <w:t xml:space="preserve"> 14a, </w:t>
      </w:r>
      <w:r w:rsidRPr="00770168">
        <w:rPr>
          <w:rFonts w:ascii="Verdana" w:hAnsi="Verdana"/>
          <w:i/>
          <w:iCs/>
          <w:sz w:val="24"/>
          <w:szCs w:val="24"/>
        </w:rPr>
        <w:t>22-32</w:t>
      </w:r>
    </w:p>
    <w:p w14:paraId="5367B310" w14:textId="77777777" w:rsidR="003A63C4" w:rsidRPr="00151D29" w:rsidRDefault="003A63C4" w:rsidP="00D35699">
      <w:pPr>
        <w:pStyle w:val="NoSpacing"/>
        <w:rPr>
          <w:rFonts w:ascii="Verdana" w:hAnsi="Verdana"/>
          <w:sz w:val="24"/>
          <w:szCs w:val="24"/>
        </w:rPr>
      </w:pPr>
    </w:p>
    <w:p w14:paraId="3253B065" w14:textId="77777777" w:rsidR="00D35699" w:rsidRPr="004F0B21" w:rsidRDefault="00D35699" w:rsidP="00D35699">
      <w:pPr>
        <w:ind w:left="1440"/>
        <w:rPr>
          <w:rFonts w:ascii="Verdana" w:hAnsi="Verdana"/>
          <w:sz w:val="24"/>
          <w:szCs w:val="24"/>
        </w:rPr>
      </w:pPr>
      <w:r w:rsidRPr="004F0B21">
        <w:rPr>
          <w:rFonts w:ascii="Verdana" w:hAnsi="Verdana"/>
          <w:sz w:val="24"/>
          <w:szCs w:val="24"/>
        </w:rPr>
        <w:t>For the word of the Lord</w:t>
      </w:r>
    </w:p>
    <w:p w14:paraId="4FA2F3B9" w14:textId="77777777" w:rsidR="00D35699" w:rsidRPr="004F0B21" w:rsidRDefault="00D35699" w:rsidP="00D35699">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01FFCCD5" w14:textId="77777777" w:rsidR="00D35699" w:rsidRPr="00204251" w:rsidRDefault="00D35699" w:rsidP="002D6CF5">
      <w:pPr>
        <w:rPr>
          <w:rFonts w:ascii="Verdana" w:hAnsi="Verdana"/>
          <w:b/>
          <w:bCs/>
          <w:sz w:val="24"/>
          <w:szCs w:val="24"/>
        </w:rPr>
      </w:pPr>
    </w:p>
    <w:p w14:paraId="5D0B7F5A" w14:textId="77777777" w:rsidR="004A4856" w:rsidRDefault="004A4856" w:rsidP="00D57040">
      <w:pPr>
        <w:pStyle w:val="NoSpacing"/>
        <w:rPr>
          <w:rFonts w:ascii="Verdana" w:hAnsi="Verdana"/>
          <w:b/>
          <w:bCs/>
          <w:sz w:val="24"/>
          <w:szCs w:val="24"/>
        </w:rPr>
      </w:pPr>
    </w:p>
    <w:p w14:paraId="544515B1" w14:textId="77777777" w:rsidR="003A63C4" w:rsidRDefault="003A63C4" w:rsidP="00F6140A">
      <w:pPr>
        <w:rPr>
          <w:rFonts w:ascii="Verdana" w:hAnsi="Verdana"/>
          <w:b/>
          <w:bCs/>
          <w:sz w:val="24"/>
          <w:szCs w:val="24"/>
        </w:rPr>
      </w:pPr>
    </w:p>
    <w:p w14:paraId="2672B2D9" w14:textId="77777777" w:rsidR="003A63C4" w:rsidRDefault="003A63C4" w:rsidP="00F6140A">
      <w:pPr>
        <w:rPr>
          <w:rFonts w:ascii="Verdana" w:hAnsi="Verdana"/>
          <w:b/>
          <w:bCs/>
          <w:sz w:val="24"/>
          <w:szCs w:val="24"/>
        </w:rPr>
      </w:pPr>
    </w:p>
    <w:p w14:paraId="5DAC7298" w14:textId="77777777" w:rsidR="003A63C4" w:rsidRDefault="003A63C4" w:rsidP="00F6140A">
      <w:pPr>
        <w:rPr>
          <w:rFonts w:ascii="Verdana" w:hAnsi="Verdana"/>
          <w:b/>
          <w:bCs/>
          <w:sz w:val="24"/>
          <w:szCs w:val="24"/>
        </w:rPr>
      </w:pPr>
    </w:p>
    <w:p w14:paraId="2AC997E2" w14:textId="77777777" w:rsidR="003A63C4" w:rsidRDefault="003A63C4" w:rsidP="00F6140A">
      <w:pPr>
        <w:rPr>
          <w:rFonts w:ascii="Verdana" w:hAnsi="Verdana"/>
          <w:b/>
          <w:bCs/>
          <w:sz w:val="24"/>
          <w:szCs w:val="24"/>
        </w:rPr>
      </w:pPr>
    </w:p>
    <w:p w14:paraId="7CD45EB9" w14:textId="77777777" w:rsidR="003A63C4" w:rsidRDefault="003A63C4" w:rsidP="00F6140A">
      <w:pPr>
        <w:rPr>
          <w:rFonts w:ascii="Verdana" w:hAnsi="Verdana"/>
          <w:b/>
          <w:bCs/>
          <w:sz w:val="24"/>
          <w:szCs w:val="24"/>
        </w:rPr>
      </w:pPr>
    </w:p>
    <w:p w14:paraId="73508794" w14:textId="77777777" w:rsidR="003A63C4" w:rsidRDefault="003A63C4" w:rsidP="00F6140A">
      <w:pPr>
        <w:rPr>
          <w:rFonts w:ascii="Verdana" w:hAnsi="Verdana"/>
          <w:b/>
          <w:bCs/>
          <w:sz w:val="24"/>
          <w:szCs w:val="24"/>
        </w:rPr>
      </w:pPr>
    </w:p>
    <w:p w14:paraId="5376B7B7" w14:textId="10A58A41"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55C31D7D"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C103D4">
        <w:rPr>
          <w:rFonts w:ascii="Verdana" w:hAnsi="Verdana"/>
          <w:sz w:val="24"/>
          <w:szCs w:val="24"/>
        </w:rPr>
        <w:t>John</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4CD47273" w14:textId="77777777" w:rsidR="00111E0A" w:rsidRPr="00111E0A" w:rsidRDefault="00111E0A" w:rsidP="00111E0A">
      <w:pPr>
        <w:rPr>
          <w:rFonts w:ascii="Verdana" w:hAnsi="Verdana"/>
          <w:sz w:val="24"/>
          <w:szCs w:val="24"/>
        </w:rPr>
      </w:pPr>
      <w:r w:rsidRPr="00111E0A">
        <w:rPr>
          <w:rFonts w:ascii="Verdana" w:hAnsi="Verdana"/>
          <w:sz w:val="24"/>
          <w:szCs w:val="24"/>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111E0A">
        <w:rPr>
          <w:rFonts w:ascii="Verdana" w:hAnsi="Verdana"/>
          <w:sz w:val="24"/>
          <w:szCs w:val="24"/>
        </w:rPr>
        <w:t>Father</w:t>
      </w:r>
      <w:proofErr w:type="gramEnd"/>
      <w:r w:rsidRPr="00111E0A">
        <w:rPr>
          <w:rFonts w:ascii="Verdana" w:hAnsi="Verdana"/>
          <w:sz w:val="24"/>
          <w:szCs w:val="24"/>
        </w:rPr>
        <w:t xml:space="preserve"> has sent me, so I send you.’ When he had said this, he breathed on them and said to them, ‘Receive the Holy Spirit. If you forgive the sins of any, they </w:t>
      </w:r>
      <w:proofErr w:type="gramStart"/>
      <w:r w:rsidRPr="00111E0A">
        <w:rPr>
          <w:rFonts w:ascii="Verdana" w:hAnsi="Verdana"/>
          <w:sz w:val="24"/>
          <w:szCs w:val="24"/>
        </w:rPr>
        <w:t>are</w:t>
      </w:r>
      <w:proofErr w:type="gramEnd"/>
      <w:r w:rsidRPr="00111E0A">
        <w:rPr>
          <w:rFonts w:ascii="Verdana" w:hAnsi="Verdana"/>
          <w:sz w:val="24"/>
          <w:szCs w:val="24"/>
        </w:rPr>
        <w:t xml:space="preserve"> forgiven them; if you retain the sins of any, they are retained.’</w:t>
      </w:r>
    </w:p>
    <w:p w14:paraId="0D37949A" w14:textId="77777777" w:rsidR="00111E0A" w:rsidRPr="00111E0A" w:rsidRDefault="00111E0A" w:rsidP="00111E0A">
      <w:pPr>
        <w:rPr>
          <w:rFonts w:ascii="Verdana" w:hAnsi="Verdana"/>
          <w:sz w:val="24"/>
          <w:szCs w:val="24"/>
        </w:rPr>
      </w:pPr>
      <w:r w:rsidRPr="00111E0A">
        <w:rPr>
          <w:rFonts w:ascii="Verdana" w:hAnsi="Verdana"/>
          <w:sz w:val="24"/>
          <w:szCs w:val="24"/>
        </w:rPr>
        <w:t>But Thomas (who was called the Twin), one of the twelve, was not with them when Jesus came. </w:t>
      </w:r>
      <w:proofErr w:type="gramStart"/>
      <w:r w:rsidRPr="00111E0A">
        <w:rPr>
          <w:rFonts w:ascii="Verdana" w:hAnsi="Verdana"/>
          <w:sz w:val="24"/>
          <w:szCs w:val="24"/>
        </w:rPr>
        <w:t>So</w:t>
      </w:r>
      <w:proofErr w:type="gramEnd"/>
      <w:r w:rsidRPr="00111E0A">
        <w:rPr>
          <w:rFonts w:ascii="Verdana" w:hAnsi="Verdana"/>
          <w:sz w:val="24"/>
          <w:szCs w:val="24"/>
        </w:rPr>
        <w:t xml:space="preserve"> the other disciples told him, ‘We have seen the Lord.’ But he said to them, ‘Unless I see the mark of the nails in his hands, and put my finger in the mark of the nails and my hand in his side, I will not believe.’</w:t>
      </w:r>
    </w:p>
    <w:p w14:paraId="7BA25BC1" w14:textId="77777777" w:rsidR="005E69A5" w:rsidRDefault="005E69A5" w:rsidP="00111E0A">
      <w:pPr>
        <w:rPr>
          <w:rFonts w:ascii="Verdana" w:hAnsi="Verdana"/>
          <w:sz w:val="24"/>
          <w:szCs w:val="24"/>
        </w:rPr>
      </w:pPr>
    </w:p>
    <w:p w14:paraId="284C7DDC" w14:textId="33952467" w:rsidR="00111E0A" w:rsidRPr="00111E0A" w:rsidRDefault="00111E0A" w:rsidP="00111E0A">
      <w:pPr>
        <w:rPr>
          <w:rFonts w:ascii="Verdana" w:hAnsi="Verdana"/>
          <w:sz w:val="24"/>
          <w:szCs w:val="24"/>
        </w:rPr>
      </w:pPr>
      <w:r w:rsidRPr="00111E0A">
        <w:rPr>
          <w:rFonts w:ascii="Verdana" w:hAnsi="Verdana"/>
          <w:sz w:val="24"/>
          <w:szCs w:val="24"/>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111E0A">
        <w:rPr>
          <w:rFonts w:ascii="Verdana" w:hAnsi="Verdana"/>
          <w:sz w:val="24"/>
          <w:szCs w:val="24"/>
        </w:rPr>
        <w:t>are</w:t>
      </w:r>
      <w:proofErr w:type="gramEnd"/>
      <w:r w:rsidRPr="00111E0A">
        <w:rPr>
          <w:rFonts w:ascii="Verdana" w:hAnsi="Verdana"/>
          <w:sz w:val="24"/>
          <w:szCs w:val="24"/>
        </w:rPr>
        <w:t xml:space="preserve"> those who have not seen and yet have come to believe.’</w:t>
      </w:r>
    </w:p>
    <w:p w14:paraId="07E73A09" w14:textId="77777777" w:rsidR="005E69A5" w:rsidRDefault="005E69A5" w:rsidP="00111E0A">
      <w:pPr>
        <w:rPr>
          <w:rFonts w:ascii="Verdana" w:hAnsi="Verdana"/>
          <w:sz w:val="24"/>
          <w:szCs w:val="24"/>
        </w:rPr>
      </w:pPr>
    </w:p>
    <w:p w14:paraId="19853751" w14:textId="1EA7013D" w:rsidR="00111E0A" w:rsidRPr="00111E0A" w:rsidRDefault="00111E0A" w:rsidP="00111E0A">
      <w:pPr>
        <w:rPr>
          <w:rFonts w:ascii="Verdana" w:hAnsi="Verdana"/>
          <w:sz w:val="24"/>
          <w:szCs w:val="24"/>
        </w:rPr>
      </w:pPr>
      <w:r w:rsidRPr="00111E0A">
        <w:rPr>
          <w:rFonts w:ascii="Verdana" w:hAnsi="Verdana"/>
          <w:sz w:val="24"/>
          <w:szCs w:val="24"/>
        </w:rPr>
        <w:t>Now Jesus did many other signs in the presence of his disciples, which are not written in this book. But these are written so that you may come to believe that Jesus is the Messiah, the Son of God, and that through believing you may have life in his name.</w:t>
      </w:r>
    </w:p>
    <w:p w14:paraId="56453461" w14:textId="77777777" w:rsidR="00111E0A" w:rsidRDefault="00111E0A" w:rsidP="00F6140A">
      <w:pPr>
        <w:rPr>
          <w:rFonts w:ascii="Verdana" w:hAnsi="Verdana"/>
          <w:b/>
          <w:bCs/>
          <w:sz w:val="24"/>
          <w:szCs w:val="24"/>
        </w:rPr>
      </w:pPr>
    </w:p>
    <w:p w14:paraId="48D6D3DA" w14:textId="71C87DF5" w:rsidR="005E69A5" w:rsidRPr="00111E0A" w:rsidRDefault="005E69A5" w:rsidP="005E69A5">
      <w:pPr>
        <w:rPr>
          <w:rFonts w:ascii="Verdana" w:hAnsi="Verdana"/>
          <w:i/>
          <w:iCs/>
          <w:sz w:val="24"/>
          <w:szCs w:val="24"/>
        </w:rPr>
      </w:pPr>
      <w:r>
        <w:rPr>
          <w:rFonts w:ascii="Verdana" w:hAnsi="Verdana"/>
          <w:i/>
          <w:iCs/>
          <w:sz w:val="24"/>
          <w:szCs w:val="24"/>
        </w:rPr>
        <w:t>J</w:t>
      </w:r>
      <w:r w:rsidRPr="00111E0A">
        <w:rPr>
          <w:rFonts w:ascii="Verdana" w:hAnsi="Verdana"/>
          <w:i/>
          <w:iCs/>
          <w:sz w:val="24"/>
          <w:szCs w:val="24"/>
        </w:rPr>
        <w:t>ohn 20:19-31</w:t>
      </w:r>
    </w:p>
    <w:p w14:paraId="2890DEA9" w14:textId="77777777" w:rsidR="00C103D4" w:rsidRPr="00204251" w:rsidRDefault="00C103D4" w:rsidP="00D670E1">
      <w:pPr>
        <w:rPr>
          <w:rFonts w:ascii="Verdana" w:hAnsi="Verdana"/>
          <w:sz w:val="24"/>
          <w:szCs w:val="24"/>
        </w:rPr>
      </w:pPr>
    </w:p>
    <w:p w14:paraId="3D2D7666" w14:textId="77777777"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A847381" w14:textId="77777777" w:rsidR="003A63C4" w:rsidRDefault="003A63C4" w:rsidP="001A79E3">
      <w:pPr>
        <w:pStyle w:val="NoSpacing"/>
        <w:rPr>
          <w:rFonts w:ascii="Verdana" w:hAnsi="Verdana"/>
          <w:sz w:val="24"/>
          <w:szCs w:val="24"/>
        </w:rPr>
      </w:pPr>
    </w:p>
    <w:p w14:paraId="3C52750B"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 xml:space="preserve">Lord God our </w:t>
      </w:r>
      <w:proofErr w:type="gramStart"/>
      <w:r w:rsidRPr="00A66F7E">
        <w:rPr>
          <w:rFonts w:ascii="Verdana" w:hAnsi="Verdana"/>
          <w:sz w:val="24"/>
          <w:szCs w:val="24"/>
        </w:rPr>
        <w:t>Father</w:t>
      </w:r>
      <w:proofErr w:type="gramEnd"/>
      <w:r w:rsidRPr="00A66F7E">
        <w:rPr>
          <w:rFonts w:ascii="Verdana" w:hAnsi="Verdana"/>
          <w:sz w:val="24"/>
          <w:szCs w:val="24"/>
        </w:rPr>
        <w:t>,</w:t>
      </w:r>
    </w:p>
    <w:p w14:paraId="42610987"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through our Saviour Jesus Christ</w:t>
      </w:r>
    </w:p>
    <w:p w14:paraId="1FB7546A"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you have assured your children of eternal life</w:t>
      </w:r>
    </w:p>
    <w:p w14:paraId="572E2E37"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and in baptism have made us one with him:</w:t>
      </w:r>
    </w:p>
    <w:p w14:paraId="21AFC74E"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deliver us from the death of sin</w:t>
      </w:r>
    </w:p>
    <w:p w14:paraId="6F7DAE36"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and raise us to new life in your love,</w:t>
      </w:r>
    </w:p>
    <w:p w14:paraId="43913445"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in the fellowship of the Holy Spirit,</w:t>
      </w:r>
    </w:p>
    <w:p w14:paraId="348F0F36" w14:textId="77777777" w:rsidR="00684EC9" w:rsidRPr="00A66F7E" w:rsidRDefault="00684EC9" w:rsidP="00684EC9">
      <w:pPr>
        <w:pStyle w:val="NoSpacing"/>
        <w:rPr>
          <w:rFonts w:ascii="Verdana" w:hAnsi="Verdana"/>
          <w:sz w:val="24"/>
          <w:szCs w:val="24"/>
        </w:rPr>
      </w:pPr>
      <w:r w:rsidRPr="00A66F7E">
        <w:rPr>
          <w:rFonts w:ascii="Verdana" w:hAnsi="Verdana"/>
          <w:sz w:val="24"/>
          <w:szCs w:val="24"/>
        </w:rPr>
        <w:t>by the grace of our Lord Jesus Christ.</w:t>
      </w:r>
    </w:p>
    <w:p w14:paraId="43BDE4DF" w14:textId="77777777" w:rsidR="001A79E3" w:rsidRPr="00204251" w:rsidRDefault="001A79E3" w:rsidP="001A79E3">
      <w:pPr>
        <w:pStyle w:val="NoSpacing"/>
        <w:rPr>
          <w:rFonts w:ascii="Verdana" w:hAnsi="Verdana"/>
          <w:b/>
          <w:bCs/>
          <w:sz w:val="24"/>
          <w:szCs w:val="24"/>
        </w:rPr>
      </w:pPr>
      <w:r w:rsidRPr="00204251">
        <w:rPr>
          <w:rFonts w:ascii="Verdana" w:hAnsi="Verdana"/>
          <w:b/>
          <w:bCs/>
          <w:sz w:val="24"/>
          <w:szCs w:val="24"/>
        </w:rPr>
        <w:t>Amen. </w:t>
      </w:r>
    </w:p>
    <w:p w14:paraId="54D86C5C" w14:textId="77777777" w:rsidR="007A6B78" w:rsidRDefault="007A6B78" w:rsidP="002D6CF5">
      <w:pPr>
        <w:rPr>
          <w:rFonts w:ascii="Verdana" w:hAnsi="Verdana"/>
          <w:b/>
          <w:bCs/>
          <w:sz w:val="24"/>
          <w:szCs w:val="24"/>
        </w:rPr>
      </w:pPr>
    </w:p>
    <w:sectPr w:rsidR="007A6B78"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3672" w14:textId="77777777" w:rsidR="00530C62" w:rsidRDefault="00530C62" w:rsidP="00AA2EAD">
      <w:r>
        <w:separator/>
      </w:r>
    </w:p>
  </w:endnote>
  <w:endnote w:type="continuationSeparator" w:id="0">
    <w:p w14:paraId="7C5D1F4D" w14:textId="77777777" w:rsidR="00530C62" w:rsidRDefault="00530C62" w:rsidP="00AA2EAD">
      <w:r>
        <w:continuationSeparator/>
      </w:r>
    </w:p>
  </w:endnote>
  <w:endnote w:type="continuationNotice" w:id="1">
    <w:p w14:paraId="1E1B01DB" w14:textId="77777777" w:rsidR="00530C62" w:rsidRDefault="00530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396A" w14:textId="77777777" w:rsidR="00530C62" w:rsidRDefault="00530C62" w:rsidP="00AA2EAD">
      <w:r>
        <w:separator/>
      </w:r>
    </w:p>
  </w:footnote>
  <w:footnote w:type="continuationSeparator" w:id="0">
    <w:p w14:paraId="637F562A" w14:textId="77777777" w:rsidR="00530C62" w:rsidRDefault="00530C62" w:rsidP="00AA2EAD">
      <w:r>
        <w:continuationSeparator/>
      </w:r>
    </w:p>
  </w:footnote>
  <w:footnote w:type="continuationNotice" w:id="1">
    <w:p w14:paraId="197C0863" w14:textId="77777777" w:rsidR="00530C62" w:rsidRDefault="00530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07D23"/>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C62"/>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1E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B18"/>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305B"/>
    <w:rsid w:val="00C1386B"/>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3473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Clare Davies</cp:lastModifiedBy>
  <cp:revision>2</cp:revision>
  <cp:lastPrinted>2026-01-19T11:32:00Z</cp:lastPrinted>
  <dcterms:created xsi:type="dcterms:W3CDTF">2026-04-07T15:25:00Z</dcterms:created>
  <dcterms:modified xsi:type="dcterms:W3CDTF">2026-04-07T15:25:00Z</dcterms:modified>
</cp:coreProperties>
</file>