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2DA00105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6E53E079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22D782FC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0C8CF4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72C5509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16B2146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8C5F2B6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6CFCFF8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4EDE86EE" w14:textId="77777777" w:rsidR="00A864D7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385DE42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71AC76FF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2589F033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BC86EC" w14:textId="43AA6D2E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27237E61" w14:textId="0663521B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66D78E39" w14:textId="77777777" w:rsidR="003326EC" w:rsidRDefault="003326EC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390976" w14:textId="3C8225FD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Tuesday 9:30am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 Holy Communion at St. Mary’s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Coxhoe</w:t>
      </w:r>
      <w:proofErr w:type="spellEnd"/>
    </w:p>
    <w:p w14:paraId="2C2CD31A" w14:textId="4D021C2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 Holy Communion</w:t>
      </w:r>
      <w:r w:rsidR="00737C8B">
        <w:rPr>
          <w:rFonts w:ascii="Calibri" w:eastAsia="Times New Roman" w:hAnsi="Calibri" w:cs="Calibri"/>
          <w:color w:val="222222"/>
          <w:lang w:eastAsia="en-GB"/>
        </w:rPr>
        <w:t xml:space="preserve"> at St. Oswald’s</w:t>
      </w:r>
    </w:p>
    <w:p w14:paraId="4EAB611D" w14:textId="74735B9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 xml:space="preserve">9am </w:t>
      </w:r>
      <w:r w:rsidR="00E21410"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ab/>
        <w:t xml:space="preserve">Holy Eucharist at </w:t>
      </w:r>
      <w:proofErr w:type="spellStart"/>
      <w:r w:rsidR="00E21410">
        <w:rPr>
          <w:rFonts w:ascii="Calibri" w:eastAsia="Times New Roman" w:hAnsi="Calibri" w:cs="Calibri"/>
          <w:color w:val="222222"/>
          <w:lang w:eastAsia="en-GB"/>
        </w:rPr>
        <w:t>Shincliffe</w:t>
      </w:r>
      <w:proofErr w:type="spellEnd"/>
      <w:r w:rsidR="00E21410">
        <w:rPr>
          <w:rFonts w:ascii="Calibri" w:eastAsia="Times New Roman" w:hAnsi="Calibri" w:cs="Calibri"/>
          <w:color w:val="222222"/>
          <w:lang w:eastAsia="en-GB"/>
        </w:rPr>
        <w:t xml:space="preserve"> School</w:t>
      </w:r>
    </w:p>
    <w:p w14:paraId="63EA8C8E" w14:textId="5A486F29" w:rsidR="001658A7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1658A7">
        <w:rPr>
          <w:rFonts w:ascii="Calibri" w:eastAsia="Times New Roman" w:hAnsi="Calibri" w:cs="Calibri"/>
          <w:color w:val="222222"/>
          <w:lang w:eastAsia="en-GB"/>
        </w:rPr>
        <w:t>10:30am</w:t>
      </w:r>
      <w:r w:rsidR="001658A7">
        <w:rPr>
          <w:rFonts w:ascii="Calibri" w:eastAsia="Times New Roman" w:hAnsi="Calibri" w:cs="Calibri"/>
          <w:color w:val="222222"/>
          <w:lang w:eastAsia="en-GB"/>
        </w:rPr>
        <w:tab/>
        <w:t>Stations of the Cross for all age groups</w:t>
      </w:r>
    </w:p>
    <w:p w14:paraId="1FB9791E" w14:textId="48EA69D3" w:rsidR="003326EC" w:rsidRDefault="003326EC" w:rsidP="001658A7">
      <w:pPr>
        <w:shd w:val="clear" w:color="auto" w:fill="FFFFFF"/>
        <w:spacing w:after="0" w:line="235" w:lineRule="atLeast"/>
        <w:ind w:left="1440" w:firstLine="720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3F52ED">
        <w:rPr>
          <w:rFonts w:ascii="Calibri" w:eastAsia="Times New Roman" w:hAnsi="Calibri" w:cs="Calibri"/>
          <w:color w:val="222222"/>
          <w:lang w:eastAsia="en-GB"/>
        </w:rPr>
        <w:t>Devotional Service</w:t>
      </w:r>
    </w:p>
    <w:p w14:paraId="1E08A50A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022D6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6AD3C9A6" w14:textId="0CCFFA64" w:rsidR="006D5F15" w:rsidRPr="0044156D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Parish Eucharist &amp; Holy Baptism</w:t>
      </w:r>
    </w:p>
    <w:p w14:paraId="1C353A0B" w14:textId="52D8777D" w:rsidR="003326EC" w:rsidRDefault="009253D1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Colossians 3:1-4</w:t>
      </w:r>
      <w:r w:rsidR="003326EC">
        <w:rPr>
          <w:rFonts w:ascii="Calibri" w:eastAsia="Times New Roman" w:hAnsi="Calibri" w:cs="Calibri"/>
          <w:color w:val="222222"/>
          <w:lang w:eastAsia="en-GB"/>
        </w:rPr>
        <w:t>; John 20:1-18</w:t>
      </w:r>
    </w:p>
    <w:p w14:paraId="011FF31F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15D02B3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Second Sunday of Easter</w:t>
      </w:r>
    </w:p>
    <w:p w14:paraId="783D7CB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2:1:4a, 22-32; 1 Peter 1:3-9; John 20:19-end</w:t>
      </w:r>
    </w:p>
    <w:p w14:paraId="69E77E8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EEFF66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1BC8E8E3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2:14a, 36-41; 1 Peter 1:17-23; Luke 24:13-35</w:t>
      </w:r>
    </w:p>
    <w:p w14:paraId="059B179F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E5E95B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5BFE8361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2:42-end; 1 Peter 2:19-end; John 10:1-10</w:t>
      </w:r>
    </w:p>
    <w:p w14:paraId="0290A1F7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D6F48F" w14:textId="51F6B399" w:rsidR="009E756B" w:rsidRPr="00BB33DA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970D9A8" w14:textId="6C24B48F" w:rsidR="009E756B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5E56CC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5E56CC">
        <w:rPr>
          <w:rFonts w:ascii="Calibri" w:eastAsia="Times New Roman" w:hAnsi="Calibri" w:cs="Calibri"/>
          <w:color w:val="222222"/>
          <w:lang w:eastAsia="en-GB"/>
        </w:rPr>
        <w:t>55</w:t>
      </w:r>
      <w:r>
        <w:rPr>
          <w:rFonts w:ascii="Calibri" w:eastAsia="Times New Roman" w:hAnsi="Calibri" w:cs="Calibri"/>
          <w:color w:val="222222"/>
          <w:lang w:eastAsia="en-GB"/>
        </w:rPr>
        <w:t>-end; 1 Peter 2:</w:t>
      </w:r>
      <w:r w:rsidR="0022657B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2657B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:1-1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</w:p>
    <w:p w14:paraId="451319F0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02189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4B43511F" w14:textId="77777777" w:rsidR="001E2410" w:rsidRPr="00B0612E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708BEF9F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17:22-31; 1 Peter 3:13-end; John 14:15-21</w:t>
      </w:r>
    </w:p>
    <w:p w14:paraId="14B51766" w14:textId="3DE7E0E7" w:rsidR="009E756B" w:rsidRDefault="001C4108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2pm Baptism </w:t>
      </w:r>
    </w:p>
    <w:p w14:paraId="768DFCD7" w14:textId="77777777" w:rsidR="00C6238E" w:rsidRDefault="00C6238E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82BD4C" w14:textId="5B9AD565" w:rsidR="00C6238E" w:rsidRPr="004119BB" w:rsidRDefault="004B1501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4119BB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Ascension Day</w:t>
      </w:r>
    </w:p>
    <w:p w14:paraId="476516C6" w14:textId="6583927B" w:rsidR="00436EA5" w:rsidRDefault="004119B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Eucharist at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Finchale</w:t>
      </w:r>
      <w:proofErr w:type="spellEnd"/>
      <w:r>
        <w:rPr>
          <w:rFonts w:ascii="Calibri" w:eastAsia="Times New Roman" w:hAnsi="Calibri" w:cs="Calibri"/>
          <w:color w:val="222222"/>
          <w:lang w:eastAsia="en-GB"/>
        </w:rPr>
        <w:t xml:space="preserve"> Priory</w:t>
      </w:r>
      <w:r w:rsidR="00436EA5">
        <w:rPr>
          <w:rFonts w:ascii="Calibri" w:eastAsia="Times New Roman" w:hAnsi="Calibri" w:cs="Calibri"/>
          <w:color w:val="222222"/>
          <w:lang w:eastAsia="en-GB"/>
        </w:rPr>
        <w:t xml:space="preserve">   </w:t>
      </w:r>
      <w:r w:rsidR="00436EA5">
        <w:rPr>
          <w:rFonts w:ascii="Calibri" w:eastAsia="Times New Roman" w:hAnsi="Calibri" w:cs="Calibri"/>
          <w:color w:val="222222"/>
          <w:lang w:eastAsia="en-GB"/>
        </w:rPr>
        <w:t>Preacher: Joanne Nicholson, Chaplain, County Durham and Darlington NHS Foundation Trust</w:t>
      </w:r>
    </w:p>
    <w:p w14:paraId="067D185B" w14:textId="77777777" w:rsidR="00411945" w:rsidRDefault="00411945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1A8680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Sunday after 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74A6C698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1:6-14; 1 Peter 4:12-14, 5:6-11; John 17:1-11</w:t>
      </w:r>
    </w:p>
    <w:p w14:paraId="3715F310" w14:textId="7BBFB838" w:rsidR="00411945" w:rsidRDefault="00755D67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1:30pm Baptism </w:t>
      </w: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50A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D5F15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289</cp:revision>
  <dcterms:created xsi:type="dcterms:W3CDTF">2022-06-30T17:07:00Z</dcterms:created>
  <dcterms:modified xsi:type="dcterms:W3CDTF">2026-03-13T11:24:00Z</dcterms:modified>
</cp:coreProperties>
</file>