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CE67" w14:textId="77777777" w:rsidR="00034A00" w:rsidRDefault="00034A00" w:rsidP="00034A00">
      <w:pPr>
        <w:rPr>
          <w:b/>
          <w:bCs/>
        </w:rPr>
      </w:pPr>
      <w:r>
        <w:rPr>
          <w:b/>
          <w:bCs/>
        </w:rPr>
        <w:t>Safeguarding Announcement made in St James, High Wych and St Mary’s, Gilston</w:t>
      </w:r>
    </w:p>
    <w:p w14:paraId="2ABAED52" w14:textId="1E3E2601" w:rsidR="00034A00" w:rsidRDefault="00034A00" w:rsidP="00034A00">
      <w:pPr>
        <w:rPr>
          <w:b/>
          <w:bCs/>
        </w:rPr>
      </w:pPr>
      <w:r>
        <w:rPr>
          <w:b/>
          <w:bCs/>
        </w:rPr>
        <w:t>On 8</w:t>
      </w:r>
      <w:r w:rsidRPr="00034A00">
        <w:rPr>
          <w:b/>
          <w:bCs/>
          <w:vertAlign w:val="superscript"/>
        </w:rPr>
        <w:t>th</w:t>
      </w:r>
      <w:r>
        <w:rPr>
          <w:b/>
          <w:bCs/>
        </w:rPr>
        <w:t xml:space="preserve"> February 2026 by Rev’d Alison Jackson</w:t>
      </w:r>
    </w:p>
    <w:p w14:paraId="3238160A" w14:textId="409B52C8" w:rsidR="00034A00" w:rsidRPr="00034A00" w:rsidRDefault="00034A00" w:rsidP="00034A00">
      <w:r w:rsidRPr="00034A00">
        <w:rPr>
          <w:i/>
          <w:iCs/>
        </w:rPr>
        <w:t>It has been brought to our attention that Fr Alex</w:t>
      </w:r>
      <w:r w:rsidR="008C00B9">
        <w:rPr>
          <w:i/>
          <w:iCs/>
        </w:rPr>
        <w:t>ander</w:t>
      </w:r>
      <w:r w:rsidRPr="00034A00">
        <w:rPr>
          <w:i/>
          <w:iCs/>
        </w:rPr>
        <w:t xml:space="preserve"> Johnston, who was a teacher at Bishop’s Stortford College and who also worked as a non-stipendiary minister in this area, including at All Saints' Hockerill in the 1980s and 90s,</w:t>
      </w:r>
      <w:r>
        <w:rPr>
          <w:i/>
          <w:iCs/>
        </w:rPr>
        <w:t xml:space="preserve"> and with the Benefice of High Wych, Gilston and Eastwick during the year of 1995 and 1996</w:t>
      </w:r>
      <w:r w:rsidRPr="00034A00">
        <w:rPr>
          <w:i/>
          <w:iCs/>
        </w:rPr>
        <w:t xml:space="preserve"> has recently been convicted of holding indecent images of children from that era of his life.  A link to the story in the local newspaper may be found here: </w:t>
      </w:r>
      <w:hyperlink r:id="rId4" w:history="1">
        <w:r w:rsidRPr="00034A00">
          <w:rPr>
            <w:rStyle w:val="Hyperlink"/>
            <w:i/>
            <w:iCs/>
          </w:rPr>
          <w:t>https://www.bishopsstortfordindependent.co.uk/news/jail-sentence-for-former-bishop-s-stortford-college-teacher-9450623/</w:t>
        </w:r>
      </w:hyperlink>
    </w:p>
    <w:p w14:paraId="792AB0F7" w14:textId="65C5E52F" w:rsidR="00034A00" w:rsidRDefault="00034A00" w:rsidP="00034A00">
      <w:pPr>
        <w:rPr>
          <w:i/>
          <w:iCs/>
        </w:rPr>
      </w:pPr>
      <w:r w:rsidRPr="00034A00">
        <w:rPr>
          <w:i/>
          <w:iCs/>
        </w:rPr>
        <w:t xml:space="preserve"> Mr Johnstone has been living in Cornwall for the past 25 years.  However, if you have any concerns from that time or anyone you are aware of being harmed at that time, then we ask that you please contact Jez at the St Albans Diocesan Safeguarding Team (01727 818107) or our </w:t>
      </w:r>
      <w:r>
        <w:rPr>
          <w:i/>
          <w:iCs/>
        </w:rPr>
        <w:t>Parish Safeguarding Officer, Cath Sharples</w:t>
      </w:r>
      <w:r w:rsidR="00A005FD">
        <w:rPr>
          <w:i/>
          <w:iCs/>
        </w:rPr>
        <w:t xml:space="preserve"> </w:t>
      </w:r>
      <w:r w:rsidR="00A005FD" w:rsidRPr="00A005FD">
        <w:rPr>
          <w:i/>
          <w:iCs/>
        </w:rPr>
        <w:t xml:space="preserve"> &lt;cathsharples@aol.com&gt;</w:t>
      </w:r>
      <w:r w:rsidR="00A005FD">
        <w:rPr>
          <w:i/>
          <w:iCs/>
        </w:rPr>
        <w:t xml:space="preserve"> </w:t>
      </w:r>
      <w:r w:rsidR="00621303">
        <w:rPr>
          <w:i/>
          <w:iCs/>
        </w:rPr>
        <w:t>or Tel 01279</w:t>
      </w:r>
      <w:r w:rsidR="00440E56">
        <w:rPr>
          <w:i/>
          <w:iCs/>
        </w:rPr>
        <w:t xml:space="preserve"> 600996.</w:t>
      </w:r>
    </w:p>
    <w:p w14:paraId="2CB2414B" w14:textId="5F9F3114" w:rsidR="00034A00" w:rsidRPr="00034A00" w:rsidRDefault="00034A00" w:rsidP="00034A00">
      <w:pPr>
        <w:rPr>
          <w:i/>
          <w:iCs/>
        </w:rPr>
      </w:pPr>
      <w:r w:rsidRPr="00034A00">
        <w:rPr>
          <w:i/>
          <w:iCs/>
        </w:rPr>
        <w:t>Please be assured that you will be listened to and that your concerns or information will be taken seriously.</w:t>
      </w:r>
    </w:p>
    <w:p w14:paraId="4D7FB4E9" w14:textId="77777777" w:rsidR="00034A00" w:rsidRDefault="00034A00" w:rsidP="00034A00">
      <w:pPr>
        <w:rPr>
          <w:i/>
          <w:iCs/>
        </w:rPr>
      </w:pPr>
      <w:r w:rsidRPr="00034A00">
        <w:rPr>
          <w:i/>
          <w:iCs/>
        </w:rPr>
        <w:t>Alternatively, you may wish to contact Safe Spaces (</w:t>
      </w:r>
      <w:hyperlink r:id="rId5" w:history="1">
        <w:r w:rsidRPr="00034A00">
          <w:rPr>
            <w:rStyle w:val="Hyperlink"/>
            <w:i/>
            <w:iCs/>
          </w:rPr>
          <w:t>https://safespacesenglandandwales.org.uk/</w:t>
        </w:r>
      </w:hyperlink>
      <w:r w:rsidRPr="00034A00">
        <w:rPr>
          <w:i/>
          <w:iCs/>
        </w:rPr>
        <w:t>) which is a free and independent support service, providing a confidential, personal and safe space for anyone who has been abused by someone in the Church or as a result of their relationship with the Church of England, the Catholic Church in England and Wales, or the Church in Wales.</w:t>
      </w:r>
    </w:p>
    <w:p w14:paraId="374C203E" w14:textId="3C7D8342" w:rsidR="00034A00" w:rsidRPr="006D760E" w:rsidRDefault="001C7FD1" w:rsidP="00034A00">
      <w:r w:rsidRPr="008C00B9">
        <w:rPr>
          <w:i/>
          <w:iCs/>
        </w:rPr>
        <w:t xml:space="preserve">We at </w:t>
      </w:r>
      <w:r w:rsidRPr="006D760E">
        <w:rPr>
          <w:i/>
          <w:iCs/>
        </w:rPr>
        <w:t>St James, St Mary’s and St Botolph’s</w:t>
      </w:r>
      <w:r w:rsidRPr="008C00B9">
        <w:rPr>
          <w:i/>
          <w:iCs/>
        </w:rPr>
        <w:t xml:space="preserve"> appreciate that this news may be unsettling but would like to take this opportunity to reassure you that the safeguarding measures we have in place today are robust.  However,</w:t>
      </w:r>
      <w:r w:rsidR="006D760E">
        <w:t xml:space="preserve"> </w:t>
      </w:r>
      <w:r w:rsidR="00EE22F1">
        <w:rPr>
          <w:i/>
          <w:iCs/>
        </w:rPr>
        <w:t>i</w:t>
      </w:r>
      <w:r w:rsidR="00034A00" w:rsidRPr="00034A00">
        <w:rPr>
          <w:i/>
          <w:iCs/>
        </w:rPr>
        <w:t>f you would like general support, do feel free to contact</w:t>
      </w:r>
      <w:r w:rsidR="00034A00">
        <w:rPr>
          <w:i/>
          <w:iCs/>
        </w:rPr>
        <w:t xml:space="preserve"> Revd Alison Jackson on </w:t>
      </w:r>
      <w:hyperlink r:id="rId6" w:history="1">
        <w:r w:rsidR="00034A00" w:rsidRPr="00DD3216">
          <w:rPr>
            <w:rStyle w:val="Hyperlink"/>
            <w:i/>
            <w:iCs/>
          </w:rPr>
          <w:t>revajacksonhwge@outlook.com</w:t>
        </w:r>
      </w:hyperlink>
      <w:r w:rsidR="00034A00">
        <w:rPr>
          <w:i/>
          <w:iCs/>
        </w:rPr>
        <w:t xml:space="preserve"> or Tel 0783 366 7707 or landline 01279 790145.</w:t>
      </w:r>
      <w:r w:rsidR="00034A00" w:rsidRPr="00034A00">
        <w:rPr>
          <w:i/>
          <w:iCs/>
        </w:rPr>
        <w:t> </w:t>
      </w:r>
    </w:p>
    <w:p w14:paraId="2AE6EB7D" w14:textId="4BE0A98A" w:rsidR="008C00B9" w:rsidRDefault="008C00B9" w:rsidP="008C00B9">
      <w:pPr>
        <w:rPr>
          <w:i/>
          <w:iCs/>
        </w:rPr>
      </w:pPr>
      <w:r w:rsidRPr="008C00B9">
        <w:rPr>
          <w:i/>
          <w:iCs/>
        </w:rPr>
        <w:t>In the meantime, the thoughts and prayers of our church community  are with all those involved in this case and with those who may be affected by this news.</w:t>
      </w:r>
    </w:p>
    <w:p w14:paraId="0EA7AF2D" w14:textId="4D372EF1" w:rsidR="00E91A99" w:rsidRDefault="00334616" w:rsidP="008C00B9">
      <w:pPr>
        <w:rPr>
          <w:i/>
          <w:iCs/>
        </w:rPr>
      </w:pPr>
      <w:r>
        <w:rPr>
          <w:i/>
          <w:iCs/>
        </w:rPr>
        <w:t>Your Priest</w:t>
      </w:r>
    </w:p>
    <w:p w14:paraId="702EE31E" w14:textId="20ABB92E" w:rsidR="00334616" w:rsidRPr="008C00B9" w:rsidRDefault="00334616" w:rsidP="008C00B9">
      <w:r>
        <w:rPr>
          <w:i/>
          <w:iCs/>
        </w:rPr>
        <w:t>Revd Alison Jackson</w:t>
      </w:r>
    </w:p>
    <w:p w14:paraId="20EF525D" w14:textId="77777777" w:rsidR="008C00B9" w:rsidRPr="00034A00" w:rsidRDefault="008C00B9" w:rsidP="00034A00"/>
    <w:p w14:paraId="7E7DBCF1" w14:textId="77777777" w:rsidR="00034A00" w:rsidRPr="00034A00" w:rsidRDefault="00034A00" w:rsidP="00034A00"/>
    <w:p w14:paraId="41EC39CE" w14:textId="77777777" w:rsidR="00034A00" w:rsidRDefault="00034A00"/>
    <w:sectPr w:rsidR="00034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00"/>
    <w:rsid w:val="00034A00"/>
    <w:rsid w:val="001C7FD1"/>
    <w:rsid w:val="00334616"/>
    <w:rsid w:val="00440E56"/>
    <w:rsid w:val="00621303"/>
    <w:rsid w:val="006D760E"/>
    <w:rsid w:val="00800695"/>
    <w:rsid w:val="0089617F"/>
    <w:rsid w:val="008C00B9"/>
    <w:rsid w:val="00A005FD"/>
    <w:rsid w:val="00AB402B"/>
    <w:rsid w:val="00AE6FFF"/>
    <w:rsid w:val="00E0777E"/>
    <w:rsid w:val="00E91A99"/>
    <w:rsid w:val="00EE2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B152"/>
  <w15:chartTrackingRefBased/>
  <w15:docId w15:val="{DAD147AE-119B-41A6-90D2-6191AA9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00"/>
    <w:rPr>
      <w:rFonts w:eastAsiaTheme="majorEastAsia" w:cstheme="majorBidi"/>
      <w:color w:val="272727" w:themeColor="text1" w:themeTint="D8"/>
    </w:rPr>
  </w:style>
  <w:style w:type="paragraph" w:styleId="Title">
    <w:name w:val="Title"/>
    <w:basedOn w:val="Normal"/>
    <w:next w:val="Normal"/>
    <w:link w:val="TitleChar"/>
    <w:uiPriority w:val="10"/>
    <w:qFormat/>
    <w:rsid w:val="0003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00"/>
    <w:pPr>
      <w:spacing w:before="160"/>
      <w:jc w:val="center"/>
    </w:pPr>
    <w:rPr>
      <w:i/>
      <w:iCs/>
      <w:color w:val="404040" w:themeColor="text1" w:themeTint="BF"/>
    </w:rPr>
  </w:style>
  <w:style w:type="character" w:customStyle="1" w:styleId="QuoteChar">
    <w:name w:val="Quote Char"/>
    <w:basedOn w:val="DefaultParagraphFont"/>
    <w:link w:val="Quote"/>
    <w:uiPriority w:val="29"/>
    <w:rsid w:val="00034A00"/>
    <w:rPr>
      <w:i/>
      <w:iCs/>
      <w:color w:val="404040" w:themeColor="text1" w:themeTint="BF"/>
    </w:rPr>
  </w:style>
  <w:style w:type="paragraph" w:styleId="ListParagraph">
    <w:name w:val="List Paragraph"/>
    <w:basedOn w:val="Normal"/>
    <w:uiPriority w:val="34"/>
    <w:qFormat/>
    <w:rsid w:val="00034A00"/>
    <w:pPr>
      <w:ind w:left="720"/>
      <w:contextualSpacing/>
    </w:pPr>
  </w:style>
  <w:style w:type="character" w:styleId="IntenseEmphasis">
    <w:name w:val="Intense Emphasis"/>
    <w:basedOn w:val="DefaultParagraphFont"/>
    <w:uiPriority w:val="21"/>
    <w:qFormat/>
    <w:rsid w:val="00034A00"/>
    <w:rPr>
      <w:i/>
      <w:iCs/>
      <w:color w:val="0F4761" w:themeColor="accent1" w:themeShade="BF"/>
    </w:rPr>
  </w:style>
  <w:style w:type="paragraph" w:styleId="IntenseQuote">
    <w:name w:val="Intense Quote"/>
    <w:basedOn w:val="Normal"/>
    <w:next w:val="Normal"/>
    <w:link w:val="IntenseQuoteChar"/>
    <w:uiPriority w:val="30"/>
    <w:qFormat/>
    <w:rsid w:val="0003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00"/>
    <w:rPr>
      <w:i/>
      <w:iCs/>
      <w:color w:val="0F4761" w:themeColor="accent1" w:themeShade="BF"/>
    </w:rPr>
  </w:style>
  <w:style w:type="character" w:styleId="IntenseReference">
    <w:name w:val="Intense Reference"/>
    <w:basedOn w:val="DefaultParagraphFont"/>
    <w:uiPriority w:val="32"/>
    <w:qFormat/>
    <w:rsid w:val="00034A00"/>
    <w:rPr>
      <w:b/>
      <w:bCs/>
      <w:smallCaps/>
      <w:color w:val="0F4761" w:themeColor="accent1" w:themeShade="BF"/>
      <w:spacing w:val="5"/>
    </w:rPr>
  </w:style>
  <w:style w:type="character" w:styleId="Hyperlink">
    <w:name w:val="Hyperlink"/>
    <w:basedOn w:val="DefaultParagraphFont"/>
    <w:uiPriority w:val="99"/>
    <w:unhideWhenUsed/>
    <w:rsid w:val="00034A00"/>
    <w:rPr>
      <w:color w:val="467886" w:themeColor="hyperlink"/>
      <w:u w:val="single"/>
    </w:rPr>
  </w:style>
  <w:style w:type="character" w:styleId="UnresolvedMention">
    <w:name w:val="Unresolved Mention"/>
    <w:basedOn w:val="DefaultParagraphFont"/>
    <w:uiPriority w:val="99"/>
    <w:semiHidden/>
    <w:unhideWhenUsed/>
    <w:rsid w:val="00034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vajacksonhwge@outlook.com" TargetMode="External"/><Relationship Id="rId5" Type="http://schemas.openxmlformats.org/officeDocument/2006/relationships/hyperlink" Target="https://safespacesenglandandwales.org.uk/" TargetMode="External"/><Relationship Id="rId4" Type="http://schemas.openxmlformats.org/officeDocument/2006/relationships/hyperlink" Target="https://www.bishopsstortfordindependent.co.uk/news/jail-sentence-for-former-bishop-s-stortford-college-teacher-945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1984</Characters>
  <Application>Microsoft Office Word</Application>
  <DocSecurity>0</DocSecurity>
  <Lines>86</Lines>
  <Paragraphs>47</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2</cp:revision>
  <dcterms:created xsi:type="dcterms:W3CDTF">2026-02-04T10:50:00Z</dcterms:created>
  <dcterms:modified xsi:type="dcterms:W3CDTF">2026-02-04T10:50:00Z</dcterms:modified>
</cp:coreProperties>
</file>