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5360E658"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82206E">
        <w:rPr>
          <w:rFonts w:cs="Arial"/>
          <w:color w:val="000000"/>
          <w:kern w:val="28"/>
          <w:sz w:val="28"/>
          <w:szCs w:val="28"/>
        </w:rPr>
        <w:t>10</w:t>
      </w:r>
      <w:r w:rsidR="00762D24">
        <w:rPr>
          <w:rFonts w:cs="Arial"/>
          <w:color w:val="000000"/>
          <w:kern w:val="28"/>
          <w:sz w:val="28"/>
          <w:szCs w:val="28"/>
        </w:rPr>
        <w:t xml:space="preserve"> </w:t>
      </w:r>
      <w:r w:rsidR="007D4A88">
        <w:rPr>
          <w:rFonts w:cs="Arial"/>
          <w:color w:val="000000"/>
          <w:kern w:val="28"/>
          <w:sz w:val="28"/>
          <w:szCs w:val="28"/>
        </w:rPr>
        <w:t>August</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6E846E85" w:rsidR="00A9351D" w:rsidRPr="009F28B1" w:rsidRDefault="0082206E"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Eighth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78F5836A" w:rsidR="00E173E2" w:rsidRPr="008D71F9" w:rsidRDefault="00E173E2" w:rsidP="00E173E2">
      <w:pPr>
        <w:widowControl w:val="0"/>
        <w:overflowPunct w:val="0"/>
        <w:autoSpaceDE w:val="0"/>
        <w:autoSpaceDN w:val="0"/>
        <w:adjustRightInd w:val="0"/>
        <w:ind w:left="720"/>
        <w:rPr>
          <w:b/>
          <w:bCs/>
          <w:i/>
          <w:iCs/>
          <w:sz w:val="22"/>
          <w:szCs w:val="22"/>
        </w:rPr>
      </w:pPr>
      <w:r w:rsidRPr="008D71F9">
        <w:rPr>
          <w:b/>
          <w:bCs/>
          <w:i/>
          <w:iCs/>
          <w:sz w:val="22"/>
          <w:szCs w:val="22"/>
        </w:rPr>
        <w:t>“</w:t>
      </w:r>
      <w:r w:rsidR="002F4745" w:rsidRPr="002F4745">
        <w:rPr>
          <w:b/>
          <w:bCs/>
          <w:i/>
          <w:iCs/>
          <w:sz w:val="22"/>
          <w:szCs w:val="22"/>
        </w:rPr>
        <w:t>You also must be ready, for the Son of Man is coming at an unexpected hour</w:t>
      </w:r>
      <w:r w:rsidRPr="000852B6">
        <w:rPr>
          <w:b/>
          <w:bCs/>
          <w:i/>
          <w:iCs/>
          <w:sz w:val="22"/>
          <w:szCs w:val="22"/>
        </w:rPr>
        <w:t>.</w:t>
      </w:r>
      <w:r w:rsidRPr="008D71F9">
        <w:rPr>
          <w:b/>
          <w:bCs/>
          <w:i/>
          <w:iCs/>
          <w:sz w:val="22"/>
          <w:szCs w:val="22"/>
        </w:rPr>
        <w:t>”</w:t>
      </w:r>
    </w:p>
    <w:p w14:paraId="6EBDDB5E" w14:textId="00BAFA33" w:rsidR="00E173E2" w:rsidRPr="008A6D39" w:rsidRDefault="00730F6A" w:rsidP="00E173E2">
      <w:pPr>
        <w:widowControl w:val="0"/>
        <w:overflowPunct w:val="0"/>
        <w:autoSpaceDE w:val="0"/>
        <w:autoSpaceDN w:val="0"/>
        <w:adjustRightInd w:val="0"/>
        <w:ind w:left="720"/>
        <w:jc w:val="right"/>
        <w:rPr>
          <w:i/>
          <w:iCs/>
          <w:sz w:val="22"/>
          <w:szCs w:val="22"/>
        </w:rPr>
      </w:pPr>
      <w:r w:rsidRPr="00730F6A">
        <w:rPr>
          <w:i/>
          <w:iCs/>
          <w:sz w:val="22"/>
          <w:szCs w:val="22"/>
        </w:rPr>
        <w:t>Luke 12:40</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53B6BE72">
            <wp:extent cx="1371600" cy="1664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101" cy="1678017"/>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FC5AC7" w:rsidRDefault="00FC5AC7" w:rsidP="008A15A6">
      <w:pPr>
        <w:widowControl w:val="0"/>
        <w:tabs>
          <w:tab w:val="left" w:pos="736"/>
          <w:tab w:val="left" w:pos="3628"/>
        </w:tabs>
        <w:overflowPunct w:val="0"/>
        <w:autoSpaceDE w:val="0"/>
        <w:autoSpaceDN w:val="0"/>
        <w:adjustRightInd w:val="0"/>
        <w:rPr>
          <w:rFonts w:cs="Arial"/>
          <w:b/>
          <w:kern w:val="28"/>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659B042A" w14:textId="74851FBC" w:rsidR="00304912" w:rsidRPr="00304912" w:rsidRDefault="00304912" w:rsidP="00304912">
      <w:pPr>
        <w:pStyle w:val="NormalWeb"/>
        <w:contextualSpacing/>
        <w:rPr>
          <w:rFonts w:ascii="Arial" w:hAnsi="Arial" w:cs="Arial"/>
          <w:kern w:val="28"/>
          <w:lang w:eastAsia="en-US"/>
        </w:rPr>
      </w:pPr>
      <w:bookmarkStart w:id="0" w:name="_Hlk137126195"/>
      <w:r w:rsidRPr="00304912">
        <w:rPr>
          <w:rFonts w:ascii="Arial" w:hAnsi="Arial" w:cs="Arial"/>
          <w:kern w:val="28"/>
          <w:lang w:eastAsia="en-US"/>
        </w:rPr>
        <w:t>Lord God,</w:t>
      </w:r>
      <w:r w:rsidR="001C24AB">
        <w:rPr>
          <w:rFonts w:ascii="Arial" w:hAnsi="Arial" w:cs="Arial"/>
          <w:kern w:val="28"/>
          <w:lang w:eastAsia="en-US"/>
        </w:rPr>
        <w:t xml:space="preserve"> </w:t>
      </w:r>
      <w:r w:rsidRPr="00304912">
        <w:rPr>
          <w:rFonts w:ascii="Arial" w:hAnsi="Arial" w:cs="Arial"/>
          <w:kern w:val="28"/>
          <w:lang w:eastAsia="en-US"/>
        </w:rPr>
        <w:t>your Son left the riches of heaven</w:t>
      </w:r>
      <w:r w:rsidR="001C24AB">
        <w:rPr>
          <w:rFonts w:ascii="Arial" w:hAnsi="Arial" w:cs="Arial"/>
          <w:kern w:val="28"/>
          <w:lang w:eastAsia="en-US"/>
        </w:rPr>
        <w:t xml:space="preserve"> </w:t>
      </w:r>
      <w:r w:rsidRPr="00304912">
        <w:rPr>
          <w:rFonts w:ascii="Arial" w:hAnsi="Arial" w:cs="Arial"/>
          <w:kern w:val="28"/>
          <w:lang w:eastAsia="en-US"/>
        </w:rPr>
        <w:t>and became poor for our sake:</w:t>
      </w:r>
      <w:r w:rsidR="001C24AB">
        <w:rPr>
          <w:rFonts w:ascii="Arial" w:hAnsi="Arial" w:cs="Arial"/>
          <w:kern w:val="28"/>
          <w:lang w:eastAsia="en-US"/>
        </w:rPr>
        <w:t xml:space="preserve"> </w:t>
      </w:r>
      <w:r w:rsidRPr="00304912">
        <w:rPr>
          <w:rFonts w:ascii="Arial" w:hAnsi="Arial" w:cs="Arial"/>
          <w:kern w:val="28"/>
          <w:lang w:eastAsia="en-US"/>
        </w:rPr>
        <w:t>when we prosper save us from pride,</w:t>
      </w:r>
      <w:r w:rsidR="001C24AB">
        <w:rPr>
          <w:rFonts w:ascii="Arial" w:hAnsi="Arial" w:cs="Arial"/>
          <w:kern w:val="28"/>
          <w:lang w:eastAsia="en-US"/>
        </w:rPr>
        <w:t xml:space="preserve"> </w:t>
      </w:r>
      <w:r w:rsidRPr="00304912">
        <w:rPr>
          <w:rFonts w:ascii="Arial" w:hAnsi="Arial" w:cs="Arial"/>
          <w:kern w:val="28"/>
          <w:lang w:eastAsia="en-US"/>
        </w:rPr>
        <w:t>when we are needy save us from despair,</w:t>
      </w:r>
      <w:r w:rsidR="001C24AB">
        <w:rPr>
          <w:rFonts w:ascii="Arial" w:hAnsi="Arial" w:cs="Arial"/>
          <w:kern w:val="28"/>
          <w:lang w:eastAsia="en-US"/>
        </w:rPr>
        <w:t xml:space="preserve"> </w:t>
      </w:r>
      <w:r w:rsidRPr="00304912">
        <w:rPr>
          <w:rFonts w:ascii="Arial" w:hAnsi="Arial" w:cs="Arial"/>
          <w:kern w:val="28"/>
          <w:lang w:eastAsia="en-US"/>
        </w:rPr>
        <w:t>that we may trust in you alone;</w:t>
      </w:r>
    </w:p>
    <w:p w14:paraId="34E4F97D" w14:textId="77777777" w:rsidR="001C24AB" w:rsidRDefault="00304912" w:rsidP="00304912">
      <w:pPr>
        <w:pStyle w:val="NormalWeb"/>
        <w:contextualSpacing/>
        <w:rPr>
          <w:rFonts w:ascii="Arial" w:hAnsi="Arial" w:cs="Arial"/>
          <w:kern w:val="28"/>
          <w:lang w:eastAsia="en-US"/>
        </w:rPr>
      </w:pPr>
      <w:r w:rsidRPr="00304912">
        <w:rPr>
          <w:rFonts w:ascii="Arial" w:hAnsi="Arial" w:cs="Arial"/>
          <w:kern w:val="28"/>
          <w:lang w:eastAsia="en-US"/>
        </w:rPr>
        <w:t>through Jesus Christ our Lord</w:t>
      </w:r>
    </w:p>
    <w:p w14:paraId="67484C95" w14:textId="6F6FF3B2" w:rsidR="008E12ED" w:rsidRPr="000F5E59" w:rsidRDefault="008E12ED" w:rsidP="00304912">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9A4355" w:rsidRDefault="009A4355" w:rsidP="009A4355">
      <w:pPr>
        <w:pStyle w:val="NormalWeb"/>
        <w:contextualSpacing/>
        <w:rPr>
          <w:rFonts w:ascii="Arial" w:hAnsi="Arial" w:cs="Arial"/>
        </w:rPr>
      </w:pPr>
    </w:p>
    <w:p w14:paraId="322640E4" w14:textId="22F0740C"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FA2AFC" w:rsidRPr="00FA2AFC">
        <w:rPr>
          <w:rFonts w:cs="Arial"/>
          <w:b/>
          <w:bCs/>
          <w:i/>
          <w:iCs/>
          <w:kern w:val="28"/>
          <w:sz w:val="22"/>
          <w:szCs w:val="22"/>
        </w:rPr>
        <w:t>Jesus shall reign where’er the sun</w:t>
      </w:r>
      <w:r w:rsidR="00843A54" w:rsidRPr="00843A54">
        <w:rPr>
          <w:rFonts w:cs="Arial"/>
          <w:b/>
          <w:bCs/>
          <w:i/>
          <w:iCs/>
          <w:kern w:val="28"/>
          <w:sz w:val="22"/>
          <w:szCs w:val="22"/>
        </w:rPr>
        <w:t>.</w:t>
      </w:r>
    </w:p>
    <w:p w14:paraId="1E37CE89" w14:textId="77777777" w:rsidR="005B4FE7" w:rsidRDefault="005B4FE7" w:rsidP="009508AA">
      <w:pPr>
        <w:widowControl w:val="0"/>
        <w:tabs>
          <w:tab w:val="left" w:pos="736"/>
          <w:tab w:val="left" w:pos="3628"/>
        </w:tabs>
        <w:overflowPunct w:val="0"/>
        <w:autoSpaceDE w:val="0"/>
        <w:autoSpaceDN w:val="0"/>
        <w:adjustRightInd w:val="0"/>
        <w:spacing w:after="120"/>
        <w:rPr>
          <w:rFonts w:cs="Arial"/>
          <w:b/>
          <w:bCs/>
          <w:kern w:val="28"/>
          <w:sz w:val="22"/>
          <w:szCs w:val="22"/>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2A278E5C" w14:textId="21F3E963" w:rsidR="009F3D99" w:rsidRPr="009F3D99" w:rsidRDefault="009941C6" w:rsidP="009F3D99">
      <w:pPr>
        <w:rPr>
          <w:rFonts w:eastAsia="Aptos"/>
          <w:kern w:val="2"/>
          <w:sz w:val="22"/>
          <w:szCs w:val="22"/>
          <w14:ligatures w14:val="standardContextual"/>
        </w:rPr>
      </w:pPr>
      <w:r w:rsidRPr="009941C6">
        <w:rPr>
          <w:rFonts w:eastAsia="Aptos"/>
          <w:b/>
          <w:bCs/>
          <w:kern w:val="2"/>
          <w:sz w:val="22"/>
          <w:szCs w:val="22"/>
          <w14:ligatures w14:val="standardContextual"/>
        </w:rPr>
        <w:t xml:space="preserve">Psalm </w:t>
      </w:r>
      <w:r w:rsidR="001C24AB">
        <w:rPr>
          <w:rFonts w:eastAsia="Aptos"/>
          <w:b/>
          <w:bCs/>
          <w:kern w:val="2"/>
          <w:sz w:val="22"/>
          <w:szCs w:val="22"/>
          <w14:ligatures w14:val="standardContextual"/>
        </w:rPr>
        <w:t>50</w:t>
      </w:r>
      <w:r>
        <w:rPr>
          <w:rFonts w:eastAsia="Aptos"/>
          <w:b/>
          <w:bCs/>
          <w:kern w:val="2"/>
          <w:sz w:val="22"/>
          <w:szCs w:val="22"/>
          <w14:ligatures w14:val="standardContextual"/>
        </w:rPr>
        <w:t>.</w:t>
      </w:r>
    </w:p>
    <w:p w14:paraId="7E5D43CA" w14:textId="77777777" w:rsidR="009941C6" w:rsidRDefault="009941C6" w:rsidP="00ED4E06">
      <w:pPr>
        <w:rPr>
          <w:rFonts w:eastAsia="Aptos"/>
          <w:kern w:val="2"/>
          <w:sz w:val="22"/>
          <w:szCs w:val="22"/>
          <w14:ligatures w14:val="standardContextual"/>
        </w:rPr>
      </w:pPr>
    </w:p>
    <w:p w14:paraId="772E404C"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The Lord, the most mighty God, has spoken ♦︎</w:t>
      </w:r>
    </w:p>
    <w:p w14:paraId="4465AA08"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and called the world from the rising of the sun to its setting.</w:t>
      </w:r>
    </w:p>
    <w:p w14:paraId="0B38C9A7"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Out of Zion, perfect in beauty, God shines forth; ♦︎</w:t>
      </w:r>
    </w:p>
    <w:p w14:paraId="1C9CCFDB"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our God comes and will not keep silence.</w:t>
      </w:r>
    </w:p>
    <w:p w14:paraId="46DEC346"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Consuming fire goes out before him ♦︎</w:t>
      </w:r>
    </w:p>
    <w:p w14:paraId="6AF62F8A"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and a mighty tempest stirs about him.</w:t>
      </w:r>
    </w:p>
    <w:p w14:paraId="018ABC8B"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He calls the heaven above, ♦︎</w:t>
      </w:r>
    </w:p>
    <w:p w14:paraId="426FDA44"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and the earth, that he may judge his people:</w:t>
      </w:r>
    </w:p>
    <w:p w14:paraId="58153E44"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‘Gather to me my faithful, ♦︎</w:t>
      </w:r>
    </w:p>
    <w:p w14:paraId="42029AA8"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who have sealed my covenant with sacrifice.’</w:t>
      </w:r>
    </w:p>
    <w:p w14:paraId="78F404B5"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Let the heavens declare his righteousness, ♦︎</w:t>
      </w:r>
    </w:p>
    <w:p w14:paraId="44658040"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for God himself is judge.</w:t>
      </w:r>
    </w:p>
    <w:p w14:paraId="04F5F1B1"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Hear, O my people, and I will speak: ♦︎</w:t>
      </w:r>
    </w:p>
    <w:p w14:paraId="6A45CFFE"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‘I will testify against you, O Israel;</w:t>
      </w:r>
    </w:p>
    <w:p w14:paraId="13492210"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for I am God, your God.</w:t>
      </w:r>
    </w:p>
    <w:p w14:paraId="77AC6AAB"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‘I will not reprove you for your sacrifices, ♦︎</w:t>
      </w:r>
    </w:p>
    <w:p w14:paraId="2C851E6E"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for your burnt offerings are always before me.</w:t>
      </w:r>
    </w:p>
    <w:p w14:paraId="09ED22A1"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‘You that forget God, consider this well, ♦︎</w:t>
      </w:r>
    </w:p>
    <w:p w14:paraId="69562499"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lest I tear you apart and there is none to deliver you.</w:t>
      </w:r>
    </w:p>
    <w:p w14:paraId="28C6DE92"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‘Whoever offers me the sacrifice of thanksgiving honours me ♦︎</w:t>
      </w:r>
    </w:p>
    <w:p w14:paraId="70554A79" w14:textId="77777777" w:rsidR="0030675A" w:rsidRPr="0030675A"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and to those who keep my way</w:t>
      </w:r>
    </w:p>
    <w:p w14:paraId="20FA4D07" w14:textId="1316F015" w:rsidR="00746E02" w:rsidRDefault="0030675A" w:rsidP="0030675A">
      <w:pPr>
        <w:rPr>
          <w:rFonts w:eastAsia="Aptos"/>
          <w:kern w:val="2"/>
          <w:sz w:val="22"/>
          <w:szCs w:val="22"/>
          <w14:ligatures w14:val="standardContextual"/>
        </w:rPr>
      </w:pPr>
      <w:r w:rsidRPr="0030675A">
        <w:rPr>
          <w:rFonts w:eastAsia="Aptos"/>
          <w:kern w:val="2"/>
          <w:sz w:val="22"/>
          <w:szCs w:val="22"/>
          <w14:ligatures w14:val="standardContextual"/>
        </w:rPr>
        <w:t xml:space="preserve">      will I show the salvation of God.’</w:t>
      </w:r>
    </w:p>
    <w:p w14:paraId="62A2E9AD" w14:textId="77777777" w:rsidR="0030675A" w:rsidRPr="00FA0878" w:rsidRDefault="0030675A" w:rsidP="0030675A">
      <w:pPr>
        <w:rPr>
          <w:rFonts w:eastAsia="Aptos"/>
          <w:kern w:val="2"/>
          <w:sz w:val="22"/>
          <w:szCs w:val="22"/>
          <w14:ligatures w14:val="standardContextual"/>
        </w:rPr>
      </w:pPr>
    </w:p>
    <w:p w14:paraId="2AA69A86" w14:textId="0067379C" w:rsidR="00F05F5A" w:rsidRPr="00F05F5A" w:rsidRDefault="00CD5C54" w:rsidP="00F05F5A">
      <w:pPr>
        <w:rPr>
          <w:rFonts w:eastAsia="Aptos"/>
          <w:kern w:val="2"/>
          <w:sz w:val="22"/>
          <w:szCs w:val="22"/>
          <w14:ligatures w14:val="standardContextual"/>
        </w:rPr>
      </w:pPr>
      <w:r w:rsidRPr="00CD5C54">
        <w:rPr>
          <w:rFonts w:eastAsia="Aptos"/>
          <w:b/>
          <w:bCs/>
          <w:kern w:val="2"/>
          <w:sz w:val="22"/>
          <w:szCs w:val="22"/>
          <w14:ligatures w14:val="standardContextual"/>
        </w:rPr>
        <w:t>Isaiah 1:1, 10-20</w:t>
      </w:r>
      <w:r w:rsidR="009941C6">
        <w:rPr>
          <w:rFonts w:eastAsia="Aptos"/>
          <w:b/>
          <w:bCs/>
          <w:kern w:val="2"/>
          <w:sz w:val="22"/>
          <w:szCs w:val="22"/>
          <w14:ligatures w14:val="standardContextual"/>
        </w:rPr>
        <w:t>.</w:t>
      </w:r>
    </w:p>
    <w:p w14:paraId="1BFB6A7B" w14:textId="77777777" w:rsidR="00896EAF" w:rsidRDefault="00896EAF" w:rsidP="001B2EF3">
      <w:pPr>
        <w:rPr>
          <w:rFonts w:eastAsia="Aptos"/>
          <w:kern w:val="2"/>
          <w:sz w:val="22"/>
          <w:szCs w:val="22"/>
          <w14:ligatures w14:val="standardContextual"/>
        </w:rPr>
      </w:pPr>
    </w:p>
    <w:p w14:paraId="4970EF70"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The vision of Isaiah son of Amoz, which he saw concerning Judah and Jerusalem in the days of Uzziah, Jotham, Ahaz, and Hezekiah, kings of Judah.</w:t>
      </w:r>
    </w:p>
    <w:p w14:paraId="0C9E8484" w14:textId="77777777" w:rsidR="0065069A" w:rsidRPr="0065069A" w:rsidRDefault="0065069A" w:rsidP="0065069A">
      <w:pPr>
        <w:rPr>
          <w:rFonts w:eastAsia="Aptos"/>
          <w:kern w:val="2"/>
          <w:sz w:val="22"/>
          <w:szCs w:val="22"/>
          <w14:ligatures w14:val="standardContextual"/>
        </w:rPr>
      </w:pPr>
    </w:p>
    <w:p w14:paraId="384E73DA"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Hear the word of the Lord,</w:t>
      </w:r>
    </w:p>
    <w:p w14:paraId="34BF3901"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you rulers of Sodom!</w:t>
      </w:r>
    </w:p>
    <w:p w14:paraId="26FAA7CB"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Listen to the teaching of our God,</w:t>
      </w:r>
    </w:p>
    <w:p w14:paraId="7903D4B5"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you people of Gomorrah!</w:t>
      </w:r>
    </w:p>
    <w:p w14:paraId="23042C46"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What to me is the multitude of your sacrifices?</w:t>
      </w:r>
    </w:p>
    <w:p w14:paraId="72235178"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says the Lord;</w:t>
      </w:r>
    </w:p>
    <w:p w14:paraId="4FF952D7"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I have had enough of burnt-offerings of rams</w:t>
      </w:r>
    </w:p>
    <w:p w14:paraId="2AEBF1D3"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and the fat of fed beasts;</w:t>
      </w:r>
    </w:p>
    <w:p w14:paraId="38A8FED3"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I do not delight in the blood of bulls,</w:t>
      </w:r>
    </w:p>
    <w:p w14:paraId="4644AFF5"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or of lambs, or of goats.</w:t>
      </w:r>
    </w:p>
    <w:p w14:paraId="541F1289" w14:textId="77777777" w:rsidR="0065069A" w:rsidRPr="0065069A" w:rsidRDefault="0065069A" w:rsidP="0065069A">
      <w:pPr>
        <w:rPr>
          <w:rFonts w:eastAsia="Aptos"/>
          <w:kern w:val="2"/>
          <w:sz w:val="22"/>
          <w:szCs w:val="22"/>
          <w14:ligatures w14:val="standardContextual"/>
        </w:rPr>
      </w:pPr>
    </w:p>
    <w:p w14:paraId="4716E504"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When you come to appear before me,</w:t>
      </w:r>
    </w:p>
    <w:p w14:paraId="545C9CB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who asked this from your hand?</w:t>
      </w:r>
    </w:p>
    <w:p w14:paraId="7FF54FFA"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Trample my courts no more;</w:t>
      </w:r>
    </w:p>
    <w:p w14:paraId="010A23CF"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bringing offerings is futile;</w:t>
      </w:r>
    </w:p>
    <w:p w14:paraId="7D0C6495"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incense is an abomination to me.</w:t>
      </w:r>
    </w:p>
    <w:p w14:paraId="5F7BA4A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New moon and sabbath and calling of convocation—</w:t>
      </w:r>
    </w:p>
    <w:p w14:paraId="2568C86E"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I cannot endure solemn assemblies with iniquity.</w:t>
      </w:r>
    </w:p>
    <w:p w14:paraId="3FDDE00E"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Your new moons and your appointed festivals</w:t>
      </w:r>
    </w:p>
    <w:p w14:paraId="3DE9467D"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my soul hates;</w:t>
      </w:r>
    </w:p>
    <w:p w14:paraId="3941F53D"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they have become a burden to me,</w:t>
      </w:r>
    </w:p>
    <w:p w14:paraId="3269F81B"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I am weary of bearing them.</w:t>
      </w:r>
    </w:p>
    <w:p w14:paraId="26600092"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When you stretch out your hands,</w:t>
      </w:r>
    </w:p>
    <w:p w14:paraId="4C02B5EF"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I will hide my eyes from you;</w:t>
      </w:r>
    </w:p>
    <w:p w14:paraId="1F0A63F3"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even though you make many prayers,</w:t>
      </w:r>
    </w:p>
    <w:p w14:paraId="6CA917BF"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I will not listen;</w:t>
      </w:r>
    </w:p>
    <w:p w14:paraId="2E00FC9D"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lastRenderedPageBreak/>
        <w:t xml:space="preserve">   your hands are full of blood.</w:t>
      </w:r>
    </w:p>
    <w:p w14:paraId="76E7E12F"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Wash yourselves; make yourselves clean;</w:t>
      </w:r>
    </w:p>
    <w:p w14:paraId="38B6B33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remove the evil of your doings</w:t>
      </w:r>
    </w:p>
    <w:p w14:paraId="540661F4"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from before my eyes;</w:t>
      </w:r>
    </w:p>
    <w:p w14:paraId="13E8BC17"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cease to do evil,</w:t>
      </w:r>
    </w:p>
    <w:p w14:paraId="628467CA"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learn to do good;</w:t>
      </w:r>
    </w:p>
    <w:p w14:paraId="0C8E9B62"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seek justice,</w:t>
      </w:r>
    </w:p>
    <w:p w14:paraId="55EBC0C3"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rescue the oppressed,</w:t>
      </w:r>
    </w:p>
    <w:p w14:paraId="504EE197"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defend the orphan,</w:t>
      </w:r>
    </w:p>
    <w:p w14:paraId="7D313525"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plead for the widow.</w:t>
      </w:r>
    </w:p>
    <w:p w14:paraId="63D0BDBB" w14:textId="77777777" w:rsidR="0065069A" w:rsidRPr="0065069A" w:rsidRDefault="0065069A" w:rsidP="0065069A">
      <w:pPr>
        <w:rPr>
          <w:rFonts w:eastAsia="Aptos"/>
          <w:kern w:val="2"/>
          <w:sz w:val="22"/>
          <w:szCs w:val="22"/>
          <w14:ligatures w14:val="standardContextual"/>
        </w:rPr>
      </w:pPr>
    </w:p>
    <w:p w14:paraId="5A0BA15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Come now, let us argue it out,</w:t>
      </w:r>
    </w:p>
    <w:p w14:paraId="0B39BB30"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says the Lord:</w:t>
      </w:r>
    </w:p>
    <w:p w14:paraId="40CECA7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though your sins are like scarlet,</w:t>
      </w:r>
    </w:p>
    <w:p w14:paraId="583A59F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they shall be like snow;</w:t>
      </w:r>
    </w:p>
    <w:p w14:paraId="519A9360"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though they are red like crimson,</w:t>
      </w:r>
    </w:p>
    <w:p w14:paraId="3214B5A0"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they shall become like wool.</w:t>
      </w:r>
    </w:p>
    <w:p w14:paraId="5F88763E"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If you are willing and obedient,</w:t>
      </w:r>
    </w:p>
    <w:p w14:paraId="112D0E6E"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you shall eat the good of the land;</w:t>
      </w:r>
    </w:p>
    <w:p w14:paraId="088F46A4"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but if you refuse and rebel,</w:t>
      </w:r>
    </w:p>
    <w:p w14:paraId="7B95A949" w14:textId="77777777" w:rsidR="0065069A" w:rsidRPr="0065069A"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you shall be devoured by the sword;</w:t>
      </w:r>
    </w:p>
    <w:p w14:paraId="766B136B" w14:textId="378C6010" w:rsidR="00792086" w:rsidRDefault="0065069A" w:rsidP="0065069A">
      <w:pPr>
        <w:rPr>
          <w:rFonts w:eastAsia="Aptos"/>
          <w:kern w:val="2"/>
          <w:sz w:val="22"/>
          <w:szCs w:val="22"/>
          <w14:ligatures w14:val="standardContextual"/>
        </w:rPr>
      </w:pPr>
      <w:r w:rsidRPr="0065069A">
        <w:rPr>
          <w:rFonts w:eastAsia="Aptos"/>
          <w:kern w:val="2"/>
          <w:sz w:val="22"/>
          <w:szCs w:val="22"/>
          <w14:ligatures w14:val="standardContextual"/>
        </w:rPr>
        <w:t xml:space="preserve">   for the mouth of the Lord has spoken.</w:t>
      </w:r>
    </w:p>
    <w:p w14:paraId="6935236D" w14:textId="77777777" w:rsidR="00164360" w:rsidRDefault="00164360" w:rsidP="0025550B">
      <w:pPr>
        <w:rPr>
          <w:rFonts w:eastAsia="Aptos"/>
          <w:kern w:val="2"/>
          <w:sz w:val="22"/>
          <w:szCs w:val="22"/>
          <w14:ligatures w14:val="standardContextual"/>
        </w:rPr>
      </w:pPr>
    </w:p>
    <w:p w14:paraId="1B094CB8" w14:textId="77777777" w:rsidR="00730F6A" w:rsidRDefault="00730F6A" w:rsidP="0025550B">
      <w:pPr>
        <w:rPr>
          <w:rFonts w:eastAsia="Aptos"/>
          <w:kern w:val="2"/>
          <w:sz w:val="22"/>
          <w:szCs w:val="22"/>
          <w14:ligatures w14:val="standardContextual"/>
        </w:rPr>
      </w:pPr>
    </w:p>
    <w:p w14:paraId="72E944A9" w14:textId="18BD0E2E" w:rsidR="00D3297E" w:rsidRPr="00D3297E" w:rsidRDefault="00E645D8" w:rsidP="00D3297E">
      <w:pPr>
        <w:rPr>
          <w:rFonts w:eastAsia="Aptos"/>
          <w:kern w:val="2"/>
          <w:sz w:val="22"/>
          <w:szCs w:val="22"/>
          <w14:ligatures w14:val="standardContextual"/>
        </w:rPr>
      </w:pPr>
      <w:r w:rsidRPr="00E645D8">
        <w:rPr>
          <w:rFonts w:eastAsia="Aptos"/>
          <w:b/>
          <w:bCs/>
          <w:kern w:val="2"/>
          <w:sz w:val="22"/>
          <w:szCs w:val="22"/>
          <w14:ligatures w14:val="standardContextual"/>
        </w:rPr>
        <w:t>Hebrews 11:1-3,8-16.</w:t>
      </w:r>
    </w:p>
    <w:p w14:paraId="46466286" w14:textId="77777777" w:rsidR="007F17E9" w:rsidRPr="007F17E9" w:rsidRDefault="007F17E9" w:rsidP="007F17E9">
      <w:pPr>
        <w:rPr>
          <w:rFonts w:eastAsia="Aptos"/>
          <w:kern w:val="2"/>
          <w:sz w:val="22"/>
          <w:szCs w:val="22"/>
          <w14:ligatures w14:val="standardContextual"/>
        </w:rPr>
      </w:pPr>
    </w:p>
    <w:p w14:paraId="153E7FD4" w14:textId="77777777" w:rsidR="007F17E9" w:rsidRPr="007F17E9" w:rsidRDefault="007F17E9" w:rsidP="007F17E9">
      <w:pPr>
        <w:rPr>
          <w:rFonts w:eastAsia="Aptos"/>
          <w:kern w:val="2"/>
          <w:sz w:val="22"/>
          <w:szCs w:val="22"/>
          <w14:ligatures w14:val="standardContextual"/>
        </w:rPr>
      </w:pPr>
      <w:r w:rsidRPr="007F17E9">
        <w:rPr>
          <w:rFonts w:eastAsia="Aptos"/>
          <w:kern w:val="2"/>
          <w:sz w:val="22"/>
          <w:szCs w:val="22"/>
          <w14:ligatures w14:val="standardContextual"/>
        </w:rPr>
        <w:t>Now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19BAB6FE" w14:textId="77777777" w:rsidR="007F17E9" w:rsidRPr="007F17E9" w:rsidRDefault="007F17E9" w:rsidP="007F17E9">
      <w:pPr>
        <w:rPr>
          <w:rFonts w:eastAsia="Aptos"/>
          <w:kern w:val="2"/>
          <w:sz w:val="22"/>
          <w:szCs w:val="22"/>
          <w14:ligatures w14:val="standardContextual"/>
        </w:rPr>
      </w:pPr>
      <w:r w:rsidRPr="007F17E9">
        <w:rPr>
          <w:rFonts w:eastAsia="Aptos"/>
          <w:kern w:val="2"/>
          <w:sz w:val="22"/>
          <w:szCs w:val="22"/>
          <w14:ligatures w14:val="standardContextual"/>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old—and Sarah herself was barren—because he considered him faithful who had promised. Therefore from one person, and this one as good as dead, descendants were born, ‘as many as the stars of heaven and as the innumerable grains of sand by the seashore.’</w:t>
      </w:r>
    </w:p>
    <w:p w14:paraId="2B0AF2FC" w14:textId="77777777" w:rsidR="007F17E9" w:rsidRPr="007F17E9" w:rsidRDefault="007F17E9" w:rsidP="007F17E9">
      <w:pPr>
        <w:rPr>
          <w:rFonts w:eastAsia="Aptos"/>
          <w:kern w:val="2"/>
          <w:sz w:val="22"/>
          <w:szCs w:val="22"/>
          <w14:ligatures w14:val="standardContextual"/>
        </w:rPr>
      </w:pPr>
    </w:p>
    <w:p w14:paraId="7EFD0D15" w14:textId="5E1876AD" w:rsidR="00164360" w:rsidRPr="00164360" w:rsidRDefault="007F17E9" w:rsidP="007F17E9">
      <w:pPr>
        <w:rPr>
          <w:rFonts w:eastAsia="Aptos"/>
          <w:kern w:val="2"/>
          <w:sz w:val="22"/>
          <w:szCs w:val="22"/>
          <w14:ligatures w14:val="standardContextual"/>
        </w:rPr>
      </w:pPr>
      <w:r w:rsidRPr="007F17E9">
        <w:rPr>
          <w:rFonts w:eastAsia="Aptos"/>
          <w:kern w:val="2"/>
          <w:sz w:val="22"/>
          <w:szCs w:val="22"/>
          <w14:ligatures w14:val="standardContextual"/>
        </w:rPr>
        <w:t>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Therefore God is not ashamed to be called their God; indeed, he has prepared a city for them.</w:t>
      </w:r>
    </w:p>
    <w:p w14:paraId="25F4AE00" w14:textId="77777777" w:rsidR="002B6CCA" w:rsidRPr="009D3B90" w:rsidRDefault="002B6CCA" w:rsidP="002B6CCA">
      <w:pPr>
        <w:rPr>
          <w:rFonts w:eastAsia="Aptos"/>
          <w:kern w:val="2"/>
          <w:sz w:val="22"/>
          <w:szCs w:val="22"/>
          <w14:ligatures w14:val="standardContextual"/>
        </w:rPr>
      </w:pPr>
    </w:p>
    <w:p w14:paraId="0BBBB1AC" w14:textId="3C59C5C0"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E05DFE" w:rsidRPr="00E05DFE">
        <w:rPr>
          <w:rFonts w:cs="Arial"/>
          <w:b/>
          <w:bCs/>
          <w:i/>
          <w:iCs/>
          <w:kern w:val="28"/>
          <w:sz w:val="22"/>
          <w:szCs w:val="22"/>
        </w:rPr>
        <w:t>Ye servants of God your master proclaim</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251BCEBD" w14:textId="1AC3A1A4" w:rsidR="00064F2E" w:rsidRDefault="008214EE" w:rsidP="00064F2E">
      <w:pPr>
        <w:contextualSpacing/>
        <w:rPr>
          <w:rFonts w:eastAsia="Aptos"/>
          <w:kern w:val="2"/>
          <w:sz w:val="22"/>
          <w:szCs w:val="22"/>
          <w14:ligatures w14:val="standardContextual"/>
        </w:rPr>
      </w:pPr>
      <w:r w:rsidRPr="008214EE">
        <w:rPr>
          <w:rFonts w:eastAsia="Aptos"/>
          <w:b/>
          <w:bCs/>
          <w:kern w:val="2"/>
          <w:sz w:val="22"/>
          <w:szCs w:val="22"/>
          <w14:ligatures w14:val="standardContextual"/>
        </w:rPr>
        <w:t>Luke 1</w:t>
      </w:r>
      <w:r w:rsidR="00C62F9C">
        <w:rPr>
          <w:rFonts w:eastAsia="Aptos"/>
          <w:b/>
          <w:bCs/>
          <w:kern w:val="2"/>
          <w:sz w:val="22"/>
          <w:szCs w:val="22"/>
          <w14:ligatures w14:val="standardContextual"/>
        </w:rPr>
        <w:t>2</w:t>
      </w:r>
      <w:r w:rsidRPr="008214EE">
        <w:rPr>
          <w:rFonts w:eastAsia="Aptos"/>
          <w:b/>
          <w:bCs/>
          <w:kern w:val="2"/>
          <w:sz w:val="22"/>
          <w:szCs w:val="22"/>
          <w14:ligatures w14:val="standardContextual"/>
        </w:rPr>
        <w:t>:</w:t>
      </w:r>
      <w:r w:rsidR="00C62F9C">
        <w:rPr>
          <w:rFonts w:eastAsia="Aptos"/>
          <w:b/>
          <w:bCs/>
          <w:kern w:val="2"/>
          <w:sz w:val="22"/>
          <w:szCs w:val="22"/>
          <w14:ligatures w14:val="standardContextual"/>
        </w:rPr>
        <w:t>3</w:t>
      </w:r>
      <w:r w:rsidR="00063FEA">
        <w:rPr>
          <w:rFonts w:eastAsia="Aptos"/>
          <w:b/>
          <w:bCs/>
          <w:kern w:val="2"/>
          <w:sz w:val="22"/>
          <w:szCs w:val="22"/>
          <w14:ligatures w14:val="standardContextual"/>
        </w:rPr>
        <w:t>2</w:t>
      </w:r>
      <w:r w:rsidR="00A96D74">
        <w:rPr>
          <w:rFonts w:eastAsia="Aptos"/>
          <w:b/>
          <w:bCs/>
          <w:kern w:val="2"/>
          <w:sz w:val="22"/>
          <w:szCs w:val="22"/>
          <w14:ligatures w14:val="standardContextual"/>
        </w:rPr>
        <w:t>-</w:t>
      </w:r>
      <w:r w:rsidR="00063FEA">
        <w:rPr>
          <w:rFonts w:eastAsia="Aptos"/>
          <w:b/>
          <w:bCs/>
          <w:kern w:val="2"/>
          <w:sz w:val="22"/>
          <w:szCs w:val="22"/>
          <w14:ligatures w14:val="standardContextual"/>
        </w:rPr>
        <w:t>40</w:t>
      </w:r>
      <w:r>
        <w:rPr>
          <w:rFonts w:eastAsia="Aptos"/>
          <w:b/>
          <w:bCs/>
          <w:kern w:val="2"/>
          <w:sz w:val="22"/>
          <w:szCs w:val="22"/>
          <w14:ligatures w14:val="standardContextual"/>
        </w:rPr>
        <w:t>.</w:t>
      </w:r>
    </w:p>
    <w:p w14:paraId="0970D9D9" w14:textId="77777777" w:rsidR="008214EE" w:rsidRPr="008214EE" w:rsidRDefault="008214EE" w:rsidP="008214EE">
      <w:pPr>
        <w:contextualSpacing/>
        <w:rPr>
          <w:rFonts w:eastAsia="Aptos"/>
          <w:kern w:val="2"/>
          <w:sz w:val="22"/>
          <w:szCs w:val="22"/>
          <w14:ligatures w14:val="standardContextual"/>
        </w:rPr>
      </w:pPr>
    </w:p>
    <w:p w14:paraId="22A2D84B" w14:textId="77777777" w:rsidR="000C282D" w:rsidRPr="000C282D" w:rsidRDefault="000C282D" w:rsidP="000C282D">
      <w:pPr>
        <w:contextualSpacing/>
        <w:rPr>
          <w:rFonts w:eastAsia="Aptos"/>
          <w:kern w:val="2"/>
          <w:sz w:val="22"/>
          <w:szCs w:val="22"/>
          <w14:ligatures w14:val="standardContextual"/>
        </w:rPr>
      </w:pPr>
      <w:r w:rsidRPr="000C282D">
        <w:rPr>
          <w:rFonts w:eastAsia="Aptos"/>
          <w:kern w:val="2"/>
          <w:sz w:val="22"/>
          <w:szCs w:val="22"/>
          <w14:ligatures w14:val="standardContextual"/>
        </w:rPr>
        <w:t>‘Do not be afraid, little flock, for it is your Father’s good pleasure to give you the kingdom. Sell your possessions, and give alms. Make purses for yourselves that do not wear out, an unfailing treasure in heaven, where no thief comes near and no moth destroys. For where your treasure is, there your heart will be also.</w:t>
      </w:r>
    </w:p>
    <w:p w14:paraId="5C5086D7" w14:textId="77777777" w:rsidR="000C282D" w:rsidRPr="000C282D" w:rsidRDefault="000C282D" w:rsidP="000C282D">
      <w:pPr>
        <w:contextualSpacing/>
        <w:rPr>
          <w:rFonts w:eastAsia="Aptos"/>
          <w:kern w:val="2"/>
          <w:sz w:val="22"/>
          <w:szCs w:val="22"/>
          <w14:ligatures w14:val="standardContextual"/>
        </w:rPr>
      </w:pPr>
    </w:p>
    <w:p w14:paraId="1851DEE5" w14:textId="77777777" w:rsidR="000C282D" w:rsidRPr="000C282D" w:rsidRDefault="000C282D" w:rsidP="000C282D">
      <w:pPr>
        <w:contextualSpacing/>
        <w:rPr>
          <w:rFonts w:eastAsia="Aptos"/>
          <w:kern w:val="2"/>
          <w:sz w:val="22"/>
          <w:szCs w:val="22"/>
          <w14:ligatures w14:val="standardContextual"/>
        </w:rPr>
      </w:pPr>
      <w:r w:rsidRPr="000C282D">
        <w:rPr>
          <w:rFonts w:eastAsia="Aptos"/>
          <w:kern w:val="2"/>
          <w:sz w:val="22"/>
          <w:szCs w:val="22"/>
          <w14:ligatures w14:val="standardContextual"/>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17E0A32D" w14:textId="77777777" w:rsidR="000C282D" w:rsidRPr="000C282D" w:rsidRDefault="000C282D" w:rsidP="000C282D">
      <w:pPr>
        <w:contextualSpacing/>
        <w:rPr>
          <w:rFonts w:eastAsia="Aptos"/>
          <w:kern w:val="2"/>
          <w:sz w:val="22"/>
          <w:szCs w:val="22"/>
          <w14:ligatures w14:val="standardContextual"/>
        </w:rPr>
      </w:pPr>
    </w:p>
    <w:p w14:paraId="1FE0C0BA" w14:textId="77777777" w:rsidR="000C282D" w:rsidRPr="000C282D" w:rsidRDefault="000C282D" w:rsidP="000C282D">
      <w:pPr>
        <w:contextualSpacing/>
        <w:rPr>
          <w:rFonts w:eastAsia="Aptos"/>
          <w:kern w:val="2"/>
          <w:sz w:val="22"/>
          <w:szCs w:val="22"/>
          <w14:ligatures w14:val="standardContextual"/>
        </w:rPr>
      </w:pPr>
      <w:r w:rsidRPr="000C282D">
        <w:rPr>
          <w:rFonts w:eastAsia="Aptos"/>
          <w:kern w:val="2"/>
          <w:sz w:val="22"/>
          <w:szCs w:val="22"/>
          <w14:ligatures w14:val="standardContextual"/>
        </w:rPr>
        <w:t>‘But know this: if the owner of the house had known at what hour the thief was coming, he would not have let his house be broken into. You also must be ready, for the Son of Man is coming at an unexpected hour.’</w:t>
      </w:r>
    </w:p>
    <w:p w14:paraId="30F1003C" w14:textId="77777777" w:rsidR="00A23D3F" w:rsidRDefault="00A23D3F" w:rsidP="0010576E">
      <w:pPr>
        <w:contextualSpacing/>
        <w:rPr>
          <w:sz w:val="22"/>
          <w:szCs w:val="22"/>
        </w:rPr>
      </w:pPr>
    </w:p>
    <w:p w14:paraId="5458F98D" w14:textId="77777777" w:rsidR="007F17E9" w:rsidRDefault="007F17E9" w:rsidP="0010576E">
      <w:pPr>
        <w:contextualSpacing/>
        <w:rPr>
          <w:sz w:val="22"/>
          <w:szCs w:val="22"/>
        </w:rPr>
      </w:pPr>
    </w:p>
    <w:p w14:paraId="67C2A9F3" w14:textId="5D9CB71B" w:rsidR="00A17168" w:rsidRPr="00A17168" w:rsidRDefault="00792086" w:rsidP="00A17168">
      <w:pPr>
        <w:rPr>
          <w:b/>
          <w:bCs/>
          <w:sz w:val="22"/>
          <w:szCs w:val="22"/>
        </w:rPr>
      </w:pPr>
      <w:r w:rsidRPr="00792086">
        <w:rPr>
          <w:b/>
          <w:sz w:val="22"/>
          <w:szCs w:val="22"/>
        </w:rPr>
        <w:t>REFLECTION –</w:t>
      </w:r>
      <w:r w:rsidRPr="00792086">
        <w:rPr>
          <w:b/>
          <w:bCs/>
          <w:sz w:val="22"/>
          <w:szCs w:val="22"/>
        </w:rPr>
        <w:t xml:space="preserve"> </w:t>
      </w:r>
      <w:r w:rsidR="00594CF7" w:rsidRPr="00594CF7">
        <w:rPr>
          <w:b/>
          <w:bCs/>
          <w:sz w:val="22"/>
          <w:szCs w:val="22"/>
        </w:rPr>
        <w:t>Uncertainty</w:t>
      </w:r>
      <w:r w:rsidR="00594CF7">
        <w:rPr>
          <w:b/>
          <w:bCs/>
          <w:sz w:val="22"/>
          <w:szCs w:val="22"/>
        </w:rPr>
        <w:t>,</w:t>
      </w:r>
      <w:r w:rsidR="00594CF7" w:rsidRPr="00594CF7">
        <w:rPr>
          <w:b/>
          <w:bCs/>
          <w:sz w:val="22"/>
          <w:szCs w:val="22"/>
        </w:rPr>
        <w:t xml:space="preserve"> faith and expectation</w:t>
      </w:r>
      <w:r w:rsidR="00594CF7">
        <w:rPr>
          <w:b/>
          <w:bCs/>
          <w:sz w:val="22"/>
          <w:szCs w:val="22"/>
        </w:rPr>
        <w:t>.</w:t>
      </w:r>
    </w:p>
    <w:p w14:paraId="31FEC19E" w14:textId="77777777" w:rsidR="00A17168" w:rsidRPr="00A17168" w:rsidRDefault="00A17168" w:rsidP="00A17168">
      <w:pPr>
        <w:rPr>
          <w:sz w:val="22"/>
          <w:szCs w:val="22"/>
        </w:rPr>
      </w:pPr>
    </w:p>
    <w:p w14:paraId="6BF31A54" w14:textId="77777777" w:rsidR="007D2F93" w:rsidRPr="007D2F93" w:rsidRDefault="007D2F93" w:rsidP="007D2F93">
      <w:pPr>
        <w:rPr>
          <w:sz w:val="22"/>
          <w:szCs w:val="22"/>
        </w:rPr>
      </w:pPr>
      <w:r w:rsidRPr="007D2F93">
        <w:rPr>
          <w:sz w:val="22"/>
          <w:szCs w:val="22"/>
        </w:rPr>
        <w:t xml:space="preserve">When I hear figures and statistics on the radio I tend to be somewhat sceptical. I want to know more about the data, I question the accuracy. This is something I did for a living as an engineer involved with measuring how processes were working. </w:t>
      </w:r>
    </w:p>
    <w:p w14:paraId="6845ED24" w14:textId="77777777" w:rsidR="007D2F93" w:rsidRPr="007D2F93" w:rsidRDefault="007D2F93" w:rsidP="007D2F93">
      <w:pPr>
        <w:rPr>
          <w:sz w:val="22"/>
          <w:szCs w:val="22"/>
        </w:rPr>
      </w:pPr>
    </w:p>
    <w:p w14:paraId="5DA77C2E" w14:textId="77777777" w:rsidR="007D2F93" w:rsidRPr="007D2F93" w:rsidRDefault="007D2F93" w:rsidP="007D2F93">
      <w:pPr>
        <w:rPr>
          <w:sz w:val="22"/>
          <w:szCs w:val="22"/>
        </w:rPr>
      </w:pPr>
      <w:r w:rsidRPr="007D2F93">
        <w:rPr>
          <w:sz w:val="22"/>
          <w:szCs w:val="22"/>
        </w:rPr>
        <w:lastRenderedPageBreak/>
        <w:t>There is a factor called “Uncertainty” which can be calculated for any statistic, measurement or prediction. The result is the “Uncertainty Budget” and takes into account all the variations and errors we might expect for any given measurement. In some cases the uncertainty budget is so large you might as well not bother with the measurement in the first place. In life things do not always act in the way we predict.</w:t>
      </w:r>
    </w:p>
    <w:p w14:paraId="7D53E572" w14:textId="77777777" w:rsidR="007D2F93" w:rsidRPr="007D2F93" w:rsidRDefault="007D2F93" w:rsidP="007D2F93">
      <w:pPr>
        <w:rPr>
          <w:sz w:val="22"/>
          <w:szCs w:val="22"/>
        </w:rPr>
      </w:pPr>
    </w:p>
    <w:p w14:paraId="16964678" w14:textId="77777777" w:rsidR="007D2F93" w:rsidRPr="007D2F93" w:rsidRDefault="007D2F93" w:rsidP="007D2F93">
      <w:pPr>
        <w:rPr>
          <w:sz w:val="22"/>
          <w:szCs w:val="22"/>
        </w:rPr>
      </w:pPr>
      <w:r w:rsidRPr="007D2F93">
        <w:rPr>
          <w:sz w:val="22"/>
          <w:szCs w:val="22"/>
        </w:rPr>
        <w:t>In today’s Gospel reading Jesus is telling his “little flock” what to expect;</w:t>
      </w:r>
    </w:p>
    <w:p w14:paraId="1E1A2D68" w14:textId="77777777" w:rsidR="007D2F93" w:rsidRPr="007D2F93" w:rsidRDefault="007D2F93" w:rsidP="007D2F93">
      <w:pPr>
        <w:rPr>
          <w:sz w:val="22"/>
          <w:szCs w:val="22"/>
        </w:rPr>
      </w:pPr>
    </w:p>
    <w:p w14:paraId="6D4CB104" w14:textId="77777777" w:rsidR="007D2F93" w:rsidRPr="004835A0" w:rsidRDefault="007D2F93" w:rsidP="007D2F93">
      <w:pPr>
        <w:rPr>
          <w:i/>
          <w:iCs/>
          <w:sz w:val="22"/>
          <w:szCs w:val="22"/>
        </w:rPr>
      </w:pPr>
      <w:r w:rsidRPr="004835A0">
        <w:rPr>
          <w:i/>
          <w:iCs/>
          <w:sz w:val="22"/>
          <w:szCs w:val="22"/>
        </w:rPr>
        <w:t>“Sell your possessions, and give alms. Make purses for yourselves that do not wear out, an unfailing treasure in heaven, where no thief comes near and no moth destroys.”</w:t>
      </w:r>
    </w:p>
    <w:p w14:paraId="322FD62C" w14:textId="77777777" w:rsidR="007D2F93" w:rsidRPr="007D2F93" w:rsidRDefault="007D2F93" w:rsidP="007D2F93">
      <w:pPr>
        <w:rPr>
          <w:sz w:val="22"/>
          <w:szCs w:val="22"/>
        </w:rPr>
      </w:pPr>
    </w:p>
    <w:p w14:paraId="7038293A" w14:textId="77777777" w:rsidR="007D2F93" w:rsidRPr="007D2F93" w:rsidRDefault="007D2F93" w:rsidP="007D2F93">
      <w:pPr>
        <w:rPr>
          <w:sz w:val="22"/>
          <w:szCs w:val="22"/>
        </w:rPr>
      </w:pPr>
      <w:r w:rsidRPr="007D2F93">
        <w:rPr>
          <w:sz w:val="22"/>
          <w:szCs w:val="22"/>
        </w:rPr>
        <w:t>That is a prediction with no uncertainty. For those who believe, God’s Kingdom is assured. However, Jesus, a realist, is under no illusion that belief will be easy. He understands only too well that the world offers inducements to take the easy option. He knows all about uncertainty and the effect that can have on us, frail humans, and how we can allow doubt to creep in to our minds and our lives.</w:t>
      </w:r>
    </w:p>
    <w:p w14:paraId="35928EB5" w14:textId="77777777" w:rsidR="007D2F93" w:rsidRPr="007D2F93" w:rsidRDefault="007D2F93" w:rsidP="007D2F93">
      <w:pPr>
        <w:rPr>
          <w:sz w:val="22"/>
          <w:szCs w:val="22"/>
        </w:rPr>
      </w:pPr>
    </w:p>
    <w:p w14:paraId="52797A50" w14:textId="77777777" w:rsidR="007D2F93" w:rsidRPr="007D2F93" w:rsidRDefault="007D2F93" w:rsidP="007D2F93">
      <w:pPr>
        <w:rPr>
          <w:sz w:val="22"/>
          <w:szCs w:val="22"/>
        </w:rPr>
      </w:pPr>
      <w:r w:rsidRPr="007D2F93">
        <w:rPr>
          <w:sz w:val="22"/>
          <w:szCs w:val="22"/>
        </w:rPr>
        <w:t>Having faith is not always easy. The epistle to the Hebrews has Paul writing with characteristic honesty taking the example of Abraham, known to his readers;</w:t>
      </w:r>
    </w:p>
    <w:p w14:paraId="1956309F" w14:textId="77777777" w:rsidR="007D2F93" w:rsidRPr="007D2F93" w:rsidRDefault="007D2F93" w:rsidP="007D2F93">
      <w:pPr>
        <w:rPr>
          <w:sz w:val="22"/>
          <w:szCs w:val="22"/>
        </w:rPr>
      </w:pPr>
    </w:p>
    <w:p w14:paraId="1A940A46" w14:textId="77777777" w:rsidR="007D2F93" w:rsidRPr="004835A0" w:rsidRDefault="007D2F93" w:rsidP="007D2F93">
      <w:pPr>
        <w:rPr>
          <w:i/>
          <w:iCs/>
          <w:sz w:val="22"/>
          <w:szCs w:val="22"/>
        </w:rPr>
      </w:pPr>
      <w:r w:rsidRPr="004835A0">
        <w:rPr>
          <w:i/>
          <w:iCs/>
          <w:sz w:val="22"/>
          <w:szCs w:val="22"/>
        </w:rPr>
        <w:t>“By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w:t>
      </w:r>
    </w:p>
    <w:p w14:paraId="3C5ACFFC" w14:textId="77777777" w:rsidR="007D2F93" w:rsidRPr="007D2F93" w:rsidRDefault="007D2F93" w:rsidP="007D2F93">
      <w:pPr>
        <w:rPr>
          <w:sz w:val="22"/>
          <w:szCs w:val="22"/>
        </w:rPr>
      </w:pPr>
    </w:p>
    <w:p w14:paraId="02E9C500" w14:textId="77777777" w:rsidR="007D2F93" w:rsidRPr="007D2F93" w:rsidRDefault="007D2F93" w:rsidP="007D2F93">
      <w:pPr>
        <w:rPr>
          <w:sz w:val="22"/>
          <w:szCs w:val="22"/>
        </w:rPr>
      </w:pPr>
      <w:r w:rsidRPr="007D2F93">
        <w:rPr>
          <w:sz w:val="22"/>
          <w:szCs w:val="22"/>
        </w:rPr>
        <w:t xml:space="preserve">Did Abraham look for the uncertainties? </w:t>
      </w:r>
    </w:p>
    <w:p w14:paraId="5D374B4B" w14:textId="77777777" w:rsidR="007D2F93" w:rsidRPr="007D2F93" w:rsidRDefault="007D2F93" w:rsidP="007D2F93">
      <w:pPr>
        <w:rPr>
          <w:sz w:val="22"/>
          <w:szCs w:val="22"/>
        </w:rPr>
      </w:pPr>
    </w:p>
    <w:p w14:paraId="2D50623A" w14:textId="31885FB9" w:rsidR="007D2F93" w:rsidRPr="007D2F93" w:rsidRDefault="007D2F93" w:rsidP="007D2F93">
      <w:pPr>
        <w:rPr>
          <w:sz w:val="22"/>
          <w:szCs w:val="22"/>
        </w:rPr>
      </w:pPr>
      <w:r w:rsidRPr="007D2F93">
        <w:rPr>
          <w:sz w:val="22"/>
          <w:szCs w:val="22"/>
        </w:rPr>
        <w:t>No, he relied on his faith and knew that God was also faithful. Although Abraham knew he wouldn’t live to see the Kingdom created by his descendants he believed in it.</w:t>
      </w:r>
    </w:p>
    <w:p w14:paraId="7FD51DB6" w14:textId="77777777" w:rsidR="007D2F93" w:rsidRPr="007D2F93" w:rsidRDefault="007D2F93" w:rsidP="007D2F93">
      <w:pPr>
        <w:rPr>
          <w:sz w:val="22"/>
          <w:szCs w:val="22"/>
        </w:rPr>
      </w:pPr>
    </w:p>
    <w:p w14:paraId="2DE1DCBC" w14:textId="77777777" w:rsidR="007D2F93" w:rsidRPr="007D2F93" w:rsidRDefault="007D2F93" w:rsidP="007D2F93">
      <w:pPr>
        <w:rPr>
          <w:sz w:val="22"/>
          <w:szCs w:val="22"/>
        </w:rPr>
      </w:pPr>
      <w:r w:rsidRPr="007D2F93">
        <w:rPr>
          <w:sz w:val="22"/>
          <w:szCs w:val="22"/>
        </w:rPr>
        <w:t>Jesus gives us the expectation that there is a Kingdom, there is treasure to come if we have faith. There is a warning too;</w:t>
      </w:r>
    </w:p>
    <w:p w14:paraId="4CDDD776" w14:textId="77777777" w:rsidR="007D2F93" w:rsidRPr="007D2F93" w:rsidRDefault="007D2F93" w:rsidP="007D2F93">
      <w:pPr>
        <w:rPr>
          <w:sz w:val="22"/>
          <w:szCs w:val="22"/>
        </w:rPr>
      </w:pPr>
    </w:p>
    <w:p w14:paraId="759FA86C" w14:textId="77777777" w:rsidR="007D2F93" w:rsidRPr="005114CC" w:rsidRDefault="007D2F93" w:rsidP="007D2F93">
      <w:pPr>
        <w:rPr>
          <w:i/>
          <w:iCs/>
          <w:sz w:val="22"/>
          <w:szCs w:val="22"/>
        </w:rPr>
      </w:pPr>
      <w:r w:rsidRPr="005114CC">
        <w:rPr>
          <w:i/>
          <w:iCs/>
          <w:sz w:val="22"/>
          <w:szCs w:val="22"/>
        </w:rPr>
        <w:t>“Blessed are those slaves whom the master finds alert when he comes; truly I tell you, he will fasten his belt and have them sit down to eat, and he will come and serve them.”</w:t>
      </w:r>
    </w:p>
    <w:p w14:paraId="090D4048" w14:textId="77777777" w:rsidR="007D2F93" w:rsidRPr="007D2F93" w:rsidRDefault="007D2F93" w:rsidP="007D2F93">
      <w:pPr>
        <w:rPr>
          <w:sz w:val="22"/>
          <w:szCs w:val="22"/>
        </w:rPr>
      </w:pPr>
    </w:p>
    <w:p w14:paraId="0338E025" w14:textId="77777777" w:rsidR="00251B2C" w:rsidRDefault="007D2F93" w:rsidP="007D2F93">
      <w:pPr>
        <w:rPr>
          <w:sz w:val="22"/>
          <w:szCs w:val="22"/>
        </w:rPr>
      </w:pPr>
      <w:r w:rsidRPr="007D2F93">
        <w:rPr>
          <w:sz w:val="22"/>
          <w:szCs w:val="22"/>
        </w:rPr>
        <w:t xml:space="preserve">Being ready, prepared to face what comes, whenever it comes, is an important part of our faith and the preparation for the Kingdom to come. </w:t>
      </w:r>
      <w:r w:rsidR="00251B2C">
        <w:rPr>
          <w:sz w:val="22"/>
          <w:szCs w:val="22"/>
        </w:rPr>
        <w:t xml:space="preserve"> </w:t>
      </w:r>
    </w:p>
    <w:p w14:paraId="5C67C62C" w14:textId="1C6253E3" w:rsidR="007D2F93" w:rsidRPr="007D2F93" w:rsidRDefault="007D2F93" w:rsidP="007D2F93">
      <w:pPr>
        <w:rPr>
          <w:sz w:val="22"/>
          <w:szCs w:val="22"/>
        </w:rPr>
      </w:pPr>
      <w:r w:rsidRPr="007D2F93">
        <w:rPr>
          <w:sz w:val="22"/>
          <w:szCs w:val="22"/>
        </w:rPr>
        <w:t>I think that part of that readiness is a preparedness to live our faith, be open about what we believe and to encourage those around us to believe too.</w:t>
      </w:r>
    </w:p>
    <w:p w14:paraId="142A72C9" w14:textId="77777777" w:rsidR="007D2F93" w:rsidRPr="007D2F93" w:rsidRDefault="007D2F93" w:rsidP="007D2F93">
      <w:pPr>
        <w:rPr>
          <w:sz w:val="22"/>
          <w:szCs w:val="22"/>
        </w:rPr>
      </w:pPr>
    </w:p>
    <w:p w14:paraId="2FA2B656" w14:textId="3B82329B" w:rsidR="00792086" w:rsidRPr="00792086" w:rsidRDefault="007D2F93" w:rsidP="007D2F93">
      <w:pPr>
        <w:rPr>
          <w:sz w:val="22"/>
          <w:szCs w:val="22"/>
        </w:rPr>
      </w:pPr>
      <w:r w:rsidRPr="007D2F93">
        <w:rPr>
          <w:sz w:val="22"/>
          <w:szCs w:val="22"/>
        </w:rPr>
        <w:t>So while there is an uncertainty to the things that we create, the actions we cause to happen, we know that in God’s Kingdom there is no uncertainty, no error and what we expect to happen will happen – if we have faith and are prepared.</w:t>
      </w:r>
    </w:p>
    <w:p w14:paraId="1039D192" w14:textId="11D1A83C" w:rsidR="00792086" w:rsidRPr="00792086" w:rsidRDefault="0014349F" w:rsidP="00792086">
      <w:pPr>
        <w:jc w:val="right"/>
        <w:rPr>
          <w:b/>
          <w:bCs/>
          <w:sz w:val="22"/>
          <w:szCs w:val="22"/>
        </w:rPr>
      </w:pPr>
      <w:r>
        <w:rPr>
          <w:b/>
          <w:bCs/>
          <w:sz w:val="22"/>
          <w:szCs w:val="22"/>
        </w:rPr>
        <w:t>B</w:t>
      </w:r>
      <w:r w:rsidR="00EB4C36">
        <w:rPr>
          <w:b/>
          <w:bCs/>
          <w:sz w:val="22"/>
          <w:szCs w:val="22"/>
        </w:rPr>
        <w:t>rian</w:t>
      </w:r>
      <w:r>
        <w:rPr>
          <w:b/>
          <w:bCs/>
          <w:sz w:val="22"/>
          <w:szCs w:val="22"/>
        </w:rPr>
        <w:t xml:space="preserve"> Pateman</w:t>
      </w:r>
      <w:r w:rsidR="00792086" w:rsidRPr="00792086">
        <w:rPr>
          <w:b/>
          <w:bCs/>
          <w:sz w:val="22"/>
          <w:szCs w:val="22"/>
        </w:rPr>
        <w:t>.</w:t>
      </w:r>
    </w:p>
    <w:p w14:paraId="01049472" w14:textId="77777777" w:rsidR="00AB12AB" w:rsidRPr="00AB12AB" w:rsidRDefault="00AB12AB" w:rsidP="00AB12AB">
      <w:pPr>
        <w:rPr>
          <w:sz w:val="22"/>
          <w:szCs w:val="22"/>
        </w:rPr>
      </w:pPr>
    </w:p>
    <w:p w14:paraId="31515401" w14:textId="77777777" w:rsidR="0049445F" w:rsidRPr="00AB12AB" w:rsidRDefault="0049445F" w:rsidP="0049445F">
      <w:pPr>
        <w:jc w:val="right"/>
        <w:rPr>
          <w:b/>
          <w:bCs/>
          <w:sz w:val="22"/>
          <w:szCs w:val="22"/>
        </w:rPr>
      </w:pPr>
    </w:p>
    <w:p w14:paraId="555EA4DF" w14:textId="4AD776A9"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E05DFE" w:rsidRPr="00E05DFE">
        <w:rPr>
          <w:b/>
          <w:bCs/>
          <w:i/>
          <w:iCs/>
          <w:sz w:val="22"/>
          <w:szCs w:val="22"/>
        </w:rPr>
        <w:t>We have a Gospel to proclaim</w:t>
      </w:r>
      <w:r w:rsidR="00CC4B63">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48E8293" w:rsidR="00920A6B" w:rsidRDefault="00CA1F24" w:rsidP="00CA1F24">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26DCED55" wp14:editId="05B8A189">
            <wp:extent cx="1309379" cy="1924050"/>
            <wp:effectExtent l="0" t="0" r="5080" b="0"/>
            <wp:docPr id="186776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441" cy="1943244"/>
                    </a:xfrm>
                    <a:prstGeom prst="rect">
                      <a:avLst/>
                    </a:prstGeom>
                    <a:noFill/>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lastRenderedPageBreak/>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14C19F88" w14:textId="77777777" w:rsidR="00E4045B" w:rsidRDefault="00E4045B" w:rsidP="00C833B8">
      <w:pPr>
        <w:widowControl w:val="0"/>
        <w:tabs>
          <w:tab w:val="left" w:pos="736"/>
          <w:tab w:val="left" w:pos="3628"/>
        </w:tabs>
        <w:overflowPunct w:val="0"/>
        <w:autoSpaceDE w:val="0"/>
        <w:autoSpaceDN w:val="0"/>
        <w:adjustRightInd w:val="0"/>
        <w:rPr>
          <w:rFonts w:cs="Arial"/>
          <w:kern w:val="28"/>
          <w:sz w:val="22"/>
          <w:szCs w:val="22"/>
        </w:rPr>
      </w:pPr>
    </w:p>
    <w:p w14:paraId="07C3D2F9" w14:textId="6B5874B1" w:rsidR="00F06F8C" w:rsidRPr="00FE186E" w:rsidRDefault="00792C56" w:rsidP="00C833B8">
      <w:pPr>
        <w:widowControl w:val="0"/>
        <w:tabs>
          <w:tab w:val="left" w:pos="736"/>
          <w:tab w:val="left" w:pos="3628"/>
        </w:tabs>
        <w:overflowPunct w:val="0"/>
        <w:autoSpaceDE w:val="0"/>
        <w:autoSpaceDN w:val="0"/>
        <w:adjustRightInd w:val="0"/>
        <w:rPr>
          <w:rFonts w:cs="Arial"/>
          <w:i/>
          <w:iCs/>
          <w:kern w:val="28"/>
          <w:sz w:val="22"/>
          <w:szCs w:val="22"/>
        </w:rPr>
      </w:pPr>
      <w:r w:rsidRPr="00FE186E">
        <w:rPr>
          <w:rFonts w:cs="Arial"/>
          <w:i/>
          <w:iCs/>
          <w:kern w:val="28"/>
          <w:sz w:val="22"/>
          <w:szCs w:val="22"/>
        </w:rPr>
        <w:t xml:space="preserve">A prayer on the </w:t>
      </w:r>
      <w:r w:rsidR="00BD6241" w:rsidRPr="00FE186E">
        <w:rPr>
          <w:rFonts w:cs="Arial"/>
          <w:i/>
          <w:iCs/>
          <w:kern w:val="28"/>
          <w:sz w:val="22"/>
          <w:szCs w:val="22"/>
        </w:rPr>
        <w:t>a</w:t>
      </w:r>
      <w:r w:rsidRPr="00FE186E">
        <w:rPr>
          <w:rFonts w:cs="Arial"/>
          <w:i/>
          <w:iCs/>
          <w:kern w:val="28"/>
          <w:sz w:val="22"/>
          <w:szCs w:val="22"/>
        </w:rPr>
        <w:t>nniversary of the bombing o</w:t>
      </w:r>
      <w:r w:rsidR="00BD6241" w:rsidRPr="00FE186E">
        <w:rPr>
          <w:rFonts w:cs="Arial"/>
          <w:i/>
          <w:iCs/>
          <w:kern w:val="28"/>
          <w:sz w:val="22"/>
          <w:szCs w:val="22"/>
        </w:rPr>
        <w:t>f</w:t>
      </w:r>
      <w:r w:rsidRPr="00FE186E">
        <w:rPr>
          <w:rFonts w:cs="Arial"/>
          <w:i/>
          <w:iCs/>
          <w:kern w:val="28"/>
          <w:sz w:val="22"/>
          <w:szCs w:val="22"/>
        </w:rPr>
        <w:t xml:space="preserve"> Hiroshim</w:t>
      </w:r>
      <w:r w:rsidR="00BD6241" w:rsidRPr="00FE186E">
        <w:rPr>
          <w:rFonts w:cs="Arial"/>
          <w:i/>
          <w:iCs/>
          <w:kern w:val="28"/>
          <w:sz w:val="22"/>
          <w:szCs w:val="22"/>
        </w:rPr>
        <w:t>a</w:t>
      </w:r>
      <w:r w:rsidRPr="00FE186E">
        <w:rPr>
          <w:rFonts w:cs="Arial"/>
          <w:i/>
          <w:iCs/>
          <w:kern w:val="28"/>
          <w:sz w:val="22"/>
          <w:szCs w:val="22"/>
        </w:rPr>
        <w:t xml:space="preserve"> and Nagasaki</w:t>
      </w:r>
      <w:r w:rsidR="00FE186E">
        <w:rPr>
          <w:rFonts w:cs="Arial"/>
          <w:i/>
          <w:iCs/>
          <w:kern w:val="28"/>
          <w:sz w:val="22"/>
          <w:szCs w:val="22"/>
        </w:rPr>
        <w:t>;</w:t>
      </w:r>
    </w:p>
    <w:p w14:paraId="13C7756F" w14:textId="77777777" w:rsidR="00792C56" w:rsidRPr="00AD423A" w:rsidRDefault="00792C56" w:rsidP="00C833B8">
      <w:pPr>
        <w:widowControl w:val="0"/>
        <w:tabs>
          <w:tab w:val="left" w:pos="736"/>
          <w:tab w:val="left" w:pos="3628"/>
        </w:tabs>
        <w:overflowPunct w:val="0"/>
        <w:autoSpaceDE w:val="0"/>
        <w:autoSpaceDN w:val="0"/>
        <w:adjustRightInd w:val="0"/>
        <w:rPr>
          <w:rFonts w:cs="Arial"/>
          <w:kern w:val="28"/>
          <w:sz w:val="16"/>
          <w:szCs w:val="16"/>
        </w:rPr>
      </w:pPr>
    </w:p>
    <w:p w14:paraId="0DC75561" w14:textId="77777777" w:rsidR="00F06F8C" w:rsidRPr="001C4CE5" w:rsidRDefault="00F06F8C" w:rsidP="00F06F8C">
      <w:pPr>
        <w:widowControl w:val="0"/>
        <w:tabs>
          <w:tab w:val="left" w:pos="736"/>
          <w:tab w:val="left" w:pos="3628"/>
        </w:tabs>
        <w:overflowPunct w:val="0"/>
        <w:autoSpaceDE w:val="0"/>
        <w:autoSpaceDN w:val="0"/>
        <w:adjustRightInd w:val="0"/>
        <w:rPr>
          <w:rFonts w:cs="Arial"/>
          <w:b/>
          <w:bCs/>
          <w:kern w:val="28"/>
          <w:sz w:val="22"/>
          <w:szCs w:val="22"/>
        </w:rPr>
      </w:pPr>
      <w:r w:rsidRPr="001C4CE5">
        <w:rPr>
          <w:rFonts w:cs="Arial"/>
          <w:b/>
          <w:bCs/>
          <w:kern w:val="28"/>
          <w:sz w:val="22"/>
          <w:szCs w:val="22"/>
        </w:rPr>
        <w:t>Gracious God, Spirit of Life and Love, help us to see our scars:</w:t>
      </w:r>
    </w:p>
    <w:p w14:paraId="4A6D8973" w14:textId="76D87B70" w:rsidR="00F06F8C" w:rsidRPr="001C4CE5" w:rsidRDefault="00F06F8C" w:rsidP="00F06F8C">
      <w:pPr>
        <w:widowControl w:val="0"/>
        <w:tabs>
          <w:tab w:val="left" w:pos="736"/>
          <w:tab w:val="left" w:pos="3628"/>
        </w:tabs>
        <w:overflowPunct w:val="0"/>
        <w:autoSpaceDE w:val="0"/>
        <w:autoSpaceDN w:val="0"/>
        <w:adjustRightInd w:val="0"/>
        <w:rPr>
          <w:rFonts w:cs="Arial"/>
          <w:b/>
          <w:bCs/>
          <w:kern w:val="28"/>
          <w:sz w:val="22"/>
          <w:szCs w:val="22"/>
        </w:rPr>
      </w:pPr>
      <w:r w:rsidRPr="001C4CE5">
        <w:rPr>
          <w:rFonts w:cs="Arial"/>
          <w:b/>
          <w:bCs/>
          <w:kern w:val="28"/>
          <w:sz w:val="22"/>
          <w:szCs w:val="22"/>
        </w:rPr>
        <w:t>those we have created, those we are called to witness,</w:t>
      </w:r>
      <w:r w:rsidR="00A520EB" w:rsidRPr="001C4CE5">
        <w:rPr>
          <w:rFonts w:cs="Arial"/>
          <w:b/>
          <w:bCs/>
          <w:kern w:val="28"/>
          <w:sz w:val="22"/>
          <w:szCs w:val="22"/>
        </w:rPr>
        <w:t xml:space="preserve"> </w:t>
      </w:r>
      <w:r w:rsidRPr="001C4CE5">
        <w:rPr>
          <w:rFonts w:cs="Arial"/>
          <w:b/>
          <w:bCs/>
          <w:kern w:val="28"/>
          <w:sz w:val="22"/>
          <w:szCs w:val="22"/>
        </w:rPr>
        <w:t>and those we can soothe and heal.</w:t>
      </w:r>
      <w:r w:rsidR="00A520EB" w:rsidRPr="001C4CE5">
        <w:rPr>
          <w:rFonts w:cs="Arial"/>
          <w:b/>
          <w:bCs/>
          <w:kern w:val="28"/>
          <w:sz w:val="22"/>
          <w:szCs w:val="22"/>
        </w:rPr>
        <w:t xml:space="preserve"> </w:t>
      </w:r>
      <w:r w:rsidRPr="001C4CE5">
        <w:rPr>
          <w:rFonts w:cs="Arial"/>
          <w:b/>
          <w:bCs/>
          <w:kern w:val="28"/>
          <w:sz w:val="22"/>
          <w:szCs w:val="22"/>
        </w:rPr>
        <w:t>We are deeply grateful for the buds and blossoms</w:t>
      </w:r>
      <w:r w:rsidR="00A520EB" w:rsidRPr="001C4CE5">
        <w:rPr>
          <w:rFonts w:cs="Arial"/>
          <w:b/>
          <w:bCs/>
          <w:kern w:val="28"/>
          <w:sz w:val="22"/>
          <w:szCs w:val="22"/>
        </w:rPr>
        <w:t xml:space="preserve"> </w:t>
      </w:r>
      <w:r w:rsidRPr="001C4CE5">
        <w:rPr>
          <w:rFonts w:cs="Arial"/>
          <w:b/>
          <w:bCs/>
          <w:kern w:val="28"/>
          <w:sz w:val="22"/>
          <w:szCs w:val="22"/>
        </w:rPr>
        <w:t>that even the most scarred offer as a revelation to the world.</w:t>
      </w:r>
      <w:r w:rsidR="002455AB" w:rsidRPr="001C4CE5">
        <w:rPr>
          <w:rFonts w:cs="Arial"/>
          <w:b/>
          <w:bCs/>
          <w:kern w:val="28"/>
          <w:sz w:val="22"/>
          <w:szCs w:val="22"/>
        </w:rPr>
        <w:t xml:space="preserve"> </w:t>
      </w:r>
      <w:r w:rsidRPr="001C4CE5">
        <w:rPr>
          <w:rFonts w:cs="Arial"/>
          <w:b/>
          <w:bCs/>
          <w:kern w:val="28"/>
          <w:sz w:val="22"/>
          <w:szCs w:val="22"/>
        </w:rPr>
        <w:t>And, especially on this 80th  anniversary of the bombing of Hiroshima and Nagasaki,</w:t>
      </w:r>
      <w:r w:rsidR="00A520EB" w:rsidRPr="001C4CE5">
        <w:rPr>
          <w:rFonts w:cs="Arial"/>
          <w:b/>
          <w:bCs/>
          <w:kern w:val="28"/>
          <w:sz w:val="22"/>
          <w:szCs w:val="22"/>
        </w:rPr>
        <w:t xml:space="preserve"> </w:t>
      </w:r>
      <w:r w:rsidRPr="001C4CE5">
        <w:rPr>
          <w:rFonts w:cs="Arial"/>
          <w:b/>
          <w:bCs/>
          <w:kern w:val="28"/>
          <w:sz w:val="22"/>
          <w:szCs w:val="22"/>
        </w:rPr>
        <w:t>we renew our commitment to peace individually, collectively and globally:</w:t>
      </w:r>
    </w:p>
    <w:p w14:paraId="0FEDD065" w14:textId="74752750" w:rsidR="00F06F8C" w:rsidRPr="001C4CE5" w:rsidRDefault="00F06F8C" w:rsidP="00F06F8C">
      <w:pPr>
        <w:widowControl w:val="0"/>
        <w:tabs>
          <w:tab w:val="left" w:pos="736"/>
          <w:tab w:val="left" w:pos="3628"/>
        </w:tabs>
        <w:overflowPunct w:val="0"/>
        <w:autoSpaceDE w:val="0"/>
        <w:autoSpaceDN w:val="0"/>
        <w:adjustRightInd w:val="0"/>
        <w:rPr>
          <w:rFonts w:cs="Arial"/>
          <w:b/>
          <w:bCs/>
          <w:kern w:val="28"/>
          <w:sz w:val="22"/>
          <w:szCs w:val="22"/>
        </w:rPr>
      </w:pPr>
      <w:r w:rsidRPr="001C4CE5">
        <w:rPr>
          <w:rFonts w:cs="Arial"/>
          <w:b/>
          <w:bCs/>
          <w:kern w:val="28"/>
          <w:sz w:val="22"/>
          <w:szCs w:val="22"/>
        </w:rPr>
        <w:t>To "peace within" which calms our anxieties and fears,</w:t>
      </w:r>
      <w:r w:rsidR="002455AB" w:rsidRPr="001C4CE5">
        <w:rPr>
          <w:rFonts w:cs="Arial"/>
          <w:b/>
          <w:bCs/>
          <w:kern w:val="28"/>
          <w:sz w:val="22"/>
          <w:szCs w:val="22"/>
        </w:rPr>
        <w:t xml:space="preserve"> t</w:t>
      </w:r>
      <w:r w:rsidRPr="001C4CE5">
        <w:rPr>
          <w:rFonts w:cs="Arial"/>
          <w:b/>
          <w:bCs/>
          <w:kern w:val="28"/>
          <w:sz w:val="22"/>
          <w:szCs w:val="22"/>
        </w:rPr>
        <w:t>o "peace between" which overcomes differences, animosities and conflict,</w:t>
      </w:r>
      <w:r w:rsidR="002455AB" w:rsidRPr="001C4CE5">
        <w:rPr>
          <w:rFonts w:cs="Arial"/>
          <w:b/>
          <w:bCs/>
          <w:kern w:val="28"/>
          <w:sz w:val="22"/>
          <w:szCs w:val="22"/>
        </w:rPr>
        <w:t xml:space="preserve"> a</w:t>
      </w:r>
      <w:r w:rsidRPr="001C4CE5">
        <w:rPr>
          <w:rFonts w:cs="Arial"/>
          <w:b/>
          <w:bCs/>
          <w:kern w:val="28"/>
          <w:sz w:val="22"/>
          <w:szCs w:val="22"/>
        </w:rPr>
        <w:t>nd, to "the great peace", beyond even our understanding,</w:t>
      </w:r>
      <w:r w:rsidR="002455AB" w:rsidRPr="001C4CE5">
        <w:rPr>
          <w:rFonts w:cs="Arial"/>
          <w:b/>
          <w:bCs/>
          <w:kern w:val="28"/>
          <w:sz w:val="22"/>
          <w:szCs w:val="22"/>
        </w:rPr>
        <w:t xml:space="preserve"> </w:t>
      </w:r>
      <w:r w:rsidRPr="001C4CE5">
        <w:rPr>
          <w:rFonts w:cs="Arial"/>
          <w:b/>
          <w:bCs/>
          <w:kern w:val="28"/>
          <w:sz w:val="22"/>
          <w:szCs w:val="22"/>
        </w:rPr>
        <w:t>that is Your gift and which we attempt to be stewards of for the world.</w:t>
      </w:r>
    </w:p>
    <w:p w14:paraId="2F0247F5" w14:textId="31607920" w:rsidR="00F06F8C" w:rsidRPr="001C4CE5" w:rsidRDefault="00F06F8C" w:rsidP="00F06F8C">
      <w:pPr>
        <w:widowControl w:val="0"/>
        <w:tabs>
          <w:tab w:val="left" w:pos="736"/>
          <w:tab w:val="left" w:pos="3628"/>
        </w:tabs>
        <w:overflowPunct w:val="0"/>
        <w:autoSpaceDE w:val="0"/>
        <w:autoSpaceDN w:val="0"/>
        <w:adjustRightInd w:val="0"/>
        <w:rPr>
          <w:rFonts w:cs="Arial"/>
          <w:b/>
          <w:bCs/>
          <w:kern w:val="28"/>
          <w:sz w:val="22"/>
          <w:szCs w:val="22"/>
        </w:rPr>
      </w:pPr>
      <w:r w:rsidRPr="001C4CE5">
        <w:rPr>
          <w:rFonts w:cs="Arial"/>
          <w:b/>
          <w:bCs/>
          <w:kern w:val="28"/>
          <w:sz w:val="22"/>
          <w:szCs w:val="22"/>
        </w:rPr>
        <w:t>Amen.</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77E24E03" w14:textId="77777777" w:rsidR="00270D49" w:rsidRPr="00340116" w:rsidRDefault="00270D49"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5977E2D3"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9526FF" w:rsidRPr="009526FF">
        <w:rPr>
          <w:b/>
          <w:bCs/>
          <w:i/>
          <w:iCs/>
          <w:sz w:val="22"/>
          <w:szCs w:val="22"/>
        </w:rPr>
        <w:t>Let us build a house</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75B82067" w14:textId="77777777" w:rsidR="00FA2AFC" w:rsidRDefault="00FA2AFC" w:rsidP="0091353A">
      <w:pPr>
        <w:rPr>
          <w:rFonts w:eastAsia="Arial" w:cs="Arial"/>
          <w:sz w:val="22"/>
          <w:szCs w:val="22"/>
          <w:lang w:eastAsia="en-GB"/>
        </w:rPr>
      </w:pPr>
    </w:p>
    <w:p w14:paraId="33795F46" w14:textId="77777777" w:rsidR="00FA2AFC" w:rsidRPr="00FA2AFC" w:rsidRDefault="00FA2AFC" w:rsidP="00FA2AFC">
      <w:pPr>
        <w:rPr>
          <w:rFonts w:eastAsia="Arial" w:cs="Arial"/>
          <w:b/>
          <w:bCs/>
          <w:sz w:val="22"/>
          <w:szCs w:val="22"/>
          <w:lang w:eastAsia="en-GB"/>
        </w:rPr>
      </w:pPr>
      <w:r w:rsidRPr="00FA2AFC">
        <w:rPr>
          <w:rFonts w:eastAsia="Arial" w:cs="Arial"/>
          <w:b/>
          <w:bCs/>
          <w:sz w:val="22"/>
          <w:szCs w:val="22"/>
          <w:lang w:eastAsia="en-GB"/>
        </w:rPr>
        <w:t>Links for the hymns</w:t>
      </w:r>
    </w:p>
    <w:p w14:paraId="5248D8B2" w14:textId="77777777" w:rsidR="00FA2AFC" w:rsidRPr="00FA2AFC" w:rsidRDefault="00FA2AFC" w:rsidP="00FA2AFC">
      <w:pPr>
        <w:rPr>
          <w:rFonts w:eastAsia="Arial" w:cs="Arial"/>
          <w:sz w:val="22"/>
          <w:szCs w:val="22"/>
          <w:lang w:eastAsia="en-GB"/>
        </w:rPr>
      </w:pPr>
    </w:p>
    <w:p w14:paraId="4FADFD74" w14:textId="77777777" w:rsidR="00FA2AFC" w:rsidRPr="00FA2AFC" w:rsidRDefault="00FA2AFC" w:rsidP="00FA2AFC">
      <w:pPr>
        <w:rPr>
          <w:rFonts w:eastAsia="Arial" w:cs="Arial"/>
          <w:sz w:val="22"/>
          <w:szCs w:val="22"/>
          <w:lang w:eastAsia="en-GB"/>
        </w:rPr>
      </w:pPr>
      <w:bookmarkStart w:id="8" w:name="_Hlk205547663"/>
      <w:r w:rsidRPr="00FA2AFC">
        <w:rPr>
          <w:rFonts w:eastAsia="Arial" w:cs="Arial"/>
          <w:sz w:val="22"/>
          <w:szCs w:val="22"/>
          <w:lang w:eastAsia="en-GB"/>
        </w:rPr>
        <w:t>Jesus shall reign where’er the sun.</w:t>
      </w:r>
    </w:p>
    <w:bookmarkEnd w:id="8"/>
    <w:p w14:paraId="60E12E58" w14:textId="77777777" w:rsidR="00FA2AFC" w:rsidRPr="00FA2AFC" w:rsidRDefault="00FA2AFC" w:rsidP="00FA2AFC">
      <w:pPr>
        <w:rPr>
          <w:rFonts w:eastAsia="Arial" w:cs="Arial"/>
          <w:sz w:val="22"/>
          <w:szCs w:val="22"/>
          <w:lang w:eastAsia="en-GB"/>
        </w:rPr>
      </w:pPr>
    </w:p>
    <w:p w14:paraId="39BBD2B1" w14:textId="77777777" w:rsidR="00FA2AFC" w:rsidRPr="00FA2AFC" w:rsidRDefault="00FA2AFC" w:rsidP="00FA2AFC">
      <w:pPr>
        <w:rPr>
          <w:rFonts w:eastAsia="Arial" w:cs="Arial"/>
          <w:sz w:val="22"/>
          <w:szCs w:val="22"/>
          <w:lang w:eastAsia="en-GB"/>
        </w:rPr>
      </w:pPr>
      <w:hyperlink r:id="rId10" w:history="1">
        <w:r w:rsidRPr="00FA2AFC">
          <w:rPr>
            <w:rStyle w:val="Hyperlink"/>
            <w:rFonts w:eastAsia="Arial" w:cs="Arial"/>
            <w:sz w:val="22"/>
            <w:szCs w:val="22"/>
            <w:lang w:eastAsia="en-GB"/>
          </w:rPr>
          <w:t>https://youtu.be/rcHXOnKZ3ME</w:t>
        </w:r>
      </w:hyperlink>
    </w:p>
    <w:p w14:paraId="758E9947" w14:textId="77777777" w:rsidR="00FA2AFC" w:rsidRPr="00FA2AFC" w:rsidRDefault="00FA2AFC" w:rsidP="00FA2AFC">
      <w:pPr>
        <w:rPr>
          <w:rFonts w:eastAsia="Arial" w:cs="Arial"/>
          <w:sz w:val="22"/>
          <w:szCs w:val="22"/>
          <w:lang w:eastAsia="en-GB"/>
        </w:rPr>
      </w:pPr>
    </w:p>
    <w:p w14:paraId="7A9B35D8" w14:textId="77777777" w:rsidR="00FA2AFC" w:rsidRPr="00FA2AFC" w:rsidRDefault="00FA2AFC" w:rsidP="00FA2AFC">
      <w:pPr>
        <w:rPr>
          <w:rFonts w:eastAsia="Arial" w:cs="Arial"/>
          <w:sz w:val="22"/>
          <w:szCs w:val="22"/>
          <w:lang w:eastAsia="en-GB"/>
        </w:rPr>
      </w:pPr>
      <w:r w:rsidRPr="00FA2AFC">
        <w:rPr>
          <w:rFonts w:eastAsia="Arial" w:cs="Arial"/>
          <w:sz w:val="22"/>
          <w:szCs w:val="22"/>
          <w:lang w:eastAsia="en-GB"/>
        </w:rPr>
        <w:t>Ye servants of God your master proclaim.</w:t>
      </w:r>
    </w:p>
    <w:p w14:paraId="2F6DA5D1" w14:textId="77777777" w:rsidR="00FA2AFC" w:rsidRPr="00FA2AFC" w:rsidRDefault="00FA2AFC" w:rsidP="00FA2AFC">
      <w:pPr>
        <w:rPr>
          <w:rFonts w:eastAsia="Arial" w:cs="Arial"/>
          <w:sz w:val="22"/>
          <w:szCs w:val="22"/>
          <w:lang w:eastAsia="en-GB"/>
        </w:rPr>
      </w:pPr>
    </w:p>
    <w:p w14:paraId="1C7F10A1" w14:textId="77777777" w:rsidR="00FA2AFC" w:rsidRPr="00FA2AFC" w:rsidRDefault="00FA2AFC" w:rsidP="00FA2AFC">
      <w:pPr>
        <w:rPr>
          <w:rFonts w:eastAsia="Arial" w:cs="Arial"/>
          <w:sz w:val="22"/>
          <w:szCs w:val="22"/>
          <w:lang w:eastAsia="en-GB"/>
        </w:rPr>
      </w:pPr>
      <w:hyperlink r:id="rId11" w:history="1">
        <w:r w:rsidRPr="00FA2AFC">
          <w:rPr>
            <w:rStyle w:val="Hyperlink"/>
            <w:rFonts w:eastAsia="Arial" w:cs="Arial"/>
            <w:sz w:val="22"/>
            <w:szCs w:val="22"/>
            <w:lang w:eastAsia="en-GB"/>
          </w:rPr>
          <w:t>https://youtu.be/ptLLr_WjCz8</w:t>
        </w:r>
      </w:hyperlink>
    </w:p>
    <w:p w14:paraId="51ADB1D3" w14:textId="77777777" w:rsidR="00FA2AFC" w:rsidRPr="00FA2AFC" w:rsidRDefault="00FA2AFC" w:rsidP="00FA2AFC">
      <w:pPr>
        <w:rPr>
          <w:rFonts w:eastAsia="Arial" w:cs="Arial"/>
          <w:sz w:val="22"/>
          <w:szCs w:val="22"/>
          <w:lang w:eastAsia="en-GB"/>
        </w:rPr>
      </w:pPr>
    </w:p>
    <w:p w14:paraId="0F8BD47B" w14:textId="77777777" w:rsidR="00FA2AFC" w:rsidRPr="00FA2AFC" w:rsidRDefault="00FA2AFC" w:rsidP="00FA2AFC">
      <w:pPr>
        <w:rPr>
          <w:rFonts w:eastAsia="Arial" w:cs="Arial"/>
          <w:sz w:val="22"/>
          <w:szCs w:val="22"/>
          <w:lang w:eastAsia="en-GB"/>
        </w:rPr>
      </w:pPr>
      <w:bookmarkStart w:id="9" w:name="_Hlk110601916"/>
      <w:r w:rsidRPr="00FA2AFC">
        <w:rPr>
          <w:rFonts w:eastAsia="Arial" w:cs="Arial"/>
          <w:sz w:val="22"/>
          <w:szCs w:val="22"/>
          <w:lang w:eastAsia="en-GB"/>
        </w:rPr>
        <w:t>We have a Gospel to proclaim.</w:t>
      </w:r>
    </w:p>
    <w:bookmarkEnd w:id="9"/>
    <w:p w14:paraId="02632A96" w14:textId="77777777" w:rsidR="00FA2AFC" w:rsidRPr="00FA2AFC" w:rsidRDefault="00FA2AFC" w:rsidP="00FA2AFC">
      <w:pPr>
        <w:rPr>
          <w:rFonts w:eastAsia="Arial" w:cs="Arial"/>
          <w:sz w:val="22"/>
          <w:szCs w:val="22"/>
          <w:lang w:eastAsia="en-GB"/>
        </w:rPr>
      </w:pPr>
    </w:p>
    <w:p w14:paraId="31655CF0" w14:textId="77777777" w:rsidR="00FA2AFC" w:rsidRPr="00FA2AFC" w:rsidRDefault="00FA2AFC" w:rsidP="00FA2AFC">
      <w:pPr>
        <w:rPr>
          <w:rFonts w:eastAsia="Arial" w:cs="Arial"/>
          <w:sz w:val="22"/>
          <w:szCs w:val="22"/>
          <w:lang w:eastAsia="en-GB"/>
        </w:rPr>
      </w:pPr>
      <w:hyperlink r:id="rId12" w:history="1">
        <w:r w:rsidRPr="00FA2AFC">
          <w:rPr>
            <w:rStyle w:val="Hyperlink"/>
            <w:rFonts w:eastAsia="Arial" w:cs="Arial"/>
            <w:sz w:val="22"/>
            <w:szCs w:val="22"/>
            <w:lang w:eastAsia="en-GB"/>
          </w:rPr>
          <w:t>https://youtu.be/I5wWRYq57EM</w:t>
        </w:r>
      </w:hyperlink>
    </w:p>
    <w:p w14:paraId="18AB2F9F" w14:textId="77777777" w:rsidR="00FA2AFC" w:rsidRPr="00FA2AFC" w:rsidRDefault="00FA2AFC" w:rsidP="00FA2AFC">
      <w:pPr>
        <w:rPr>
          <w:rFonts w:eastAsia="Arial" w:cs="Arial"/>
          <w:sz w:val="22"/>
          <w:szCs w:val="22"/>
          <w:lang w:eastAsia="en-GB"/>
        </w:rPr>
      </w:pPr>
    </w:p>
    <w:p w14:paraId="7A4E955D" w14:textId="77777777" w:rsidR="00FA2AFC" w:rsidRPr="00FA2AFC" w:rsidRDefault="00FA2AFC" w:rsidP="00FA2AFC">
      <w:pPr>
        <w:rPr>
          <w:rFonts w:eastAsia="Arial" w:cs="Arial"/>
          <w:sz w:val="22"/>
          <w:szCs w:val="22"/>
          <w:lang w:eastAsia="en-GB"/>
        </w:rPr>
      </w:pPr>
      <w:bookmarkStart w:id="10" w:name="_Hlk110601927"/>
      <w:r w:rsidRPr="00FA2AFC">
        <w:rPr>
          <w:rFonts w:eastAsia="Arial" w:cs="Arial"/>
          <w:sz w:val="22"/>
          <w:szCs w:val="22"/>
          <w:lang w:eastAsia="en-GB"/>
        </w:rPr>
        <w:t>Let us build a house.</w:t>
      </w:r>
    </w:p>
    <w:bookmarkEnd w:id="10"/>
    <w:p w14:paraId="33C5103D" w14:textId="77777777" w:rsidR="00FA2AFC" w:rsidRPr="00FA2AFC" w:rsidRDefault="00FA2AFC" w:rsidP="00FA2AFC">
      <w:pPr>
        <w:rPr>
          <w:rFonts w:eastAsia="Arial" w:cs="Arial"/>
          <w:sz w:val="22"/>
          <w:szCs w:val="22"/>
          <w:lang w:eastAsia="en-GB"/>
        </w:rPr>
      </w:pPr>
    </w:p>
    <w:p w14:paraId="2A0CCCF4" w14:textId="77777777" w:rsidR="00FA2AFC" w:rsidRPr="00FA2AFC" w:rsidRDefault="00FA2AFC" w:rsidP="00FA2AFC">
      <w:pPr>
        <w:rPr>
          <w:rFonts w:eastAsia="Arial" w:cs="Arial"/>
          <w:sz w:val="22"/>
          <w:szCs w:val="22"/>
          <w:lang w:eastAsia="en-GB"/>
        </w:rPr>
      </w:pPr>
      <w:hyperlink r:id="rId13" w:history="1">
        <w:r w:rsidRPr="00FA2AFC">
          <w:rPr>
            <w:rStyle w:val="Hyperlink"/>
            <w:rFonts w:eastAsia="Arial" w:cs="Arial"/>
            <w:sz w:val="22"/>
            <w:szCs w:val="22"/>
            <w:lang w:eastAsia="en-GB"/>
          </w:rPr>
          <w:t>https://youtu.be/N9bOiAxwi4U</w:t>
        </w:r>
      </w:hyperlink>
    </w:p>
    <w:p w14:paraId="481F697B" w14:textId="77777777" w:rsidR="00FA2AFC" w:rsidRPr="00FA2AFC" w:rsidRDefault="00FA2AFC" w:rsidP="00FA2AFC">
      <w:pPr>
        <w:rPr>
          <w:rFonts w:eastAsia="Arial" w:cs="Arial"/>
          <w:sz w:val="22"/>
          <w:szCs w:val="22"/>
          <w:lang w:eastAsia="en-GB"/>
        </w:rPr>
      </w:pPr>
    </w:p>
    <w:p w14:paraId="6B96E7C0" w14:textId="77777777" w:rsidR="00FA2AFC" w:rsidRDefault="00FA2AFC" w:rsidP="0091353A">
      <w:pPr>
        <w:rPr>
          <w:rFonts w:eastAsia="Arial" w:cs="Arial"/>
          <w:sz w:val="22"/>
          <w:szCs w:val="22"/>
          <w:lang w:eastAsia="en-GB"/>
        </w:rPr>
      </w:pPr>
    </w:p>
    <w:p w14:paraId="50540898" w14:textId="77777777" w:rsidR="0091353A" w:rsidRPr="0091353A" w:rsidRDefault="0091353A" w:rsidP="0091353A">
      <w:pPr>
        <w:rPr>
          <w:rFonts w:eastAsia="Arial" w:cs="Arial"/>
          <w:sz w:val="22"/>
          <w:szCs w:val="22"/>
          <w:lang w:eastAsia="en-GB"/>
        </w:rPr>
      </w:pPr>
    </w:p>
    <w:p w14:paraId="3B2C7E87" w14:textId="77777777" w:rsidR="00E4045B" w:rsidRDefault="00E4045B" w:rsidP="00D65BE3">
      <w:pPr>
        <w:rPr>
          <w:rFonts w:eastAsia="Arial" w:cs="Arial"/>
          <w:sz w:val="22"/>
          <w:szCs w:val="22"/>
          <w:lang w:eastAsia="en-GB"/>
        </w:rPr>
      </w:pPr>
    </w:p>
    <w:p w14:paraId="2CFDE5DB" w14:textId="77777777" w:rsidR="00E4045B" w:rsidRDefault="00E4045B" w:rsidP="00D65BE3">
      <w:pPr>
        <w:rPr>
          <w:rFonts w:eastAsia="Arial" w:cs="Arial"/>
          <w:sz w:val="22"/>
          <w:szCs w:val="22"/>
          <w:lang w:eastAsia="en-GB"/>
        </w:rPr>
      </w:pPr>
    </w:p>
    <w:p w14:paraId="6242A971" w14:textId="77777777" w:rsidR="00E4045B" w:rsidRDefault="00E4045B" w:rsidP="00D65BE3">
      <w:pPr>
        <w:rPr>
          <w:rFonts w:eastAsia="Arial" w:cs="Arial"/>
          <w:sz w:val="22"/>
          <w:szCs w:val="22"/>
          <w:lang w:eastAsia="en-GB"/>
        </w:rPr>
      </w:pPr>
    </w:p>
    <w:p w14:paraId="5633A555" w14:textId="77777777" w:rsidR="00E4045B" w:rsidRDefault="00E4045B" w:rsidP="00D65BE3">
      <w:pPr>
        <w:rPr>
          <w:rFonts w:eastAsia="Arial" w:cs="Arial"/>
          <w:sz w:val="22"/>
          <w:szCs w:val="22"/>
          <w:lang w:eastAsia="en-GB"/>
        </w:rPr>
      </w:pPr>
    </w:p>
    <w:p w14:paraId="72A5F28F" w14:textId="77777777" w:rsidR="0056512E" w:rsidRPr="00A82EA4" w:rsidRDefault="0056512E" w:rsidP="00D60B68">
      <w:pPr>
        <w:rPr>
          <w:rFonts w:eastAsia="Arial" w:cs="Arial"/>
          <w:sz w:val="22"/>
          <w:szCs w:val="22"/>
          <w:lang w:eastAsia="en-GB"/>
        </w:rPr>
      </w:pPr>
    </w:p>
    <w:sectPr w:rsidR="0056512E" w:rsidRPr="00A82EA4"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716F" w14:textId="77777777" w:rsidR="00EF4F78" w:rsidRDefault="00EF4F78" w:rsidP="002918D3">
      <w:r>
        <w:separator/>
      </w:r>
    </w:p>
  </w:endnote>
  <w:endnote w:type="continuationSeparator" w:id="0">
    <w:p w14:paraId="014064BA" w14:textId="77777777" w:rsidR="00EF4F78" w:rsidRDefault="00EF4F78"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8B8C" w14:textId="77777777" w:rsidR="00EF4F78" w:rsidRDefault="00EF4F78" w:rsidP="002918D3">
      <w:r>
        <w:separator/>
      </w:r>
    </w:p>
  </w:footnote>
  <w:footnote w:type="continuationSeparator" w:id="0">
    <w:p w14:paraId="7A5F1026" w14:textId="77777777" w:rsidR="00EF4F78" w:rsidRDefault="00EF4F78"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4FAD"/>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B2C"/>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BB1"/>
    <w:rsid w:val="003F73D1"/>
    <w:rsid w:val="003F75AB"/>
    <w:rsid w:val="003F77B0"/>
    <w:rsid w:val="003F78A6"/>
    <w:rsid w:val="003F7B52"/>
    <w:rsid w:val="004002E0"/>
    <w:rsid w:val="00400468"/>
    <w:rsid w:val="00400757"/>
    <w:rsid w:val="00400819"/>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AC2"/>
    <w:rsid w:val="0049201F"/>
    <w:rsid w:val="004920C2"/>
    <w:rsid w:val="00492B2B"/>
    <w:rsid w:val="00492DF6"/>
    <w:rsid w:val="0049313C"/>
    <w:rsid w:val="004931FB"/>
    <w:rsid w:val="004936D4"/>
    <w:rsid w:val="00493ECC"/>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DCA"/>
    <w:rsid w:val="00595DF6"/>
    <w:rsid w:val="00596CA7"/>
    <w:rsid w:val="00596DCB"/>
    <w:rsid w:val="00597018"/>
    <w:rsid w:val="00597625"/>
    <w:rsid w:val="00597B2A"/>
    <w:rsid w:val="00597E4A"/>
    <w:rsid w:val="005A00D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62C"/>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A03"/>
    <w:rsid w:val="006B3DB6"/>
    <w:rsid w:val="006B3F6A"/>
    <w:rsid w:val="006B42DB"/>
    <w:rsid w:val="006B447C"/>
    <w:rsid w:val="006B4550"/>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E"/>
    <w:rsid w:val="007165BE"/>
    <w:rsid w:val="00716878"/>
    <w:rsid w:val="007171D3"/>
    <w:rsid w:val="00717368"/>
    <w:rsid w:val="0071741D"/>
    <w:rsid w:val="007176B4"/>
    <w:rsid w:val="007178D5"/>
    <w:rsid w:val="00717AC2"/>
    <w:rsid w:val="00717B8B"/>
    <w:rsid w:val="00717B9E"/>
    <w:rsid w:val="007205E7"/>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887"/>
    <w:rsid w:val="00767FAC"/>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07A"/>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63A"/>
    <w:rsid w:val="009E5036"/>
    <w:rsid w:val="009E5911"/>
    <w:rsid w:val="009E5AF2"/>
    <w:rsid w:val="009E5DB4"/>
    <w:rsid w:val="009E64F2"/>
    <w:rsid w:val="009E6894"/>
    <w:rsid w:val="009E696F"/>
    <w:rsid w:val="009E70F7"/>
    <w:rsid w:val="009F0C4D"/>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6B"/>
    <w:rsid w:val="00A70966"/>
    <w:rsid w:val="00A7138F"/>
    <w:rsid w:val="00A71FCC"/>
    <w:rsid w:val="00A7209F"/>
    <w:rsid w:val="00A720BA"/>
    <w:rsid w:val="00A72335"/>
    <w:rsid w:val="00A725BD"/>
    <w:rsid w:val="00A72904"/>
    <w:rsid w:val="00A72CB8"/>
    <w:rsid w:val="00A73708"/>
    <w:rsid w:val="00A73BCC"/>
    <w:rsid w:val="00A74027"/>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EB7"/>
    <w:rsid w:val="00A92211"/>
    <w:rsid w:val="00A9267D"/>
    <w:rsid w:val="00A92DF1"/>
    <w:rsid w:val="00A92F1A"/>
    <w:rsid w:val="00A9351D"/>
    <w:rsid w:val="00A9373C"/>
    <w:rsid w:val="00A939DA"/>
    <w:rsid w:val="00A9427E"/>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FEC"/>
    <w:rsid w:val="00B8053E"/>
    <w:rsid w:val="00B8072F"/>
    <w:rsid w:val="00B80A56"/>
    <w:rsid w:val="00B811BF"/>
    <w:rsid w:val="00B81BF1"/>
    <w:rsid w:val="00B822CA"/>
    <w:rsid w:val="00B82624"/>
    <w:rsid w:val="00B8384C"/>
    <w:rsid w:val="00B838DB"/>
    <w:rsid w:val="00B83B58"/>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5B5"/>
    <w:rsid w:val="00BC16FA"/>
    <w:rsid w:val="00BC1B45"/>
    <w:rsid w:val="00BC1BC2"/>
    <w:rsid w:val="00BC1C11"/>
    <w:rsid w:val="00BC2349"/>
    <w:rsid w:val="00BC2615"/>
    <w:rsid w:val="00BC2B5C"/>
    <w:rsid w:val="00BC2EB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36"/>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E52"/>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658"/>
    <w:rsid w:val="00DD3811"/>
    <w:rsid w:val="00DD398C"/>
    <w:rsid w:val="00DD4170"/>
    <w:rsid w:val="00DD44A5"/>
    <w:rsid w:val="00DD44F6"/>
    <w:rsid w:val="00DD4A2E"/>
    <w:rsid w:val="00DD5B37"/>
    <w:rsid w:val="00DD60D7"/>
    <w:rsid w:val="00DD61D6"/>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9A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9AC"/>
    <w:rsid w:val="00ED0BF2"/>
    <w:rsid w:val="00ED1085"/>
    <w:rsid w:val="00ED10A0"/>
    <w:rsid w:val="00ED10D5"/>
    <w:rsid w:val="00ED15CC"/>
    <w:rsid w:val="00ED1796"/>
    <w:rsid w:val="00ED1DC6"/>
    <w:rsid w:val="00ED1FBE"/>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4F78"/>
    <w:rsid w:val="00EF5012"/>
    <w:rsid w:val="00EF5295"/>
    <w:rsid w:val="00EF529E"/>
    <w:rsid w:val="00EF58E8"/>
    <w:rsid w:val="00EF5B96"/>
    <w:rsid w:val="00EF6203"/>
    <w:rsid w:val="00EF634F"/>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61D"/>
    <w:rsid w:val="00F8463D"/>
    <w:rsid w:val="00F846EB"/>
    <w:rsid w:val="00F8539B"/>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N9bOiAxwi4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I5wWRYq57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tLLr_WjCz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rcHXOnKZ3M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Helen Pateman</cp:lastModifiedBy>
  <cp:revision>3</cp:revision>
  <cp:lastPrinted>2025-07-04T14:05:00Z</cp:lastPrinted>
  <dcterms:created xsi:type="dcterms:W3CDTF">2025-08-08T13:26:00Z</dcterms:created>
  <dcterms:modified xsi:type="dcterms:W3CDTF">2025-08-08T13:26:00Z</dcterms:modified>
</cp:coreProperties>
</file>