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86D86" w14:textId="5F49E763" w:rsidR="00077D67" w:rsidRPr="00077D67" w:rsidRDefault="00077D67">
      <w:pPr>
        <w:rPr>
          <w:b/>
          <w:bCs/>
        </w:rPr>
      </w:pPr>
      <w:r w:rsidRPr="00077D67">
        <w:rPr>
          <w:b/>
          <w:bCs/>
        </w:rPr>
        <w:t>Readings for Sunday 29</w:t>
      </w:r>
      <w:r w:rsidRPr="00077D67">
        <w:rPr>
          <w:b/>
          <w:bCs/>
          <w:vertAlign w:val="superscript"/>
        </w:rPr>
        <w:t>th</w:t>
      </w:r>
      <w:r w:rsidRPr="00077D67">
        <w:rPr>
          <w:b/>
          <w:bCs/>
        </w:rPr>
        <w:t xml:space="preserve"> June 2025</w:t>
      </w:r>
    </w:p>
    <w:p w14:paraId="56F843AA" w14:textId="0D89D1A3" w:rsidR="00077D67" w:rsidRPr="00077D67" w:rsidRDefault="00077D67" w:rsidP="00077D67">
      <w:pPr>
        <w:rPr>
          <w:b/>
          <w:bCs/>
        </w:rPr>
      </w:pPr>
      <w:r w:rsidRPr="00077D67">
        <w:rPr>
          <w:b/>
          <w:bCs/>
        </w:rPr>
        <w:t>2 Kings 2:1-2</w:t>
      </w:r>
      <w:r>
        <w:rPr>
          <w:b/>
          <w:bCs/>
        </w:rPr>
        <w:t xml:space="preserve"> - NRSVA</w:t>
      </w:r>
    </w:p>
    <w:p w14:paraId="0D48C1C1" w14:textId="77777777" w:rsidR="00077D67" w:rsidRPr="00077D67" w:rsidRDefault="00077D67" w:rsidP="00077D67">
      <w:pPr>
        <w:rPr>
          <w:b/>
          <w:bCs/>
        </w:rPr>
      </w:pPr>
      <w:r w:rsidRPr="00077D67">
        <w:rPr>
          <w:b/>
          <w:bCs/>
        </w:rPr>
        <w:t>Elijah Ascends to Heaven</w:t>
      </w:r>
    </w:p>
    <w:p w14:paraId="3B3DB94B" w14:textId="77777777" w:rsidR="00077D67" w:rsidRPr="00077D67" w:rsidRDefault="00077D67" w:rsidP="00077D67">
      <w:r w:rsidRPr="00077D67">
        <w:rPr>
          <w:b/>
          <w:bCs/>
        </w:rPr>
        <w:t>2 </w:t>
      </w:r>
      <w:r w:rsidRPr="00077D67">
        <w:t>Now when the Lord was about to take Elijah up to heaven by a whirlwind, Elijah and Elisha were on their way from Gilgal. </w:t>
      </w:r>
      <w:r w:rsidRPr="00077D67">
        <w:rPr>
          <w:b/>
          <w:bCs/>
          <w:vertAlign w:val="superscript"/>
        </w:rPr>
        <w:t>2 </w:t>
      </w:r>
      <w:r w:rsidRPr="00077D67">
        <w:t>Elijah said to Elisha, ‘Stay here; for the Lord has sent me as far as Bethel.’ But Elisha said, ‘As the Lord lives, and as you yourself live, I will not leave you.’ So they went down to Bethel.</w:t>
      </w:r>
    </w:p>
    <w:p w14:paraId="04F02B2A" w14:textId="77777777" w:rsidR="00077D67" w:rsidRPr="00077D67" w:rsidRDefault="00077D67" w:rsidP="00077D67">
      <w:r w:rsidRPr="00077D67">
        <w:rPr>
          <w:b/>
          <w:bCs/>
          <w:vertAlign w:val="superscript"/>
        </w:rPr>
        <w:t>6 </w:t>
      </w:r>
      <w:r w:rsidRPr="00077D67">
        <w:t>Then Elijah said to him, ‘Stay here; for the Lord has sent me to the Jordan.’ But he said, ‘As the Lord lives, and as you yourself live, I will not leave you.’ So the two of them went on. </w:t>
      </w:r>
      <w:r w:rsidRPr="00077D67">
        <w:rPr>
          <w:b/>
          <w:bCs/>
          <w:vertAlign w:val="superscript"/>
        </w:rPr>
        <w:t>7 </w:t>
      </w:r>
      <w:r w:rsidRPr="00077D67">
        <w:t>Fifty men of the company of prophets</w:t>
      </w:r>
      <w:r w:rsidRPr="00077D67">
        <w:rPr>
          <w:vertAlign w:val="superscript"/>
        </w:rPr>
        <w:t>[</w:t>
      </w:r>
      <w:hyperlink r:id="rId4" w:anchor="fen-NRSVA-9559a" w:tooltip="See footnote a" w:history="1">
        <w:r w:rsidRPr="00077D67">
          <w:rPr>
            <w:rStyle w:val="Hyperlink"/>
            <w:vertAlign w:val="superscript"/>
          </w:rPr>
          <w:t>a</w:t>
        </w:r>
      </w:hyperlink>
      <w:r w:rsidRPr="00077D67">
        <w:rPr>
          <w:vertAlign w:val="superscript"/>
        </w:rPr>
        <w:t>]</w:t>
      </w:r>
      <w:r w:rsidRPr="00077D67">
        <w:t> also went, and stood at some distance from them, as they both were standing by the Jordan. </w:t>
      </w:r>
      <w:r w:rsidRPr="00077D67">
        <w:rPr>
          <w:b/>
          <w:bCs/>
          <w:vertAlign w:val="superscript"/>
        </w:rPr>
        <w:t>8 </w:t>
      </w:r>
      <w:r w:rsidRPr="00077D67">
        <w:t>Then Elijah took his mantle and rolled it up, and struck the water; the water was parted to the one side and to the other, until the two of them crossed on dry ground.</w:t>
      </w:r>
    </w:p>
    <w:p w14:paraId="0CB4ADEC" w14:textId="77777777" w:rsidR="00077D67" w:rsidRPr="00077D67" w:rsidRDefault="00077D67" w:rsidP="00077D67">
      <w:r w:rsidRPr="00077D67">
        <w:rPr>
          <w:b/>
          <w:bCs/>
          <w:vertAlign w:val="superscript"/>
        </w:rPr>
        <w:t>9 </w:t>
      </w:r>
      <w:r w:rsidRPr="00077D67">
        <w:t>When they had crossed, Elijah said to Elisha, ‘Tell me what I may do for you, before I am taken from you.’ Elisha said, ‘Please let me inherit a double share of your spirit.’ </w:t>
      </w:r>
      <w:r w:rsidRPr="00077D67">
        <w:rPr>
          <w:b/>
          <w:bCs/>
          <w:vertAlign w:val="superscript"/>
        </w:rPr>
        <w:t>10 </w:t>
      </w:r>
      <w:r w:rsidRPr="00077D67">
        <w:t>He responded, ‘You have asked a hard thing; yet, if you see me as I am being taken from you, it will be granted you; if not, it will not.’ </w:t>
      </w:r>
      <w:r w:rsidRPr="00077D67">
        <w:rPr>
          <w:b/>
          <w:bCs/>
          <w:vertAlign w:val="superscript"/>
        </w:rPr>
        <w:t>11 </w:t>
      </w:r>
      <w:r w:rsidRPr="00077D67">
        <w:t>As they continued walking and talking, a chariot of fire and horses of fire separated the two of them, and Elijah ascended in a whirlwind into heaven. </w:t>
      </w:r>
      <w:r w:rsidRPr="00077D67">
        <w:rPr>
          <w:b/>
          <w:bCs/>
          <w:vertAlign w:val="superscript"/>
        </w:rPr>
        <w:t>12 </w:t>
      </w:r>
      <w:r w:rsidRPr="00077D67">
        <w:t>Elisha kept watching and crying out, ‘Father, father! The chariots of Israel and its horsemen!’ But when he could no longer see him, he grasped his own clothes and tore them in two pieces.</w:t>
      </w:r>
    </w:p>
    <w:p w14:paraId="0A80EB0A" w14:textId="77777777" w:rsidR="00077D67" w:rsidRPr="00077D67" w:rsidRDefault="00077D67" w:rsidP="00077D67">
      <w:pPr>
        <w:rPr>
          <w:b/>
          <w:bCs/>
        </w:rPr>
      </w:pPr>
      <w:r w:rsidRPr="00077D67">
        <w:rPr>
          <w:b/>
          <w:bCs/>
        </w:rPr>
        <w:t>Elisha Succeeds Elijah</w:t>
      </w:r>
    </w:p>
    <w:p w14:paraId="0EC589DF" w14:textId="77777777" w:rsidR="00077D67" w:rsidRPr="00077D67" w:rsidRDefault="00077D67" w:rsidP="00077D67">
      <w:r w:rsidRPr="00077D67">
        <w:rPr>
          <w:b/>
          <w:bCs/>
          <w:vertAlign w:val="superscript"/>
        </w:rPr>
        <w:t>13 </w:t>
      </w:r>
      <w:r w:rsidRPr="00077D67">
        <w:t>He picked up the mantle of Elijah that had fallen from him, and went back and stood on the bank of the Jordan. </w:t>
      </w:r>
      <w:r w:rsidRPr="00077D67">
        <w:rPr>
          <w:b/>
          <w:bCs/>
          <w:vertAlign w:val="superscript"/>
        </w:rPr>
        <w:t>14 </w:t>
      </w:r>
      <w:r w:rsidRPr="00077D67">
        <w:t>He took the mantle of Elijah that had fallen from him, and struck the water, saying, ‘Where is the Lord, the God of Elijah?’ When he had struck the water, the water was parted to the one side and to the other, and Elisha went over.</w:t>
      </w:r>
    </w:p>
    <w:p w14:paraId="695ED5CF" w14:textId="58AEABA1" w:rsidR="00077D67" w:rsidRPr="00077D67" w:rsidRDefault="00077D67" w:rsidP="00077D67">
      <w:pPr>
        <w:rPr>
          <w:b/>
          <w:bCs/>
        </w:rPr>
      </w:pPr>
      <w:r w:rsidRPr="00077D67">
        <w:rPr>
          <w:b/>
          <w:bCs/>
        </w:rPr>
        <w:t>Galatians 5:1</w:t>
      </w:r>
      <w:r>
        <w:rPr>
          <w:b/>
          <w:bCs/>
        </w:rPr>
        <w:t xml:space="preserve"> - NRSVA</w:t>
      </w:r>
    </w:p>
    <w:p w14:paraId="763D4D73" w14:textId="77777777" w:rsidR="00077D67" w:rsidRPr="00077D67" w:rsidRDefault="00077D67" w:rsidP="00077D67">
      <w:r w:rsidRPr="00077D67">
        <w:rPr>
          <w:b/>
          <w:bCs/>
        </w:rPr>
        <w:t>5 </w:t>
      </w:r>
      <w:r w:rsidRPr="00077D67">
        <w:rPr>
          <w:b/>
          <w:bCs/>
          <w:vertAlign w:val="superscript"/>
        </w:rPr>
        <w:t>1 </w:t>
      </w:r>
      <w:r w:rsidRPr="00077D67">
        <w:t>For freedom Christ has set us free. Stand firm, therefore, and do not submit again to a yoke of slavery.</w:t>
      </w:r>
    </w:p>
    <w:p w14:paraId="682C33CD" w14:textId="77777777" w:rsidR="00077D67" w:rsidRPr="00077D67" w:rsidRDefault="00077D67" w:rsidP="00077D67">
      <w:r w:rsidRPr="00077D67">
        <w:rPr>
          <w:b/>
          <w:bCs/>
          <w:vertAlign w:val="superscript"/>
        </w:rPr>
        <w:t>13 </w:t>
      </w:r>
      <w:r w:rsidRPr="00077D67">
        <w:t>For you were called to freedom, brothers and sisters;</w:t>
      </w:r>
      <w:r w:rsidRPr="00077D67">
        <w:rPr>
          <w:vertAlign w:val="superscript"/>
        </w:rPr>
        <w:t>[</w:t>
      </w:r>
      <w:hyperlink r:id="rId5" w:anchor="fen-NRSVA-29159a" w:tooltip="See footnote a" w:history="1">
        <w:r w:rsidRPr="00077D67">
          <w:rPr>
            <w:rStyle w:val="Hyperlink"/>
            <w:vertAlign w:val="superscript"/>
          </w:rPr>
          <w:t>a</w:t>
        </w:r>
      </w:hyperlink>
      <w:r w:rsidRPr="00077D67">
        <w:rPr>
          <w:vertAlign w:val="superscript"/>
        </w:rPr>
        <w:t>]</w:t>
      </w:r>
      <w:r w:rsidRPr="00077D67">
        <w:t> only do not use your freedom as an opportunity for self-indulgence,</w:t>
      </w:r>
      <w:r w:rsidRPr="00077D67">
        <w:rPr>
          <w:vertAlign w:val="superscript"/>
        </w:rPr>
        <w:t>[</w:t>
      </w:r>
      <w:hyperlink r:id="rId6" w:anchor="fen-NRSVA-29159b" w:tooltip="See footnote b" w:history="1">
        <w:r w:rsidRPr="00077D67">
          <w:rPr>
            <w:rStyle w:val="Hyperlink"/>
            <w:vertAlign w:val="superscript"/>
          </w:rPr>
          <w:t>b</w:t>
        </w:r>
      </w:hyperlink>
      <w:r w:rsidRPr="00077D67">
        <w:rPr>
          <w:vertAlign w:val="superscript"/>
        </w:rPr>
        <w:t>]</w:t>
      </w:r>
      <w:r w:rsidRPr="00077D67">
        <w:t> but through love become slaves to one another. </w:t>
      </w:r>
      <w:r w:rsidRPr="00077D67">
        <w:rPr>
          <w:b/>
          <w:bCs/>
          <w:vertAlign w:val="superscript"/>
        </w:rPr>
        <w:t>14 </w:t>
      </w:r>
      <w:r w:rsidRPr="00077D67">
        <w:t>For the whole law is summed up in a single commandment, ‘You shall love your neighbour as yourself.’ </w:t>
      </w:r>
      <w:r w:rsidRPr="00077D67">
        <w:rPr>
          <w:b/>
          <w:bCs/>
          <w:vertAlign w:val="superscript"/>
        </w:rPr>
        <w:t>15 </w:t>
      </w:r>
      <w:r w:rsidRPr="00077D67">
        <w:t>If, however, you bite and devour one another, take care that you are not consumed by one another.</w:t>
      </w:r>
    </w:p>
    <w:p w14:paraId="02CC21DC" w14:textId="77777777" w:rsidR="00077D67" w:rsidRPr="00077D67" w:rsidRDefault="00077D67" w:rsidP="00077D67">
      <w:pPr>
        <w:rPr>
          <w:b/>
          <w:bCs/>
        </w:rPr>
      </w:pPr>
      <w:r w:rsidRPr="00077D67">
        <w:rPr>
          <w:b/>
          <w:bCs/>
        </w:rPr>
        <w:t>The Works of the Flesh</w:t>
      </w:r>
    </w:p>
    <w:p w14:paraId="6C3B94FD" w14:textId="77777777" w:rsidR="00077D67" w:rsidRPr="00077D67" w:rsidRDefault="00077D67" w:rsidP="00077D67">
      <w:r w:rsidRPr="00077D67">
        <w:rPr>
          <w:b/>
          <w:bCs/>
          <w:vertAlign w:val="superscript"/>
        </w:rPr>
        <w:lastRenderedPageBreak/>
        <w:t>16 </w:t>
      </w:r>
      <w:r w:rsidRPr="00077D67">
        <w:t>Live by the Spirit, I say, and do not gratify the desires of the flesh. </w:t>
      </w:r>
      <w:r w:rsidRPr="00077D67">
        <w:rPr>
          <w:b/>
          <w:bCs/>
          <w:vertAlign w:val="superscript"/>
        </w:rPr>
        <w:t>17 </w:t>
      </w:r>
      <w:r w:rsidRPr="00077D67">
        <w:t>For what the flesh desires is opposed to the Spirit, and what the Spirit desires is opposed to the flesh; for these are opposed to each other, to prevent you from doing what you want. </w:t>
      </w:r>
      <w:r w:rsidRPr="00077D67">
        <w:rPr>
          <w:b/>
          <w:bCs/>
          <w:vertAlign w:val="superscript"/>
        </w:rPr>
        <w:t>18 </w:t>
      </w:r>
      <w:r w:rsidRPr="00077D67">
        <w:t>But if you are led by the Spirit, you are not subject to the law. </w:t>
      </w:r>
      <w:r w:rsidRPr="00077D67">
        <w:rPr>
          <w:b/>
          <w:bCs/>
          <w:vertAlign w:val="superscript"/>
        </w:rPr>
        <w:t>19 </w:t>
      </w:r>
      <w:r w:rsidRPr="00077D67">
        <w:t>Now the works of the flesh are obvious: fornication, impurity, licentiousness, </w:t>
      </w:r>
      <w:r w:rsidRPr="00077D67">
        <w:rPr>
          <w:b/>
          <w:bCs/>
          <w:vertAlign w:val="superscript"/>
        </w:rPr>
        <w:t>20 </w:t>
      </w:r>
      <w:r w:rsidRPr="00077D67">
        <w:t>idolatry, sorcery, enmities, strife, jealousy, anger, quarrels, dissensions, factions, </w:t>
      </w:r>
      <w:r w:rsidRPr="00077D67">
        <w:rPr>
          <w:b/>
          <w:bCs/>
          <w:vertAlign w:val="superscript"/>
        </w:rPr>
        <w:t>21 </w:t>
      </w:r>
      <w:r w:rsidRPr="00077D67">
        <w:t>envy,</w:t>
      </w:r>
      <w:r w:rsidRPr="00077D67">
        <w:rPr>
          <w:vertAlign w:val="superscript"/>
        </w:rPr>
        <w:t>[</w:t>
      </w:r>
      <w:hyperlink r:id="rId7" w:anchor="fen-NRSVA-29167c" w:tooltip="See footnote c" w:history="1">
        <w:r w:rsidRPr="00077D67">
          <w:rPr>
            <w:rStyle w:val="Hyperlink"/>
            <w:vertAlign w:val="superscript"/>
          </w:rPr>
          <w:t>c</w:t>
        </w:r>
      </w:hyperlink>
      <w:r w:rsidRPr="00077D67">
        <w:rPr>
          <w:vertAlign w:val="superscript"/>
        </w:rPr>
        <w:t>]</w:t>
      </w:r>
      <w:r w:rsidRPr="00077D67">
        <w:t> drunkenness, carousing, and things like these. I am warning you, as I warned you before: those who do such things will not inherit the kingdom of God.</w:t>
      </w:r>
    </w:p>
    <w:p w14:paraId="44CFA439" w14:textId="77777777" w:rsidR="00077D67" w:rsidRPr="00077D67" w:rsidRDefault="00077D67" w:rsidP="00077D67">
      <w:pPr>
        <w:rPr>
          <w:b/>
          <w:bCs/>
        </w:rPr>
      </w:pPr>
      <w:r w:rsidRPr="00077D67">
        <w:rPr>
          <w:b/>
          <w:bCs/>
        </w:rPr>
        <w:t>The Fruit of the Spirit</w:t>
      </w:r>
    </w:p>
    <w:p w14:paraId="6CDC0847" w14:textId="77777777" w:rsidR="00077D67" w:rsidRPr="00077D67" w:rsidRDefault="00077D67" w:rsidP="00077D67">
      <w:r w:rsidRPr="00077D67">
        <w:rPr>
          <w:b/>
          <w:bCs/>
          <w:vertAlign w:val="superscript"/>
        </w:rPr>
        <w:t>22 </w:t>
      </w:r>
      <w:r w:rsidRPr="00077D67">
        <w:t>By contrast, the fruit of the Spirit is love, joy, peace, patience, kindness, generosity, faithfulness, </w:t>
      </w:r>
      <w:r w:rsidRPr="00077D67">
        <w:rPr>
          <w:b/>
          <w:bCs/>
          <w:vertAlign w:val="superscript"/>
        </w:rPr>
        <w:t>23 </w:t>
      </w:r>
      <w:r w:rsidRPr="00077D67">
        <w:t>gentleness, and self-control. There is no law against such things. </w:t>
      </w:r>
      <w:r w:rsidRPr="00077D67">
        <w:rPr>
          <w:b/>
          <w:bCs/>
          <w:vertAlign w:val="superscript"/>
        </w:rPr>
        <w:t>24 </w:t>
      </w:r>
      <w:r w:rsidRPr="00077D67">
        <w:t>And those who belong to Christ Jesus have crucified the flesh with its passions and desires. </w:t>
      </w:r>
      <w:r w:rsidRPr="00077D67">
        <w:rPr>
          <w:b/>
          <w:bCs/>
          <w:vertAlign w:val="superscript"/>
        </w:rPr>
        <w:t>25 </w:t>
      </w:r>
      <w:r w:rsidRPr="00077D67">
        <w:t>If we live by the Spirit, let us also be guided by the Spirit.</w:t>
      </w:r>
    </w:p>
    <w:p w14:paraId="50B63F0F" w14:textId="2C63BA1A" w:rsidR="00077D67" w:rsidRPr="00077D67" w:rsidRDefault="00077D67" w:rsidP="00077D67">
      <w:pPr>
        <w:rPr>
          <w:b/>
          <w:bCs/>
        </w:rPr>
      </w:pPr>
      <w:r w:rsidRPr="00077D67">
        <w:rPr>
          <w:b/>
          <w:bCs/>
        </w:rPr>
        <w:t>Luke 9:51-62</w:t>
      </w:r>
      <w:r>
        <w:rPr>
          <w:b/>
          <w:bCs/>
        </w:rPr>
        <w:t xml:space="preserve"> - NRSVA</w:t>
      </w:r>
    </w:p>
    <w:p w14:paraId="7A9DFF48" w14:textId="77777777" w:rsidR="00077D67" w:rsidRPr="00077D67" w:rsidRDefault="00077D67" w:rsidP="00077D67">
      <w:pPr>
        <w:rPr>
          <w:b/>
          <w:bCs/>
        </w:rPr>
      </w:pPr>
      <w:r w:rsidRPr="00077D67">
        <w:rPr>
          <w:b/>
          <w:bCs/>
        </w:rPr>
        <w:t>A Samaritan Village Refuses to Receive Jesus</w:t>
      </w:r>
    </w:p>
    <w:p w14:paraId="1A576F62" w14:textId="77777777" w:rsidR="00077D67" w:rsidRPr="00077D67" w:rsidRDefault="00077D67" w:rsidP="00077D67">
      <w:r w:rsidRPr="00077D67">
        <w:rPr>
          <w:b/>
          <w:bCs/>
          <w:vertAlign w:val="superscript"/>
        </w:rPr>
        <w:t>51 </w:t>
      </w:r>
      <w:r w:rsidRPr="00077D67">
        <w:t>When the days drew near for him to be taken up, he set his face to go to Jerusalem. </w:t>
      </w:r>
      <w:r w:rsidRPr="00077D67">
        <w:rPr>
          <w:b/>
          <w:bCs/>
          <w:vertAlign w:val="superscript"/>
        </w:rPr>
        <w:t>52 </w:t>
      </w:r>
      <w:r w:rsidRPr="00077D67">
        <w:t>And he sent messengers ahead of him. On their way they entered a village of the Samaritans to make ready for him; </w:t>
      </w:r>
      <w:r w:rsidRPr="00077D67">
        <w:rPr>
          <w:b/>
          <w:bCs/>
          <w:vertAlign w:val="superscript"/>
        </w:rPr>
        <w:t>53 </w:t>
      </w:r>
      <w:r w:rsidRPr="00077D67">
        <w:t>but they did not receive him, because his face was set towards Jerusalem. </w:t>
      </w:r>
      <w:r w:rsidRPr="00077D67">
        <w:rPr>
          <w:b/>
          <w:bCs/>
          <w:vertAlign w:val="superscript"/>
        </w:rPr>
        <w:t>54 </w:t>
      </w:r>
      <w:r w:rsidRPr="00077D67">
        <w:t>When his disciples James and John saw it, they said, ‘Lord, do you want us to command fire to come down from heaven and consume them?’</w:t>
      </w:r>
      <w:r w:rsidRPr="00077D67">
        <w:rPr>
          <w:vertAlign w:val="superscript"/>
        </w:rPr>
        <w:t>[</w:t>
      </w:r>
      <w:hyperlink r:id="rId8" w:anchor="fen-NRSVA-25348a" w:tooltip="See footnote a" w:history="1">
        <w:r w:rsidRPr="00077D67">
          <w:rPr>
            <w:rStyle w:val="Hyperlink"/>
            <w:vertAlign w:val="superscript"/>
          </w:rPr>
          <w:t>a</w:t>
        </w:r>
      </w:hyperlink>
      <w:r w:rsidRPr="00077D67">
        <w:rPr>
          <w:vertAlign w:val="superscript"/>
        </w:rPr>
        <w:t>]</w:t>
      </w:r>
      <w:r w:rsidRPr="00077D67">
        <w:t> </w:t>
      </w:r>
      <w:r w:rsidRPr="00077D67">
        <w:rPr>
          <w:b/>
          <w:bCs/>
          <w:vertAlign w:val="superscript"/>
        </w:rPr>
        <w:t>55 </w:t>
      </w:r>
      <w:r w:rsidRPr="00077D67">
        <w:t>But he turned and rebuked them. </w:t>
      </w:r>
      <w:r w:rsidRPr="00077D67">
        <w:rPr>
          <w:b/>
          <w:bCs/>
          <w:vertAlign w:val="superscript"/>
        </w:rPr>
        <w:t>56 </w:t>
      </w:r>
      <w:r w:rsidRPr="00077D67">
        <w:t>Then</w:t>
      </w:r>
      <w:r w:rsidRPr="00077D67">
        <w:rPr>
          <w:vertAlign w:val="superscript"/>
        </w:rPr>
        <w:t>[</w:t>
      </w:r>
      <w:hyperlink r:id="rId9" w:anchor="fen-NRSVA-25350b" w:tooltip="See footnote b" w:history="1">
        <w:r w:rsidRPr="00077D67">
          <w:rPr>
            <w:rStyle w:val="Hyperlink"/>
            <w:vertAlign w:val="superscript"/>
          </w:rPr>
          <w:t>b</w:t>
        </w:r>
      </w:hyperlink>
      <w:r w:rsidRPr="00077D67">
        <w:rPr>
          <w:vertAlign w:val="superscript"/>
        </w:rPr>
        <w:t>]</w:t>
      </w:r>
      <w:r w:rsidRPr="00077D67">
        <w:t> they went on to another village.</w:t>
      </w:r>
    </w:p>
    <w:p w14:paraId="2758D0C1" w14:textId="77777777" w:rsidR="00077D67" w:rsidRPr="00077D67" w:rsidRDefault="00077D67" w:rsidP="00077D67">
      <w:pPr>
        <w:rPr>
          <w:b/>
          <w:bCs/>
        </w:rPr>
      </w:pPr>
      <w:r w:rsidRPr="00077D67">
        <w:rPr>
          <w:b/>
          <w:bCs/>
        </w:rPr>
        <w:t>Would-Be Followers of Jesus</w:t>
      </w:r>
    </w:p>
    <w:p w14:paraId="154D40E6" w14:textId="77777777" w:rsidR="00077D67" w:rsidRPr="00077D67" w:rsidRDefault="00077D67" w:rsidP="00077D67">
      <w:r w:rsidRPr="00077D67">
        <w:rPr>
          <w:b/>
          <w:bCs/>
          <w:vertAlign w:val="superscript"/>
        </w:rPr>
        <w:t>57 </w:t>
      </w:r>
      <w:r w:rsidRPr="00077D67">
        <w:t>As they were going along the road, someone said to him, ‘I will follow you wherever you go.’ </w:t>
      </w:r>
      <w:r w:rsidRPr="00077D67">
        <w:rPr>
          <w:b/>
          <w:bCs/>
          <w:vertAlign w:val="superscript"/>
        </w:rPr>
        <w:t>58 </w:t>
      </w:r>
      <w:r w:rsidRPr="00077D67">
        <w:t>And Jesus said to him, ‘Foxes have holes, and birds of the air have nests; but the Son of Man has nowhere to lay his head.’ </w:t>
      </w:r>
      <w:r w:rsidRPr="00077D67">
        <w:rPr>
          <w:b/>
          <w:bCs/>
          <w:vertAlign w:val="superscript"/>
        </w:rPr>
        <w:t>59 </w:t>
      </w:r>
      <w:r w:rsidRPr="00077D67">
        <w:t>To another he said, ‘Follow me.’ But he said, ‘Lord, first let me go and bury my father.’ </w:t>
      </w:r>
      <w:r w:rsidRPr="00077D67">
        <w:rPr>
          <w:b/>
          <w:bCs/>
          <w:vertAlign w:val="superscript"/>
        </w:rPr>
        <w:t>60 </w:t>
      </w:r>
      <w:r w:rsidRPr="00077D67">
        <w:t>But Jesus</w:t>
      </w:r>
      <w:r w:rsidRPr="00077D67">
        <w:rPr>
          <w:vertAlign w:val="superscript"/>
        </w:rPr>
        <w:t>[</w:t>
      </w:r>
      <w:hyperlink r:id="rId10" w:anchor="fen-NRSVA-25354c" w:tooltip="See footnote c" w:history="1">
        <w:r w:rsidRPr="00077D67">
          <w:rPr>
            <w:rStyle w:val="Hyperlink"/>
            <w:vertAlign w:val="superscript"/>
          </w:rPr>
          <w:t>c</w:t>
        </w:r>
      </w:hyperlink>
      <w:r w:rsidRPr="00077D67">
        <w:rPr>
          <w:vertAlign w:val="superscript"/>
        </w:rPr>
        <w:t>]</w:t>
      </w:r>
      <w:r w:rsidRPr="00077D67">
        <w:t> said to him, ‘Let the dead bury their own dead; but as for you, go and proclaim the kingdom of God.’ </w:t>
      </w:r>
      <w:r w:rsidRPr="00077D67">
        <w:rPr>
          <w:b/>
          <w:bCs/>
          <w:vertAlign w:val="superscript"/>
        </w:rPr>
        <w:t>61 </w:t>
      </w:r>
      <w:r w:rsidRPr="00077D67">
        <w:t>Another said, ‘I will follow you, Lord; but let me first say farewell to those at my home.’ </w:t>
      </w:r>
      <w:r w:rsidRPr="00077D67">
        <w:rPr>
          <w:b/>
          <w:bCs/>
          <w:vertAlign w:val="superscript"/>
        </w:rPr>
        <w:t>62 </w:t>
      </w:r>
      <w:r w:rsidRPr="00077D67">
        <w:t>Jesus said to him, ‘No one who puts a hand to the plough and looks back is fit for the kingdom of God.’</w:t>
      </w:r>
    </w:p>
    <w:p w14:paraId="4B8EADF2" w14:textId="77777777" w:rsidR="00077D67" w:rsidRDefault="00077D67"/>
    <w:sectPr w:rsidR="00077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67"/>
    <w:rsid w:val="00077D67"/>
    <w:rsid w:val="0021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8023"/>
  <w15:chartTrackingRefBased/>
  <w15:docId w15:val="{8B825BE1-B6FA-4566-B0AD-76A20B8B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D67"/>
    <w:rPr>
      <w:rFonts w:eastAsiaTheme="majorEastAsia" w:cstheme="majorBidi"/>
      <w:color w:val="272727" w:themeColor="text1" w:themeTint="D8"/>
    </w:rPr>
  </w:style>
  <w:style w:type="paragraph" w:styleId="Title">
    <w:name w:val="Title"/>
    <w:basedOn w:val="Normal"/>
    <w:next w:val="Normal"/>
    <w:link w:val="TitleChar"/>
    <w:uiPriority w:val="10"/>
    <w:qFormat/>
    <w:rsid w:val="00077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D67"/>
    <w:pPr>
      <w:spacing w:before="160"/>
      <w:jc w:val="center"/>
    </w:pPr>
    <w:rPr>
      <w:i/>
      <w:iCs/>
      <w:color w:val="404040" w:themeColor="text1" w:themeTint="BF"/>
    </w:rPr>
  </w:style>
  <w:style w:type="character" w:customStyle="1" w:styleId="QuoteChar">
    <w:name w:val="Quote Char"/>
    <w:basedOn w:val="DefaultParagraphFont"/>
    <w:link w:val="Quote"/>
    <w:uiPriority w:val="29"/>
    <w:rsid w:val="00077D67"/>
    <w:rPr>
      <w:i/>
      <w:iCs/>
      <w:color w:val="404040" w:themeColor="text1" w:themeTint="BF"/>
    </w:rPr>
  </w:style>
  <w:style w:type="paragraph" w:styleId="ListParagraph">
    <w:name w:val="List Paragraph"/>
    <w:basedOn w:val="Normal"/>
    <w:uiPriority w:val="34"/>
    <w:qFormat/>
    <w:rsid w:val="00077D67"/>
    <w:pPr>
      <w:ind w:left="720"/>
      <w:contextualSpacing/>
    </w:pPr>
  </w:style>
  <w:style w:type="character" w:styleId="IntenseEmphasis">
    <w:name w:val="Intense Emphasis"/>
    <w:basedOn w:val="DefaultParagraphFont"/>
    <w:uiPriority w:val="21"/>
    <w:qFormat/>
    <w:rsid w:val="00077D67"/>
    <w:rPr>
      <w:i/>
      <w:iCs/>
      <w:color w:val="0F4761" w:themeColor="accent1" w:themeShade="BF"/>
    </w:rPr>
  </w:style>
  <w:style w:type="paragraph" w:styleId="IntenseQuote">
    <w:name w:val="Intense Quote"/>
    <w:basedOn w:val="Normal"/>
    <w:next w:val="Normal"/>
    <w:link w:val="IntenseQuoteChar"/>
    <w:uiPriority w:val="30"/>
    <w:qFormat/>
    <w:rsid w:val="00077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D67"/>
    <w:rPr>
      <w:i/>
      <w:iCs/>
      <w:color w:val="0F4761" w:themeColor="accent1" w:themeShade="BF"/>
    </w:rPr>
  </w:style>
  <w:style w:type="character" w:styleId="IntenseReference">
    <w:name w:val="Intense Reference"/>
    <w:basedOn w:val="DefaultParagraphFont"/>
    <w:uiPriority w:val="32"/>
    <w:qFormat/>
    <w:rsid w:val="00077D67"/>
    <w:rPr>
      <w:b/>
      <w:bCs/>
      <w:smallCaps/>
      <w:color w:val="0F4761" w:themeColor="accent1" w:themeShade="BF"/>
      <w:spacing w:val="5"/>
    </w:rPr>
  </w:style>
  <w:style w:type="character" w:styleId="Hyperlink">
    <w:name w:val="Hyperlink"/>
    <w:basedOn w:val="DefaultParagraphFont"/>
    <w:uiPriority w:val="99"/>
    <w:unhideWhenUsed/>
    <w:rsid w:val="00077D67"/>
    <w:rPr>
      <w:color w:val="467886" w:themeColor="hyperlink"/>
      <w:u w:val="single"/>
    </w:rPr>
  </w:style>
  <w:style w:type="character" w:styleId="UnresolvedMention">
    <w:name w:val="Unresolved Mention"/>
    <w:basedOn w:val="DefaultParagraphFont"/>
    <w:uiPriority w:val="99"/>
    <w:semiHidden/>
    <w:unhideWhenUsed/>
    <w:rsid w:val="00077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1418">
      <w:bodyDiv w:val="1"/>
      <w:marLeft w:val="0"/>
      <w:marRight w:val="0"/>
      <w:marTop w:val="0"/>
      <w:marBottom w:val="0"/>
      <w:divBdr>
        <w:top w:val="none" w:sz="0" w:space="0" w:color="auto"/>
        <w:left w:val="none" w:sz="0" w:space="0" w:color="auto"/>
        <w:bottom w:val="none" w:sz="0" w:space="0" w:color="auto"/>
        <w:right w:val="none" w:sz="0" w:space="0" w:color="auto"/>
      </w:divBdr>
    </w:div>
    <w:div w:id="268390414">
      <w:bodyDiv w:val="1"/>
      <w:marLeft w:val="0"/>
      <w:marRight w:val="0"/>
      <w:marTop w:val="0"/>
      <w:marBottom w:val="0"/>
      <w:divBdr>
        <w:top w:val="none" w:sz="0" w:space="0" w:color="auto"/>
        <w:left w:val="none" w:sz="0" w:space="0" w:color="auto"/>
        <w:bottom w:val="none" w:sz="0" w:space="0" w:color="auto"/>
        <w:right w:val="none" w:sz="0" w:space="0" w:color="auto"/>
      </w:divBdr>
      <w:divsChild>
        <w:div w:id="759059565">
          <w:marLeft w:val="0"/>
          <w:marRight w:val="240"/>
          <w:marTop w:val="0"/>
          <w:marBottom w:val="0"/>
          <w:divBdr>
            <w:top w:val="none" w:sz="0" w:space="0" w:color="auto"/>
            <w:left w:val="none" w:sz="0" w:space="0" w:color="auto"/>
            <w:bottom w:val="none" w:sz="0" w:space="0" w:color="auto"/>
            <w:right w:val="none" w:sz="0" w:space="0" w:color="auto"/>
          </w:divBdr>
          <w:divsChild>
            <w:div w:id="616252448">
              <w:marLeft w:val="0"/>
              <w:marRight w:val="0"/>
              <w:marTop w:val="0"/>
              <w:marBottom w:val="0"/>
              <w:divBdr>
                <w:top w:val="none" w:sz="0" w:space="0" w:color="auto"/>
                <w:left w:val="none" w:sz="0" w:space="0" w:color="auto"/>
                <w:bottom w:val="none" w:sz="0" w:space="0" w:color="auto"/>
                <w:right w:val="none" w:sz="0" w:space="0" w:color="auto"/>
              </w:divBdr>
              <w:divsChild>
                <w:div w:id="9006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4774">
          <w:marLeft w:val="0"/>
          <w:marRight w:val="240"/>
          <w:marTop w:val="0"/>
          <w:marBottom w:val="0"/>
          <w:divBdr>
            <w:top w:val="none" w:sz="0" w:space="0" w:color="auto"/>
            <w:left w:val="none" w:sz="0" w:space="0" w:color="auto"/>
            <w:bottom w:val="none" w:sz="0" w:space="0" w:color="auto"/>
            <w:right w:val="none" w:sz="0" w:space="0" w:color="auto"/>
          </w:divBdr>
          <w:divsChild>
            <w:div w:id="2059084044">
              <w:marLeft w:val="0"/>
              <w:marRight w:val="0"/>
              <w:marTop w:val="0"/>
              <w:marBottom w:val="0"/>
              <w:divBdr>
                <w:top w:val="none" w:sz="0" w:space="0" w:color="auto"/>
                <w:left w:val="none" w:sz="0" w:space="0" w:color="auto"/>
                <w:bottom w:val="none" w:sz="0" w:space="0" w:color="auto"/>
                <w:right w:val="none" w:sz="0" w:space="0" w:color="auto"/>
              </w:divBdr>
              <w:divsChild>
                <w:div w:id="341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836">
          <w:marLeft w:val="0"/>
          <w:marRight w:val="0"/>
          <w:marTop w:val="750"/>
          <w:marBottom w:val="0"/>
          <w:divBdr>
            <w:top w:val="none" w:sz="0" w:space="0" w:color="auto"/>
            <w:left w:val="none" w:sz="0" w:space="0" w:color="auto"/>
            <w:bottom w:val="none" w:sz="0" w:space="0" w:color="auto"/>
            <w:right w:val="none" w:sz="0" w:space="0" w:color="auto"/>
          </w:divBdr>
          <w:divsChild>
            <w:div w:id="1285651600">
              <w:marLeft w:val="0"/>
              <w:marRight w:val="0"/>
              <w:marTop w:val="0"/>
              <w:marBottom w:val="0"/>
              <w:divBdr>
                <w:top w:val="none" w:sz="0" w:space="0" w:color="auto"/>
                <w:left w:val="none" w:sz="0" w:space="0" w:color="auto"/>
                <w:bottom w:val="none" w:sz="0" w:space="0" w:color="auto"/>
                <w:right w:val="none" w:sz="0" w:space="0" w:color="auto"/>
              </w:divBdr>
              <w:divsChild>
                <w:div w:id="4345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7657">
      <w:bodyDiv w:val="1"/>
      <w:marLeft w:val="0"/>
      <w:marRight w:val="0"/>
      <w:marTop w:val="0"/>
      <w:marBottom w:val="0"/>
      <w:divBdr>
        <w:top w:val="none" w:sz="0" w:space="0" w:color="auto"/>
        <w:left w:val="none" w:sz="0" w:space="0" w:color="auto"/>
        <w:bottom w:val="none" w:sz="0" w:space="0" w:color="auto"/>
        <w:right w:val="none" w:sz="0" w:space="0" w:color="auto"/>
      </w:divBdr>
      <w:divsChild>
        <w:div w:id="1032993758">
          <w:marLeft w:val="0"/>
          <w:marRight w:val="240"/>
          <w:marTop w:val="0"/>
          <w:marBottom w:val="0"/>
          <w:divBdr>
            <w:top w:val="none" w:sz="0" w:space="0" w:color="auto"/>
            <w:left w:val="none" w:sz="0" w:space="0" w:color="auto"/>
            <w:bottom w:val="none" w:sz="0" w:space="0" w:color="auto"/>
            <w:right w:val="none" w:sz="0" w:space="0" w:color="auto"/>
          </w:divBdr>
          <w:divsChild>
            <w:div w:id="1604336462">
              <w:marLeft w:val="0"/>
              <w:marRight w:val="0"/>
              <w:marTop w:val="0"/>
              <w:marBottom w:val="0"/>
              <w:divBdr>
                <w:top w:val="none" w:sz="0" w:space="0" w:color="auto"/>
                <w:left w:val="none" w:sz="0" w:space="0" w:color="auto"/>
                <w:bottom w:val="none" w:sz="0" w:space="0" w:color="auto"/>
                <w:right w:val="none" w:sz="0" w:space="0" w:color="auto"/>
              </w:divBdr>
              <w:divsChild>
                <w:div w:id="8618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5021">
          <w:marLeft w:val="0"/>
          <w:marRight w:val="240"/>
          <w:marTop w:val="0"/>
          <w:marBottom w:val="0"/>
          <w:divBdr>
            <w:top w:val="none" w:sz="0" w:space="0" w:color="auto"/>
            <w:left w:val="none" w:sz="0" w:space="0" w:color="auto"/>
            <w:bottom w:val="none" w:sz="0" w:space="0" w:color="auto"/>
            <w:right w:val="none" w:sz="0" w:space="0" w:color="auto"/>
          </w:divBdr>
          <w:divsChild>
            <w:div w:id="1694115671">
              <w:marLeft w:val="0"/>
              <w:marRight w:val="0"/>
              <w:marTop w:val="0"/>
              <w:marBottom w:val="0"/>
              <w:divBdr>
                <w:top w:val="none" w:sz="0" w:space="0" w:color="auto"/>
                <w:left w:val="none" w:sz="0" w:space="0" w:color="auto"/>
                <w:bottom w:val="none" w:sz="0" w:space="0" w:color="auto"/>
                <w:right w:val="none" w:sz="0" w:space="0" w:color="auto"/>
              </w:divBdr>
              <w:divsChild>
                <w:div w:id="10158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1556">
          <w:marLeft w:val="0"/>
          <w:marRight w:val="0"/>
          <w:marTop w:val="750"/>
          <w:marBottom w:val="0"/>
          <w:divBdr>
            <w:top w:val="none" w:sz="0" w:space="0" w:color="auto"/>
            <w:left w:val="none" w:sz="0" w:space="0" w:color="auto"/>
            <w:bottom w:val="none" w:sz="0" w:space="0" w:color="auto"/>
            <w:right w:val="none" w:sz="0" w:space="0" w:color="auto"/>
          </w:divBdr>
          <w:divsChild>
            <w:div w:id="382605425">
              <w:marLeft w:val="0"/>
              <w:marRight w:val="0"/>
              <w:marTop w:val="0"/>
              <w:marBottom w:val="0"/>
              <w:divBdr>
                <w:top w:val="none" w:sz="0" w:space="0" w:color="auto"/>
                <w:left w:val="none" w:sz="0" w:space="0" w:color="auto"/>
                <w:bottom w:val="none" w:sz="0" w:space="0" w:color="auto"/>
                <w:right w:val="none" w:sz="0" w:space="0" w:color="auto"/>
              </w:divBdr>
              <w:divsChild>
                <w:div w:id="161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6365">
      <w:bodyDiv w:val="1"/>
      <w:marLeft w:val="0"/>
      <w:marRight w:val="0"/>
      <w:marTop w:val="0"/>
      <w:marBottom w:val="0"/>
      <w:divBdr>
        <w:top w:val="none" w:sz="0" w:space="0" w:color="auto"/>
        <w:left w:val="none" w:sz="0" w:space="0" w:color="auto"/>
        <w:bottom w:val="none" w:sz="0" w:space="0" w:color="auto"/>
        <w:right w:val="none" w:sz="0" w:space="0" w:color="auto"/>
      </w:divBdr>
    </w:div>
    <w:div w:id="1176193389">
      <w:bodyDiv w:val="1"/>
      <w:marLeft w:val="0"/>
      <w:marRight w:val="0"/>
      <w:marTop w:val="0"/>
      <w:marBottom w:val="0"/>
      <w:divBdr>
        <w:top w:val="none" w:sz="0" w:space="0" w:color="auto"/>
        <w:left w:val="none" w:sz="0" w:space="0" w:color="auto"/>
        <w:bottom w:val="none" w:sz="0" w:space="0" w:color="auto"/>
        <w:right w:val="none" w:sz="0" w:space="0" w:color="auto"/>
      </w:divBdr>
      <w:divsChild>
        <w:div w:id="1085150719">
          <w:marLeft w:val="0"/>
          <w:marRight w:val="240"/>
          <w:marTop w:val="0"/>
          <w:marBottom w:val="0"/>
          <w:divBdr>
            <w:top w:val="none" w:sz="0" w:space="0" w:color="auto"/>
            <w:left w:val="none" w:sz="0" w:space="0" w:color="auto"/>
            <w:bottom w:val="none" w:sz="0" w:space="0" w:color="auto"/>
            <w:right w:val="none" w:sz="0" w:space="0" w:color="auto"/>
          </w:divBdr>
          <w:divsChild>
            <w:div w:id="445276989">
              <w:marLeft w:val="0"/>
              <w:marRight w:val="0"/>
              <w:marTop w:val="0"/>
              <w:marBottom w:val="0"/>
              <w:divBdr>
                <w:top w:val="none" w:sz="0" w:space="0" w:color="auto"/>
                <w:left w:val="none" w:sz="0" w:space="0" w:color="auto"/>
                <w:bottom w:val="none" w:sz="0" w:space="0" w:color="auto"/>
                <w:right w:val="none" w:sz="0" w:space="0" w:color="auto"/>
              </w:divBdr>
              <w:divsChild>
                <w:div w:id="11919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4239">
          <w:marLeft w:val="0"/>
          <w:marRight w:val="240"/>
          <w:marTop w:val="0"/>
          <w:marBottom w:val="0"/>
          <w:divBdr>
            <w:top w:val="none" w:sz="0" w:space="0" w:color="auto"/>
            <w:left w:val="none" w:sz="0" w:space="0" w:color="auto"/>
            <w:bottom w:val="none" w:sz="0" w:space="0" w:color="auto"/>
            <w:right w:val="none" w:sz="0" w:space="0" w:color="auto"/>
          </w:divBdr>
          <w:divsChild>
            <w:div w:id="552615396">
              <w:marLeft w:val="0"/>
              <w:marRight w:val="0"/>
              <w:marTop w:val="0"/>
              <w:marBottom w:val="0"/>
              <w:divBdr>
                <w:top w:val="none" w:sz="0" w:space="0" w:color="auto"/>
                <w:left w:val="none" w:sz="0" w:space="0" w:color="auto"/>
                <w:bottom w:val="none" w:sz="0" w:space="0" w:color="auto"/>
                <w:right w:val="none" w:sz="0" w:space="0" w:color="auto"/>
              </w:divBdr>
              <w:divsChild>
                <w:div w:id="1945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7011">
          <w:marLeft w:val="0"/>
          <w:marRight w:val="0"/>
          <w:marTop w:val="750"/>
          <w:marBottom w:val="0"/>
          <w:divBdr>
            <w:top w:val="none" w:sz="0" w:space="0" w:color="auto"/>
            <w:left w:val="none" w:sz="0" w:space="0" w:color="auto"/>
            <w:bottom w:val="none" w:sz="0" w:space="0" w:color="auto"/>
            <w:right w:val="none" w:sz="0" w:space="0" w:color="auto"/>
          </w:divBdr>
          <w:divsChild>
            <w:div w:id="421805500">
              <w:marLeft w:val="0"/>
              <w:marRight w:val="0"/>
              <w:marTop w:val="0"/>
              <w:marBottom w:val="0"/>
              <w:divBdr>
                <w:top w:val="none" w:sz="0" w:space="0" w:color="auto"/>
                <w:left w:val="none" w:sz="0" w:space="0" w:color="auto"/>
                <w:bottom w:val="none" w:sz="0" w:space="0" w:color="auto"/>
                <w:right w:val="none" w:sz="0" w:space="0" w:color="auto"/>
              </w:divBdr>
              <w:divsChild>
                <w:div w:id="904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61397">
      <w:bodyDiv w:val="1"/>
      <w:marLeft w:val="0"/>
      <w:marRight w:val="0"/>
      <w:marTop w:val="0"/>
      <w:marBottom w:val="0"/>
      <w:divBdr>
        <w:top w:val="none" w:sz="0" w:space="0" w:color="auto"/>
        <w:left w:val="none" w:sz="0" w:space="0" w:color="auto"/>
        <w:bottom w:val="none" w:sz="0" w:space="0" w:color="auto"/>
        <w:right w:val="none" w:sz="0" w:space="0" w:color="auto"/>
      </w:divBdr>
    </w:div>
    <w:div w:id="1421559889">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240"/>
          <w:marTop w:val="0"/>
          <w:marBottom w:val="0"/>
          <w:divBdr>
            <w:top w:val="none" w:sz="0" w:space="0" w:color="auto"/>
            <w:left w:val="none" w:sz="0" w:space="0" w:color="auto"/>
            <w:bottom w:val="none" w:sz="0" w:space="0" w:color="auto"/>
            <w:right w:val="none" w:sz="0" w:space="0" w:color="auto"/>
          </w:divBdr>
          <w:divsChild>
            <w:div w:id="1158882759">
              <w:marLeft w:val="0"/>
              <w:marRight w:val="0"/>
              <w:marTop w:val="0"/>
              <w:marBottom w:val="0"/>
              <w:divBdr>
                <w:top w:val="none" w:sz="0" w:space="0" w:color="auto"/>
                <w:left w:val="none" w:sz="0" w:space="0" w:color="auto"/>
                <w:bottom w:val="none" w:sz="0" w:space="0" w:color="auto"/>
                <w:right w:val="none" w:sz="0" w:space="0" w:color="auto"/>
              </w:divBdr>
              <w:divsChild>
                <w:div w:id="17352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7931">
          <w:marLeft w:val="0"/>
          <w:marRight w:val="240"/>
          <w:marTop w:val="0"/>
          <w:marBottom w:val="0"/>
          <w:divBdr>
            <w:top w:val="none" w:sz="0" w:space="0" w:color="auto"/>
            <w:left w:val="none" w:sz="0" w:space="0" w:color="auto"/>
            <w:bottom w:val="none" w:sz="0" w:space="0" w:color="auto"/>
            <w:right w:val="none" w:sz="0" w:space="0" w:color="auto"/>
          </w:divBdr>
          <w:divsChild>
            <w:div w:id="212693777">
              <w:marLeft w:val="0"/>
              <w:marRight w:val="0"/>
              <w:marTop w:val="0"/>
              <w:marBottom w:val="0"/>
              <w:divBdr>
                <w:top w:val="none" w:sz="0" w:space="0" w:color="auto"/>
                <w:left w:val="none" w:sz="0" w:space="0" w:color="auto"/>
                <w:bottom w:val="none" w:sz="0" w:space="0" w:color="auto"/>
                <w:right w:val="none" w:sz="0" w:space="0" w:color="auto"/>
              </w:divBdr>
              <w:divsChild>
                <w:div w:id="11299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2795">
          <w:marLeft w:val="0"/>
          <w:marRight w:val="0"/>
          <w:marTop w:val="750"/>
          <w:marBottom w:val="0"/>
          <w:divBdr>
            <w:top w:val="none" w:sz="0" w:space="0" w:color="auto"/>
            <w:left w:val="none" w:sz="0" w:space="0" w:color="auto"/>
            <w:bottom w:val="none" w:sz="0" w:space="0" w:color="auto"/>
            <w:right w:val="none" w:sz="0" w:space="0" w:color="auto"/>
          </w:divBdr>
          <w:divsChild>
            <w:div w:id="627397200">
              <w:marLeft w:val="0"/>
              <w:marRight w:val="0"/>
              <w:marTop w:val="0"/>
              <w:marBottom w:val="0"/>
              <w:divBdr>
                <w:top w:val="none" w:sz="0" w:space="0" w:color="auto"/>
                <w:left w:val="none" w:sz="0" w:space="0" w:color="auto"/>
                <w:bottom w:val="none" w:sz="0" w:space="0" w:color="auto"/>
                <w:right w:val="none" w:sz="0" w:space="0" w:color="auto"/>
              </w:divBdr>
              <w:divsChild>
                <w:div w:id="8480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5880">
      <w:bodyDiv w:val="1"/>
      <w:marLeft w:val="0"/>
      <w:marRight w:val="0"/>
      <w:marTop w:val="0"/>
      <w:marBottom w:val="0"/>
      <w:divBdr>
        <w:top w:val="none" w:sz="0" w:space="0" w:color="auto"/>
        <w:left w:val="none" w:sz="0" w:space="0" w:color="auto"/>
        <w:bottom w:val="none" w:sz="0" w:space="0" w:color="auto"/>
        <w:right w:val="none" w:sz="0" w:space="0" w:color="auto"/>
      </w:divBdr>
      <w:divsChild>
        <w:div w:id="2086300741">
          <w:marLeft w:val="0"/>
          <w:marRight w:val="240"/>
          <w:marTop w:val="0"/>
          <w:marBottom w:val="0"/>
          <w:divBdr>
            <w:top w:val="none" w:sz="0" w:space="0" w:color="auto"/>
            <w:left w:val="none" w:sz="0" w:space="0" w:color="auto"/>
            <w:bottom w:val="none" w:sz="0" w:space="0" w:color="auto"/>
            <w:right w:val="none" w:sz="0" w:space="0" w:color="auto"/>
          </w:divBdr>
          <w:divsChild>
            <w:div w:id="1611860389">
              <w:marLeft w:val="0"/>
              <w:marRight w:val="0"/>
              <w:marTop w:val="0"/>
              <w:marBottom w:val="0"/>
              <w:divBdr>
                <w:top w:val="none" w:sz="0" w:space="0" w:color="auto"/>
                <w:left w:val="none" w:sz="0" w:space="0" w:color="auto"/>
                <w:bottom w:val="none" w:sz="0" w:space="0" w:color="auto"/>
                <w:right w:val="none" w:sz="0" w:space="0" w:color="auto"/>
              </w:divBdr>
              <w:divsChild>
                <w:div w:id="2621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5788">
          <w:marLeft w:val="0"/>
          <w:marRight w:val="240"/>
          <w:marTop w:val="0"/>
          <w:marBottom w:val="0"/>
          <w:divBdr>
            <w:top w:val="none" w:sz="0" w:space="0" w:color="auto"/>
            <w:left w:val="none" w:sz="0" w:space="0" w:color="auto"/>
            <w:bottom w:val="none" w:sz="0" w:space="0" w:color="auto"/>
            <w:right w:val="none" w:sz="0" w:space="0" w:color="auto"/>
          </w:divBdr>
          <w:divsChild>
            <w:div w:id="2010136846">
              <w:marLeft w:val="0"/>
              <w:marRight w:val="0"/>
              <w:marTop w:val="0"/>
              <w:marBottom w:val="0"/>
              <w:divBdr>
                <w:top w:val="none" w:sz="0" w:space="0" w:color="auto"/>
                <w:left w:val="none" w:sz="0" w:space="0" w:color="auto"/>
                <w:bottom w:val="none" w:sz="0" w:space="0" w:color="auto"/>
                <w:right w:val="none" w:sz="0" w:space="0" w:color="auto"/>
              </w:divBdr>
              <w:divsChild>
                <w:div w:id="11452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7386">
          <w:marLeft w:val="0"/>
          <w:marRight w:val="0"/>
          <w:marTop w:val="750"/>
          <w:marBottom w:val="0"/>
          <w:divBdr>
            <w:top w:val="none" w:sz="0" w:space="0" w:color="auto"/>
            <w:left w:val="none" w:sz="0" w:space="0" w:color="auto"/>
            <w:bottom w:val="none" w:sz="0" w:space="0" w:color="auto"/>
            <w:right w:val="none" w:sz="0" w:space="0" w:color="auto"/>
          </w:divBdr>
          <w:divsChild>
            <w:div w:id="1789548859">
              <w:marLeft w:val="0"/>
              <w:marRight w:val="0"/>
              <w:marTop w:val="0"/>
              <w:marBottom w:val="0"/>
              <w:divBdr>
                <w:top w:val="none" w:sz="0" w:space="0" w:color="auto"/>
                <w:left w:val="none" w:sz="0" w:space="0" w:color="auto"/>
                <w:bottom w:val="none" w:sz="0" w:space="0" w:color="auto"/>
                <w:right w:val="none" w:sz="0" w:space="0" w:color="auto"/>
              </w:divBdr>
              <w:divsChild>
                <w:div w:id="19655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04400">
      <w:bodyDiv w:val="1"/>
      <w:marLeft w:val="0"/>
      <w:marRight w:val="0"/>
      <w:marTop w:val="0"/>
      <w:marBottom w:val="0"/>
      <w:divBdr>
        <w:top w:val="none" w:sz="0" w:space="0" w:color="auto"/>
        <w:left w:val="none" w:sz="0" w:space="0" w:color="auto"/>
        <w:bottom w:val="none" w:sz="0" w:space="0" w:color="auto"/>
        <w:right w:val="none" w:sz="0" w:space="0" w:color="auto"/>
      </w:divBdr>
      <w:divsChild>
        <w:div w:id="512693050">
          <w:marLeft w:val="0"/>
          <w:marRight w:val="240"/>
          <w:marTop w:val="0"/>
          <w:marBottom w:val="0"/>
          <w:divBdr>
            <w:top w:val="none" w:sz="0" w:space="0" w:color="auto"/>
            <w:left w:val="none" w:sz="0" w:space="0" w:color="auto"/>
            <w:bottom w:val="none" w:sz="0" w:space="0" w:color="auto"/>
            <w:right w:val="none" w:sz="0" w:space="0" w:color="auto"/>
          </w:divBdr>
          <w:divsChild>
            <w:div w:id="1740783551">
              <w:marLeft w:val="0"/>
              <w:marRight w:val="0"/>
              <w:marTop w:val="0"/>
              <w:marBottom w:val="0"/>
              <w:divBdr>
                <w:top w:val="none" w:sz="0" w:space="0" w:color="auto"/>
                <w:left w:val="none" w:sz="0" w:space="0" w:color="auto"/>
                <w:bottom w:val="none" w:sz="0" w:space="0" w:color="auto"/>
                <w:right w:val="none" w:sz="0" w:space="0" w:color="auto"/>
              </w:divBdr>
              <w:divsChild>
                <w:div w:id="16470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8054">
          <w:marLeft w:val="0"/>
          <w:marRight w:val="240"/>
          <w:marTop w:val="0"/>
          <w:marBottom w:val="0"/>
          <w:divBdr>
            <w:top w:val="none" w:sz="0" w:space="0" w:color="auto"/>
            <w:left w:val="none" w:sz="0" w:space="0" w:color="auto"/>
            <w:bottom w:val="none" w:sz="0" w:space="0" w:color="auto"/>
            <w:right w:val="none" w:sz="0" w:space="0" w:color="auto"/>
          </w:divBdr>
          <w:divsChild>
            <w:div w:id="903293935">
              <w:marLeft w:val="0"/>
              <w:marRight w:val="0"/>
              <w:marTop w:val="0"/>
              <w:marBottom w:val="0"/>
              <w:divBdr>
                <w:top w:val="none" w:sz="0" w:space="0" w:color="auto"/>
                <w:left w:val="none" w:sz="0" w:space="0" w:color="auto"/>
                <w:bottom w:val="none" w:sz="0" w:space="0" w:color="auto"/>
                <w:right w:val="none" w:sz="0" w:space="0" w:color="auto"/>
              </w:divBdr>
              <w:divsChild>
                <w:div w:id="9364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2738">
          <w:marLeft w:val="0"/>
          <w:marRight w:val="0"/>
          <w:marTop w:val="750"/>
          <w:marBottom w:val="0"/>
          <w:divBdr>
            <w:top w:val="none" w:sz="0" w:space="0" w:color="auto"/>
            <w:left w:val="none" w:sz="0" w:space="0" w:color="auto"/>
            <w:bottom w:val="none" w:sz="0" w:space="0" w:color="auto"/>
            <w:right w:val="none" w:sz="0" w:space="0" w:color="auto"/>
          </w:divBdr>
          <w:divsChild>
            <w:div w:id="1271089152">
              <w:marLeft w:val="0"/>
              <w:marRight w:val="0"/>
              <w:marTop w:val="0"/>
              <w:marBottom w:val="0"/>
              <w:divBdr>
                <w:top w:val="none" w:sz="0" w:space="0" w:color="auto"/>
                <w:left w:val="none" w:sz="0" w:space="0" w:color="auto"/>
                <w:bottom w:val="none" w:sz="0" w:space="0" w:color="auto"/>
                <w:right w:val="none" w:sz="0" w:space="0" w:color="auto"/>
              </w:divBdr>
              <w:divsChild>
                <w:div w:id="19818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9%3A51-62&amp;version=NRSVA" TargetMode="External"/><Relationship Id="rId3" Type="http://schemas.openxmlformats.org/officeDocument/2006/relationships/webSettings" Target="webSettings.xml"/><Relationship Id="rId7" Type="http://schemas.openxmlformats.org/officeDocument/2006/relationships/hyperlink" Target="https://www.biblegateway.com/passage/?search=Galatians%205%3A13-25&amp;version=NRSV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alatians%205%3A13-25&amp;version=NRSVA" TargetMode="External"/><Relationship Id="rId11" Type="http://schemas.openxmlformats.org/officeDocument/2006/relationships/fontTable" Target="fontTable.xml"/><Relationship Id="rId5" Type="http://schemas.openxmlformats.org/officeDocument/2006/relationships/hyperlink" Target="https://www.biblegateway.com/passage/?search=Galatians%205%3A13-25&amp;version=NRSVA" TargetMode="External"/><Relationship Id="rId10" Type="http://schemas.openxmlformats.org/officeDocument/2006/relationships/hyperlink" Target="https://www.biblegateway.com/passage/?search=LUKE%209%3A51-62&amp;version=NRSVA" TargetMode="External"/><Relationship Id="rId4" Type="http://schemas.openxmlformats.org/officeDocument/2006/relationships/hyperlink" Target="https://www.biblegateway.com/passage/?search=2%20Kings%202%3A6-14&amp;version=NRSVA" TargetMode="External"/><Relationship Id="rId9" Type="http://schemas.openxmlformats.org/officeDocument/2006/relationships/hyperlink" Target="https://www.biblegateway.com/passage/?search=LUKE%209%3A51-62&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Jackson</dc:creator>
  <cp:keywords/>
  <dc:description/>
  <cp:lastModifiedBy>Alison Jackson</cp:lastModifiedBy>
  <cp:revision>1</cp:revision>
  <dcterms:created xsi:type="dcterms:W3CDTF">2025-06-26T15:17:00Z</dcterms:created>
  <dcterms:modified xsi:type="dcterms:W3CDTF">2025-06-26T15:23:00Z</dcterms:modified>
</cp:coreProperties>
</file>