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F033" w14:textId="4F6D4E52" w:rsidR="0080458F" w:rsidRPr="0080458F" w:rsidRDefault="0080458F" w:rsidP="006767B7">
      <w:pPr>
        <w:pStyle w:val="Heading1"/>
        <w:rPr>
          <w:b/>
          <w:bCs/>
          <w:color w:val="000000" w:themeColor="text1"/>
          <w:u w:val="single"/>
        </w:rPr>
      </w:pPr>
      <w:r w:rsidRPr="0080458F">
        <w:rPr>
          <w:b/>
          <w:bCs/>
          <w:color w:val="000000" w:themeColor="text1"/>
          <w:u w:val="single"/>
        </w:rPr>
        <w:t xml:space="preserve">St </w:t>
      </w:r>
      <w:r w:rsidR="00545AED" w:rsidRPr="0080458F">
        <w:rPr>
          <w:b/>
          <w:bCs/>
          <w:color w:val="000000" w:themeColor="text1"/>
          <w:u w:val="single"/>
        </w:rPr>
        <w:t>Jame</w:t>
      </w:r>
      <w:r w:rsidR="00545AED">
        <w:rPr>
          <w:b/>
          <w:bCs/>
          <w:color w:val="000000" w:themeColor="text1"/>
          <w:u w:val="single"/>
        </w:rPr>
        <w:t>s</w:t>
      </w:r>
      <w:r w:rsidRPr="0080458F">
        <w:rPr>
          <w:b/>
          <w:bCs/>
          <w:color w:val="000000" w:themeColor="text1"/>
          <w:u w:val="single"/>
        </w:rPr>
        <w:t xml:space="preserve"> Church Higher Broughton</w:t>
      </w:r>
    </w:p>
    <w:p w14:paraId="7465ED41" w14:textId="322E2BAA" w:rsidR="00165998" w:rsidRPr="0080458F" w:rsidRDefault="002D6D12" w:rsidP="006767B7">
      <w:pPr>
        <w:pStyle w:val="Heading1"/>
        <w:rPr>
          <w:b/>
          <w:bCs/>
          <w:color w:val="000000" w:themeColor="text1"/>
          <w:u w:val="single"/>
        </w:rPr>
      </w:pPr>
      <w:r w:rsidRPr="0080458F">
        <w:rPr>
          <w:b/>
          <w:bCs/>
          <w:color w:val="000000" w:themeColor="text1"/>
          <w:u w:val="single"/>
        </w:rPr>
        <w:t xml:space="preserve">Risk Assessment for </w:t>
      </w:r>
      <w:r w:rsidR="00270135" w:rsidRPr="0080458F">
        <w:rPr>
          <w:b/>
          <w:bCs/>
          <w:color w:val="000000" w:themeColor="text1"/>
          <w:u w:val="single"/>
        </w:rPr>
        <w:t>Opening Church Buildings to the Public</w:t>
      </w:r>
    </w:p>
    <w:p w14:paraId="5036C7BB" w14:textId="77777777" w:rsidR="007C7250" w:rsidRPr="00554241" w:rsidRDefault="007C7250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5662"/>
        <w:gridCol w:w="6374"/>
        <w:gridCol w:w="1570"/>
        <w:gridCol w:w="1782"/>
      </w:tblGrid>
      <w:tr w:rsidR="0005761E" w:rsidRPr="00554241" w14:paraId="68425F79" w14:textId="77777777" w:rsidTr="00D2327F">
        <w:trPr>
          <w:trHeight w:val="478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FFA169C" w14:textId="1C752AA8" w:rsidR="0005761E" w:rsidRPr="0080458F" w:rsidRDefault="0005761E" w:rsidP="00DF016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 w:rsidRPr="0080458F">
              <w:rPr>
                <w:rFonts w:asciiTheme="minorHAnsi" w:hAnsiTheme="minorHAnsi" w:cstheme="minorHAnsi"/>
                <w:b/>
                <w:bCs/>
              </w:rPr>
              <w:t>Area of Focus: Access to church buildings for clergy for purposes of private prayer and/or livestreaming</w:t>
            </w:r>
          </w:p>
        </w:tc>
      </w:tr>
      <w:tr w:rsidR="0005761E" w:rsidRPr="00554241" w14:paraId="540507C7" w14:textId="27D8856B" w:rsidTr="00447E86">
        <w:trPr>
          <w:trHeight w:val="311"/>
        </w:trPr>
        <w:tc>
          <w:tcPr>
            <w:tcW w:w="1840" w:type="pc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00BE961" w14:textId="731B0668" w:rsidR="0005761E" w:rsidRPr="00554241" w:rsidRDefault="0005761E" w:rsidP="000576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3703812F" w14:textId="6EDDBF1C" w:rsidR="0005761E" w:rsidRPr="00554241" w:rsidRDefault="0005761E" w:rsidP="0005761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10" w:type="pct"/>
            <w:shd w:val="clear" w:color="auto" w:fill="FFFFFF" w:themeFill="background1"/>
          </w:tcPr>
          <w:p w14:paraId="5E378C2B" w14:textId="64DD0BF4" w:rsidR="0005761E" w:rsidRPr="00554241" w:rsidRDefault="00DF016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Responsible person:</w:t>
            </w:r>
          </w:p>
        </w:tc>
        <w:tc>
          <w:tcPr>
            <w:tcW w:w="579" w:type="pct"/>
            <w:shd w:val="clear" w:color="auto" w:fill="FFFFFF" w:themeFill="background1"/>
          </w:tcPr>
          <w:p w14:paraId="388322ED" w14:textId="2C1FB18E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c</w:t>
            </w:r>
            <w:r w:rsidR="0005761E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ompleted </w:t>
            </w:r>
          </w:p>
        </w:tc>
      </w:tr>
      <w:tr w:rsidR="0005761E" w:rsidRPr="00554241" w14:paraId="487438C3" w14:textId="19DFBBC3" w:rsidTr="00447E86">
        <w:trPr>
          <w:trHeight w:val="613"/>
        </w:trPr>
        <w:tc>
          <w:tcPr>
            <w:tcW w:w="1840" w:type="pct"/>
            <w:shd w:val="clear" w:color="auto" w:fill="FFFFFF" w:themeFill="background1"/>
            <w:vAlign w:val="center"/>
          </w:tcPr>
          <w:p w14:paraId="4C53DDE3" w14:textId="2BA0F2CF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6D39146D" w14:textId="7926D065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 point at rear of building through the back vestry identified for use.</w:t>
            </w:r>
          </w:p>
        </w:tc>
        <w:tc>
          <w:tcPr>
            <w:tcW w:w="510" w:type="pct"/>
            <w:shd w:val="clear" w:color="auto" w:fill="FFFFFF" w:themeFill="background1"/>
          </w:tcPr>
          <w:p w14:paraId="4101C299" w14:textId="29ED7CA4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Rev. CT</w:t>
            </w:r>
          </w:p>
        </w:tc>
        <w:tc>
          <w:tcPr>
            <w:tcW w:w="579" w:type="pct"/>
            <w:shd w:val="clear" w:color="auto" w:fill="FFFFFF" w:themeFill="background1"/>
          </w:tcPr>
          <w:p w14:paraId="3732DD44" w14:textId="3D32ECC7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71DFB092" w14:textId="77777777" w:rsidTr="00447E86">
        <w:trPr>
          <w:trHeight w:val="613"/>
        </w:trPr>
        <w:tc>
          <w:tcPr>
            <w:tcW w:w="1840" w:type="pct"/>
            <w:shd w:val="clear" w:color="auto" w:fill="FFFFFF" w:themeFill="background1"/>
            <w:vAlign w:val="center"/>
          </w:tcPr>
          <w:p w14:paraId="279297FB" w14:textId="5F7FF905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3DDD3879" w14:textId="70DAFBE8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Lone working policy in place and </w:t>
            </w:r>
            <w:r w:rsidR="00545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informed of requirements</w:t>
            </w:r>
          </w:p>
        </w:tc>
        <w:tc>
          <w:tcPr>
            <w:tcW w:w="510" w:type="pct"/>
            <w:shd w:val="clear" w:color="auto" w:fill="FFFFFF" w:themeFill="background1"/>
          </w:tcPr>
          <w:p w14:paraId="6ACC4DF3" w14:textId="37BDBB1A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</w:t>
            </w:r>
            <w:r w:rsidR="00447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579" w:type="pct"/>
            <w:shd w:val="clear" w:color="auto" w:fill="FFFFFF" w:themeFill="background1"/>
          </w:tcPr>
          <w:p w14:paraId="3AD754DF" w14:textId="299A2C65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56DA78CA" w14:textId="77777777" w:rsidTr="00447E86">
        <w:trPr>
          <w:trHeight w:val="367"/>
        </w:trPr>
        <w:tc>
          <w:tcPr>
            <w:tcW w:w="1840" w:type="pct"/>
            <w:shd w:val="clear" w:color="auto" w:fill="FFFFFF" w:themeFill="background1"/>
            <w:vAlign w:val="center"/>
          </w:tcPr>
          <w:p w14:paraId="6EA8BF5A" w14:textId="17852F9D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1EF816D0" w14:textId="3C650520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currently aired 3 – 4 times a week</w:t>
            </w:r>
          </w:p>
        </w:tc>
        <w:tc>
          <w:tcPr>
            <w:tcW w:w="510" w:type="pct"/>
            <w:shd w:val="clear" w:color="auto" w:fill="FFFFFF" w:themeFill="background1"/>
          </w:tcPr>
          <w:p w14:paraId="03A10D83" w14:textId="2541718E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5C838F6C" w14:textId="74BE7E42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</w:t>
            </w:r>
            <w:r w:rsidR="00447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579" w:type="pct"/>
            <w:shd w:val="clear" w:color="auto" w:fill="FFFFFF" w:themeFill="background1"/>
          </w:tcPr>
          <w:p w14:paraId="5AC1C61F" w14:textId="16C4D091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14D0147E" w14:textId="77777777" w:rsidTr="00447E86">
        <w:trPr>
          <w:trHeight w:val="273"/>
        </w:trPr>
        <w:tc>
          <w:tcPr>
            <w:tcW w:w="1840" w:type="pct"/>
            <w:shd w:val="clear" w:color="auto" w:fill="FFFFFF" w:themeFill="background1"/>
            <w:vAlign w:val="center"/>
          </w:tcPr>
          <w:p w14:paraId="652EEF3B" w14:textId="08FD0050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63D70F7F" w14:textId="35F71D76" w:rsidR="0005761E" w:rsidRPr="00E4166F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Visual checks and basic cleaning taking place each week. Safe Place and Food Share still in operation. </w:t>
            </w:r>
          </w:p>
        </w:tc>
        <w:tc>
          <w:tcPr>
            <w:tcW w:w="510" w:type="pct"/>
            <w:shd w:val="clear" w:color="auto" w:fill="FFFFFF" w:themeFill="background1"/>
          </w:tcPr>
          <w:p w14:paraId="11BF12DD" w14:textId="77777777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4B6FD58B" w14:textId="77777777" w:rsidR="00447E8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MS</w:t>
            </w:r>
          </w:p>
          <w:p w14:paraId="3896B929" w14:textId="2BBD8D7A" w:rsidR="00447E86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</w:tc>
        <w:tc>
          <w:tcPr>
            <w:tcW w:w="579" w:type="pct"/>
            <w:shd w:val="clear" w:color="auto" w:fill="FFFFFF" w:themeFill="background1"/>
          </w:tcPr>
          <w:p w14:paraId="549C8CBD" w14:textId="5EB3D96D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461D5A3D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  <w:vAlign w:val="center"/>
          </w:tcPr>
          <w:p w14:paraId="42F2E8DC" w14:textId="77777777" w:rsidR="0005761E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05761E" w:rsidRPr="00554241" w:rsidRDefault="0005761E" w:rsidP="0005761E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0E960FEA" w14:textId="340963FD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10" w:type="pct"/>
            <w:shd w:val="clear" w:color="auto" w:fill="FFFFFF" w:themeFill="background1"/>
          </w:tcPr>
          <w:p w14:paraId="3155F167" w14:textId="77777777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532659A7" w14:textId="77777777" w:rsidR="00447E8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Ms</w:t>
            </w:r>
          </w:p>
          <w:p w14:paraId="7F78BBEA" w14:textId="19749110" w:rsidR="00447E86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</w:tc>
        <w:tc>
          <w:tcPr>
            <w:tcW w:w="579" w:type="pct"/>
            <w:shd w:val="clear" w:color="auto" w:fill="FFFFFF" w:themeFill="background1"/>
          </w:tcPr>
          <w:p w14:paraId="5613868B" w14:textId="4BEBEF57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3A9E9C73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  <w:vAlign w:val="center"/>
          </w:tcPr>
          <w:p w14:paraId="1283F576" w14:textId="680022FF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01E3714C" w14:textId="40C2082B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working </w:t>
            </w:r>
          </w:p>
        </w:tc>
        <w:tc>
          <w:tcPr>
            <w:tcW w:w="510" w:type="pct"/>
            <w:shd w:val="clear" w:color="auto" w:fill="FFFFFF" w:themeFill="background1"/>
          </w:tcPr>
          <w:p w14:paraId="57DD0C8A" w14:textId="6DCE2101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79" w:type="pct"/>
            <w:shd w:val="clear" w:color="auto" w:fill="FFFFFF" w:themeFill="background1"/>
          </w:tcPr>
          <w:p w14:paraId="6B6C73AD" w14:textId="1F547EEC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05761E" w:rsidRPr="00554241" w14:paraId="6E9346E4" w14:textId="77777777" w:rsidTr="00447E86">
        <w:trPr>
          <w:trHeight w:val="391"/>
        </w:trPr>
        <w:tc>
          <w:tcPr>
            <w:tcW w:w="1840" w:type="pct"/>
            <w:shd w:val="clear" w:color="auto" w:fill="FFFFFF" w:themeFill="background1"/>
            <w:vAlign w:val="center"/>
          </w:tcPr>
          <w:p w14:paraId="6D6C3885" w14:textId="38FE3672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3D37FAC7" w14:textId="43EC8B2F" w:rsidR="0005761E" w:rsidRPr="00554241" w:rsidRDefault="0005761E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water present in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stoups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fonts</w:t>
            </w:r>
          </w:p>
        </w:tc>
        <w:tc>
          <w:tcPr>
            <w:tcW w:w="510" w:type="pct"/>
            <w:shd w:val="clear" w:color="auto" w:fill="FFFFFF" w:themeFill="background1"/>
          </w:tcPr>
          <w:p w14:paraId="15109F65" w14:textId="7854D146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</w:tc>
        <w:tc>
          <w:tcPr>
            <w:tcW w:w="579" w:type="pct"/>
            <w:shd w:val="clear" w:color="auto" w:fill="FFFFFF" w:themeFill="background1"/>
          </w:tcPr>
          <w:p w14:paraId="6BC13821" w14:textId="60EC2082" w:rsidR="0005761E" w:rsidRPr="00554241" w:rsidRDefault="000576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915206" w:rsidRPr="00554241" w14:paraId="3230BF9D" w14:textId="77777777" w:rsidTr="00447E86">
        <w:trPr>
          <w:trHeight w:val="391"/>
        </w:trPr>
        <w:tc>
          <w:tcPr>
            <w:tcW w:w="5000" w:type="pct"/>
            <w:gridSpan w:val="4"/>
            <w:shd w:val="clear" w:color="auto" w:fill="B4C6E7" w:themeFill="accent1" w:themeFillTint="66"/>
            <w:vAlign w:val="center"/>
          </w:tcPr>
          <w:p w14:paraId="01519794" w14:textId="788973DC" w:rsidR="00915206" w:rsidRDefault="0091520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 of Focus: Deciding whether to open to the public</w:t>
            </w:r>
          </w:p>
        </w:tc>
      </w:tr>
      <w:tr w:rsidR="00447E86" w:rsidRPr="00554241" w14:paraId="69E1A1C5" w14:textId="77777777" w:rsidTr="00447E86">
        <w:trPr>
          <w:trHeight w:val="391"/>
        </w:trPr>
        <w:tc>
          <w:tcPr>
            <w:tcW w:w="1840" w:type="pct"/>
            <w:shd w:val="clear" w:color="auto" w:fill="FFFFFF" w:themeFill="background1"/>
            <w:vAlign w:val="center"/>
          </w:tcPr>
          <w:p w14:paraId="43190C41" w14:textId="1C72B398" w:rsidR="00447E86" w:rsidRPr="00554241" w:rsidRDefault="00447E86" w:rsidP="0091520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</w:t>
            </w:r>
          </w:p>
        </w:tc>
        <w:tc>
          <w:tcPr>
            <w:tcW w:w="3160" w:type="pct"/>
            <w:gridSpan w:val="3"/>
            <w:shd w:val="clear" w:color="auto" w:fill="FFFFFF" w:themeFill="background1"/>
            <w:vAlign w:val="center"/>
          </w:tcPr>
          <w:p w14:paraId="17EFE99B" w14:textId="2E3C36FD" w:rsidR="00447E86" w:rsidRDefault="00447E86" w:rsidP="00447E8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</w:tr>
      <w:tr w:rsidR="00915206" w:rsidRPr="00554241" w14:paraId="0D3B8673" w14:textId="77777777" w:rsidTr="00447E86">
        <w:trPr>
          <w:trHeight w:val="391"/>
        </w:trPr>
        <w:tc>
          <w:tcPr>
            <w:tcW w:w="1840" w:type="pct"/>
            <w:shd w:val="clear" w:color="auto" w:fill="FFFFFF" w:themeFill="background1"/>
            <w:vAlign w:val="center"/>
          </w:tcPr>
          <w:p w14:paraId="4FCB8EA7" w14:textId="65708E13" w:rsidR="00915206" w:rsidRDefault="00915206" w:rsidP="0091520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your website, A church Near You and any relevant social media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4F2C802C" w14:textId="02B4F214" w:rsidR="00915206" w:rsidRDefault="00447E86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for parishioners to be published on website</w:t>
            </w:r>
          </w:p>
        </w:tc>
        <w:tc>
          <w:tcPr>
            <w:tcW w:w="510" w:type="pct"/>
            <w:shd w:val="clear" w:color="auto" w:fill="FFFFFF" w:themeFill="background1"/>
          </w:tcPr>
          <w:p w14:paraId="793DFA36" w14:textId="5DA8155C" w:rsidR="0091520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FFFFFF" w:themeFill="background1"/>
          </w:tcPr>
          <w:p w14:paraId="59B4EED7" w14:textId="0183B40C" w:rsidR="0091520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ASAP</w:t>
            </w:r>
          </w:p>
        </w:tc>
      </w:tr>
      <w:tr w:rsidR="00447E86" w:rsidRPr="00554241" w14:paraId="5EA16C55" w14:textId="77777777" w:rsidTr="00447E86">
        <w:trPr>
          <w:trHeight w:val="391"/>
        </w:trPr>
        <w:tc>
          <w:tcPr>
            <w:tcW w:w="1840" w:type="pct"/>
            <w:shd w:val="clear" w:color="auto" w:fill="FFFFFF" w:themeFill="background1"/>
            <w:vAlign w:val="center"/>
          </w:tcPr>
          <w:p w14:paraId="05CD4DEB" w14:textId="33DCCB19" w:rsidR="00447E86" w:rsidRDefault="00447E86" w:rsidP="0091520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if a booking system is required, whether for general access or for specific events / services</w:t>
            </w:r>
          </w:p>
        </w:tc>
        <w:tc>
          <w:tcPr>
            <w:tcW w:w="3160" w:type="pct"/>
            <w:gridSpan w:val="3"/>
            <w:shd w:val="clear" w:color="auto" w:fill="FFFFFF" w:themeFill="background1"/>
            <w:vAlign w:val="center"/>
          </w:tcPr>
          <w:p w14:paraId="250F7FAA" w14:textId="1BEBD2A3" w:rsidR="00447E86" w:rsidRDefault="00447E86" w:rsidP="00447E8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</w:tr>
      <w:tr w:rsidR="00447E86" w:rsidRPr="00554241" w14:paraId="7A8517E6" w14:textId="77777777" w:rsidTr="00447E86">
        <w:trPr>
          <w:trHeight w:val="391"/>
        </w:trPr>
        <w:tc>
          <w:tcPr>
            <w:tcW w:w="1840" w:type="pct"/>
            <w:shd w:val="clear" w:color="auto" w:fill="FFFFFF" w:themeFill="background1"/>
            <w:vAlign w:val="center"/>
          </w:tcPr>
          <w:p w14:paraId="687EBA5F" w14:textId="515FEC55" w:rsidR="00447E86" w:rsidRPr="00554241" w:rsidRDefault="00447E86" w:rsidP="000576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opening to tourist consider applying for the visit Britain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“ Good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Go” standard mark</w:t>
            </w:r>
          </w:p>
        </w:tc>
        <w:tc>
          <w:tcPr>
            <w:tcW w:w="3160" w:type="pct"/>
            <w:gridSpan w:val="3"/>
            <w:shd w:val="clear" w:color="auto" w:fill="FFFFFF" w:themeFill="background1"/>
            <w:vAlign w:val="center"/>
          </w:tcPr>
          <w:p w14:paraId="40363467" w14:textId="3D9A120B" w:rsidR="00447E86" w:rsidRDefault="00447E86" w:rsidP="00447E8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</w:tr>
      <w:tr w:rsidR="0005761E" w:rsidRPr="00554241" w14:paraId="1FFB1686" w14:textId="77777777" w:rsidTr="00DF0166">
        <w:trPr>
          <w:trHeight w:val="456"/>
        </w:trPr>
        <w:tc>
          <w:tcPr>
            <w:tcW w:w="5000" w:type="pct"/>
            <w:gridSpan w:val="4"/>
            <w:shd w:val="clear" w:color="auto" w:fill="BDD6EE" w:themeFill="accent5" w:themeFillTint="66"/>
            <w:vAlign w:val="center"/>
          </w:tcPr>
          <w:p w14:paraId="6B57BD03" w14:textId="48B317FE" w:rsidR="0005761E" w:rsidRPr="0080458F" w:rsidRDefault="0005761E" w:rsidP="009152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0458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Area of Focus: </w:t>
            </w:r>
            <w:r w:rsidRPr="0080458F">
              <w:rPr>
                <w:rFonts w:asciiTheme="minorHAnsi" w:hAnsiTheme="minorHAnsi" w:cstheme="minorHAnsi"/>
                <w:b/>
                <w:bCs/>
              </w:rPr>
              <w:t xml:space="preserve">Preparation of the </w:t>
            </w:r>
            <w:r w:rsidR="0080458F">
              <w:rPr>
                <w:rFonts w:asciiTheme="minorHAnsi" w:hAnsiTheme="minorHAnsi" w:cstheme="minorHAnsi"/>
                <w:b/>
                <w:bCs/>
              </w:rPr>
              <w:t>c</w:t>
            </w:r>
            <w:r w:rsidRPr="0080458F">
              <w:rPr>
                <w:rFonts w:asciiTheme="minorHAnsi" w:hAnsiTheme="minorHAnsi" w:cstheme="minorHAnsi"/>
                <w:b/>
                <w:bCs/>
              </w:rPr>
              <w:t xml:space="preserve">hurch for </w:t>
            </w:r>
            <w:r w:rsidR="00915206">
              <w:rPr>
                <w:rFonts w:asciiTheme="minorHAnsi" w:hAnsiTheme="minorHAnsi" w:cstheme="minorHAnsi"/>
                <w:b/>
                <w:bCs/>
              </w:rPr>
              <w:t>access by members of the public for any permitted purposes, including worship and tourism</w:t>
            </w:r>
          </w:p>
        </w:tc>
      </w:tr>
      <w:tr w:rsidR="0005761E" w:rsidRPr="00554241" w14:paraId="33167C12" w14:textId="77777777" w:rsidTr="00447E86">
        <w:trPr>
          <w:trHeight w:val="314"/>
        </w:trPr>
        <w:tc>
          <w:tcPr>
            <w:tcW w:w="1840" w:type="pct"/>
            <w:shd w:val="clear" w:color="auto" w:fill="FFFFFF" w:themeFill="background1"/>
          </w:tcPr>
          <w:p w14:paraId="1D69011C" w14:textId="454AA485" w:rsidR="0005761E" w:rsidRPr="00554241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2071" w:type="pct"/>
            <w:shd w:val="clear" w:color="auto" w:fill="FFFFFF" w:themeFill="background1"/>
          </w:tcPr>
          <w:p w14:paraId="3FB0D8A1" w14:textId="4BF2933E" w:rsidR="0005761E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 </w:t>
            </w:r>
            <w:r w:rsidR="00545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entrance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church to be used, notices to be displayed.</w:t>
            </w:r>
          </w:p>
          <w:p w14:paraId="605C3DED" w14:textId="57165E74" w:rsidR="0005761E" w:rsidRPr="00554241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Entry/egress to/from church to be managed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 </w:t>
            </w:r>
            <w:r w:rsidR="004C2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</w:t>
            </w:r>
            <w:proofErr w:type="gramEnd"/>
            <w:r w:rsidR="004C2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person</w:t>
            </w:r>
            <w:r w:rsidR="00447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4C2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will also provide verbal instructions and manage flow of people</w:t>
            </w:r>
          </w:p>
        </w:tc>
        <w:tc>
          <w:tcPr>
            <w:tcW w:w="510" w:type="pct"/>
            <w:shd w:val="clear" w:color="auto" w:fill="FFFFFF" w:themeFill="background1"/>
          </w:tcPr>
          <w:p w14:paraId="1093A385" w14:textId="77777777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Rev.CT</w:t>
            </w:r>
            <w:proofErr w:type="spellEnd"/>
          </w:p>
          <w:p w14:paraId="4DC09420" w14:textId="66F6BA8F" w:rsidR="00447E86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 Persons</w:t>
            </w:r>
          </w:p>
        </w:tc>
        <w:tc>
          <w:tcPr>
            <w:tcW w:w="579" w:type="pct"/>
            <w:shd w:val="clear" w:color="auto" w:fill="FFFFFF" w:themeFill="background1"/>
          </w:tcPr>
          <w:p w14:paraId="6FFF6018" w14:textId="2160BF12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15206" w:rsidRPr="00554241" w14:paraId="739EA7E7" w14:textId="77777777" w:rsidTr="00C51536">
        <w:trPr>
          <w:trHeight w:val="1110"/>
        </w:trPr>
        <w:tc>
          <w:tcPr>
            <w:tcW w:w="1840" w:type="pct"/>
            <w:shd w:val="clear" w:color="auto" w:fill="FFFFFF" w:themeFill="background1"/>
          </w:tcPr>
          <w:p w14:paraId="725E146D" w14:textId="3A7FE8C4" w:rsidR="00915206" w:rsidRPr="3B2CB56E" w:rsidRDefault="00915206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temporary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arrangments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 arising from people gathering outside)</w:t>
            </w:r>
          </w:p>
        </w:tc>
        <w:tc>
          <w:tcPr>
            <w:tcW w:w="2071" w:type="pct"/>
            <w:shd w:val="clear" w:color="auto" w:fill="FFFFFF" w:themeFill="background1"/>
          </w:tcPr>
          <w:p w14:paraId="6A297A23" w14:textId="77777777" w:rsidR="00447E86" w:rsidRDefault="00447E86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building to be open 30 minutes before service to allow for orderly entrance. </w:t>
            </w:r>
          </w:p>
          <w:p w14:paraId="1E427D68" w14:textId="05540188" w:rsidR="00915206" w:rsidRDefault="00447E86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team to manage and engage with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parishionsher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discourage social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garthering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carpark  </w:t>
            </w:r>
          </w:p>
        </w:tc>
        <w:tc>
          <w:tcPr>
            <w:tcW w:w="510" w:type="pct"/>
            <w:shd w:val="clear" w:color="auto" w:fill="FFFFFF" w:themeFill="background1"/>
          </w:tcPr>
          <w:p w14:paraId="6A92A213" w14:textId="77777777" w:rsidR="0091520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Rev. CT</w:t>
            </w:r>
          </w:p>
          <w:p w14:paraId="3D3DC4B9" w14:textId="77777777" w:rsidR="00447E8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</w:t>
            </w:r>
            <w:proofErr w:type="spellEnd"/>
          </w:p>
          <w:p w14:paraId="77D1B028" w14:textId="5EEC7D4A" w:rsidR="00447E86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Sidepersons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Welcome team</w:t>
            </w:r>
          </w:p>
        </w:tc>
        <w:tc>
          <w:tcPr>
            <w:tcW w:w="579" w:type="pct"/>
            <w:shd w:val="clear" w:color="auto" w:fill="FFFFFF" w:themeFill="background1"/>
          </w:tcPr>
          <w:p w14:paraId="425FE345" w14:textId="76D907F9" w:rsidR="00915206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447E86" w:rsidRPr="00554241" w14:paraId="3EFA9EAA" w14:textId="77777777" w:rsidTr="00447E86">
        <w:trPr>
          <w:trHeight w:val="314"/>
        </w:trPr>
        <w:tc>
          <w:tcPr>
            <w:tcW w:w="1840" w:type="pct"/>
            <w:shd w:val="clear" w:color="auto" w:fill="FFFFFF" w:themeFill="background1"/>
          </w:tcPr>
          <w:p w14:paraId="39322438" w14:textId="3B5131B2" w:rsidR="00447E86" w:rsidRPr="00DF28C6" w:rsidRDefault="00447E86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3160" w:type="pct"/>
            <w:gridSpan w:val="3"/>
            <w:shd w:val="clear" w:color="auto" w:fill="FFFFFF" w:themeFill="background1"/>
          </w:tcPr>
          <w:p w14:paraId="65AD2894" w14:textId="6997987B" w:rsidR="00447E86" w:rsidRPr="00447E86" w:rsidRDefault="00447E86" w:rsidP="0026783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</w:tr>
      <w:tr w:rsidR="0005761E" w:rsidRPr="00554241" w14:paraId="2A616C71" w14:textId="77777777" w:rsidTr="00447E86">
        <w:trPr>
          <w:trHeight w:val="321"/>
        </w:trPr>
        <w:tc>
          <w:tcPr>
            <w:tcW w:w="1840" w:type="pct"/>
            <w:shd w:val="clear" w:color="auto" w:fill="FFFFFF" w:themeFill="background1"/>
          </w:tcPr>
          <w:p w14:paraId="049543F4" w14:textId="1FF60669" w:rsidR="0005761E" w:rsidRPr="00DF28C6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r w:rsidR="00545AED"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2071" w:type="pct"/>
            <w:shd w:val="clear" w:color="auto" w:fill="FFFFFF" w:themeFill="background1"/>
          </w:tcPr>
          <w:p w14:paraId="1DBCF4E7" w14:textId="77777777" w:rsidR="003C49C5" w:rsidRDefault="0005761E" w:rsidP="003C49C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prayer/hymn books and other printed materials to be removed from church. </w:t>
            </w:r>
          </w:p>
          <w:p w14:paraId="6D5C98B7" w14:textId="57D54D46" w:rsidR="0005761E" w:rsidRPr="00C51536" w:rsidRDefault="0005761E" w:rsidP="0026783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4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Single use printed materials to be prepared 72 hours in advanced.</w:t>
            </w:r>
          </w:p>
        </w:tc>
        <w:tc>
          <w:tcPr>
            <w:tcW w:w="510" w:type="pct"/>
            <w:shd w:val="clear" w:color="auto" w:fill="FFFFFF" w:themeFill="background1"/>
          </w:tcPr>
          <w:p w14:paraId="3E5CF7B9" w14:textId="362B28D4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145BA3B6" w14:textId="5738F111" w:rsidR="004C22F4" w:rsidRPr="00554241" w:rsidRDefault="004C22F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S.W</w:t>
            </w:r>
            <w:proofErr w:type="gramEnd"/>
          </w:p>
        </w:tc>
        <w:tc>
          <w:tcPr>
            <w:tcW w:w="579" w:type="pct"/>
            <w:shd w:val="clear" w:color="auto" w:fill="FFFFFF" w:themeFill="background1"/>
          </w:tcPr>
          <w:p w14:paraId="1AA44114" w14:textId="6E29EABA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7A5D8FD1" w14:textId="77777777" w:rsidTr="00447E86">
        <w:trPr>
          <w:trHeight w:val="321"/>
        </w:trPr>
        <w:tc>
          <w:tcPr>
            <w:tcW w:w="1840" w:type="pct"/>
            <w:shd w:val="clear" w:color="auto" w:fill="FFFFFF" w:themeFill="background1"/>
          </w:tcPr>
          <w:p w14:paraId="0A6D871F" w14:textId="66721642" w:rsidR="0005761E" w:rsidRPr="005B4C57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</w:t>
            </w:r>
          </w:p>
        </w:tc>
        <w:tc>
          <w:tcPr>
            <w:tcW w:w="2071" w:type="pct"/>
            <w:shd w:val="clear" w:color="auto" w:fill="FFFFFF" w:themeFill="background1"/>
          </w:tcPr>
          <w:p w14:paraId="26E56743" w14:textId="245E34D4" w:rsidR="0005761E" w:rsidRPr="00554241" w:rsidRDefault="00447E86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</w:t>
            </w:r>
          </w:p>
        </w:tc>
        <w:tc>
          <w:tcPr>
            <w:tcW w:w="510" w:type="pct"/>
            <w:shd w:val="clear" w:color="auto" w:fill="FFFFFF" w:themeFill="background1"/>
          </w:tcPr>
          <w:p w14:paraId="01AB8098" w14:textId="4FB019A9" w:rsidR="0005761E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49B73541" w14:textId="1B4EA962" w:rsidR="004C22F4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FFFFFF" w:themeFill="background1"/>
          </w:tcPr>
          <w:p w14:paraId="1482D622" w14:textId="38F5AD77" w:rsidR="0005761E" w:rsidRPr="00554241" w:rsidRDefault="00447E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07AD714B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47A82602" w14:textId="39C1DE22" w:rsidR="0005761E" w:rsidRPr="005B4C57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2071" w:type="pct"/>
            <w:shd w:val="clear" w:color="auto" w:fill="FFFFFF" w:themeFill="background1"/>
          </w:tcPr>
          <w:p w14:paraId="18C6EB47" w14:textId="6DB69425" w:rsidR="003C49C5" w:rsidRPr="00554241" w:rsidRDefault="00716268" w:rsidP="0071626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 from use</w:t>
            </w:r>
          </w:p>
        </w:tc>
        <w:tc>
          <w:tcPr>
            <w:tcW w:w="510" w:type="pct"/>
            <w:shd w:val="clear" w:color="auto" w:fill="FFFFFF" w:themeFill="background1"/>
          </w:tcPr>
          <w:p w14:paraId="0CD0AFD1" w14:textId="77777777" w:rsidR="004C22F4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223CC063" w14:textId="34E758F6" w:rsidR="00716268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FFFFFF" w:themeFill="background1"/>
          </w:tcPr>
          <w:p w14:paraId="0FAD5548" w14:textId="310FB372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175B9E17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74CA7332" w14:textId="0BCFA8B8" w:rsidR="0005761E" w:rsidRPr="00791F62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2071" w:type="pct"/>
            <w:shd w:val="clear" w:color="auto" w:fill="FFFFFF" w:themeFill="background1"/>
          </w:tcPr>
          <w:p w14:paraId="15B24824" w14:textId="38D9265D" w:rsidR="0005761E" w:rsidRPr="00554241" w:rsidRDefault="00716268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 from use</w:t>
            </w:r>
          </w:p>
        </w:tc>
        <w:tc>
          <w:tcPr>
            <w:tcW w:w="510" w:type="pct"/>
            <w:shd w:val="clear" w:color="auto" w:fill="FFFFFF" w:themeFill="background1"/>
          </w:tcPr>
          <w:p w14:paraId="6B187A6F" w14:textId="77777777" w:rsidR="004C22F4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73865408" w14:textId="08437BEA" w:rsidR="00716268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FFFFFF" w:themeFill="background1"/>
          </w:tcPr>
          <w:p w14:paraId="0352B7A3" w14:textId="19821782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52D6BDD8" w14:textId="77777777" w:rsidTr="00447E86">
        <w:trPr>
          <w:trHeight w:val="608"/>
        </w:trPr>
        <w:tc>
          <w:tcPr>
            <w:tcW w:w="18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68D85B" w14:textId="751B5DE8" w:rsidR="0005761E" w:rsidRPr="00DF28C6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31CA0F" w14:textId="77777777" w:rsidR="00716268" w:rsidRDefault="0005761E" w:rsidP="003C49C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Markers in place to indicate where to sit using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alternate rows.</w:t>
            </w:r>
          </w:p>
          <w:p w14:paraId="37AF8E98" w14:textId="77777777" w:rsidR="00716268" w:rsidRDefault="0005761E" w:rsidP="0071626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Every other pew 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cordoned off to prevent access.</w:t>
            </w:r>
          </w:p>
          <w:p w14:paraId="2E40BECD" w14:textId="0C06E4A1" w:rsidR="003C49C5" w:rsidRPr="00716268" w:rsidRDefault="0005761E" w:rsidP="0071626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People to be </w:t>
            </w:r>
            <w:r w:rsidR="00545AED"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verbally</w:t>
            </w:r>
            <w:r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informed and </w:t>
            </w:r>
            <w:proofErr w:type="gramStart"/>
            <w:r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supervised at all times</w:t>
            </w:r>
            <w:proofErr w:type="gramEnd"/>
            <w:r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</w:t>
            </w:r>
            <w:r w:rsidR="004C22F4"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side persons. </w:t>
            </w:r>
            <w:proofErr w:type="gramStart"/>
            <w:r w:rsidR="004C22F4"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</w:t>
            </w:r>
            <w:proofErr w:type="gramEnd"/>
            <w:r w:rsidR="004C22F4" w:rsidRP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system introduced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manage flow of people leaving the building.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307AF3" w14:textId="4AF515F0" w:rsidR="00716268" w:rsidRDefault="00716268" w:rsidP="007162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3757672A" w14:textId="2D838056" w:rsidR="00716268" w:rsidRDefault="00716268" w:rsidP="007162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  <w:p w14:paraId="28DF3AE9" w14:textId="4D1FF07E" w:rsidR="00716268" w:rsidRDefault="00716268" w:rsidP="007162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Sidepersons</w:t>
            </w:r>
            <w:proofErr w:type="spellEnd"/>
          </w:p>
          <w:p w14:paraId="04E48A9B" w14:textId="5D59FD25" w:rsidR="004C22F4" w:rsidRPr="00554241" w:rsidRDefault="004C22F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A609E7" w14:textId="372FDE10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23B44BC3" w14:textId="77777777" w:rsidTr="00447E86">
        <w:trPr>
          <w:trHeight w:val="608"/>
        </w:trPr>
        <w:tc>
          <w:tcPr>
            <w:tcW w:w="18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F879B8" w14:textId="08AA6D44" w:rsidR="0005761E" w:rsidRPr="3B2CB56E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624FD9" w14:textId="337AF596" w:rsidR="0005761E" w:rsidRPr="00554241" w:rsidRDefault="00716268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Areas marked out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E0ADCD" w14:textId="77777777" w:rsidR="004C22F4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579E2706" w14:textId="5375335E" w:rsidR="00716268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4C004C" w14:textId="09487952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5A2741D6" w14:textId="77777777" w:rsidTr="00447E86">
        <w:trPr>
          <w:trHeight w:val="608"/>
        </w:trPr>
        <w:tc>
          <w:tcPr>
            <w:tcW w:w="18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ADC2C4" w14:textId="450BD7DA" w:rsidR="0005761E" w:rsidRPr="00DF28C6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15BE81" w14:textId="061A6757" w:rsidR="0005761E" w:rsidRPr="00554241" w:rsidRDefault="00716268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managed by side persons and welcome team, system in place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25EC6F" w14:textId="77777777" w:rsidR="004C22F4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19B7EB9D" w14:textId="77777777" w:rsidR="00716268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  <w:p w14:paraId="563A4AE1" w14:textId="790F63FC" w:rsidR="00716268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 persons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5788C9" w14:textId="2FA2C301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3C62E0C9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7DB546A1" w14:textId="022C87A4" w:rsidR="0005761E" w:rsidRPr="3B2CB56E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2071" w:type="pct"/>
            <w:shd w:val="clear" w:color="auto" w:fill="FFFFFF" w:themeFill="background1"/>
          </w:tcPr>
          <w:p w14:paraId="06C77033" w14:textId="3FBC60C3" w:rsidR="0005761E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Toilets and safe zone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closed,</w:t>
            </w:r>
            <w:r w:rsidR="00FC15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-</w:t>
            </w:r>
            <w:proofErr w:type="gramEnd"/>
            <w:r w:rsidR="00FC15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 to be used during church services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accessable</w:t>
            </w:r>
            <w:proofErr w:type="spellEnd"/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8107949" w14:textId="36D4039B" w:rsidR="00FC1588" w:rsidRDefault="00716268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External locks place on </w:t>
            </w:r>
            <w:r w:rsidR="00FC15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toilets doors.</w:t>
            </w:r>
          </w:p>
          <w:p w14:paraId="2E637CEF" w14:textId="321A5A8C" w:rsidR="003C49C5" w:rsidRPr="00554241" w:rsidRDefault="003C49C5" w:rsidP="003C49C5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 w:themeFill="background1"/>
          </w:tcPr>
          <w:p w14:paraId="39BCACC6" w14:textId="0AAC6A07" w:rsidR="0005761E" w:rsidRPr="00554241" w:rsidRDefault="00FC158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S.Wood</w:t>
            </w:r>
            <w:proofErr w:type="spellEnd"/>
            <w:proofErr w:type="gramEnd"/>
          </w:p>
        </w:tc>
        <w:tc>
          <w:tcPr>
            <w:tcW w:w="579" w:type="pct"/>
            <w:shd w:val="clear" w:color="auto" w:fill="FFFFFF" w:themeFill="background1"/>
          </w:tcPr>
          <w:p w14:paraId="163CFA81" w14:textId="4E4EFF38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06FC3859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0EA1DCB6" w14:textId="298D6E5A" w:rsidR="0005761E" w:rsidRPr="00DF28C6" w:rsidRDefault="0005761E" w:rsidP="00D2327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2071" w:type="pct"/>
            <w:shd w:val="clear" w:color="auto" w:fill="FFFFFF" w:themeFill="background1"/>
          </w:tcPr>
          <w:p w14:paraId="729CDA0D" w14:textId="2230CDC8" w:rsidR="0005761E" w:rsidRPr="00554241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Wall mounted hand sanitiser </w:t>
            </w:r>
            <w:proofErr w:type="spellStart"/>
            <w:r>
              <w:rPr>
                <w:sz w:val="22"/>
                <w:szCs w:val="22"/>
              </w:rPr>
              <w:t>depsenser</w:t>
            </w:r>
            <w:proofErr w:type="spellEnd"/>
            <w:r>
              <w:rPr>
                <w:sz w:val="22"/>
                <w:szCs w:val="22"/>
              </w:rPr>
              <w:t xml:space="preserve"> place in foyer</w:t>
            </w:r>
          </w:p>
        </w:tc>
        <w:tc>
          <w:tcPr>
            <w:tcW w:w="510" w:type="pct"/>
            <w:shd w:val="clear" w:color="auto" w:fill="FFFFFF" w:themeFill="background1"/>
          </w:tcPr>
          <w:p w14:paraId="06661DD0" w14:textId="33465EB5" w:rsidR="00FC1588" w:rsidRPr="00554241" w:rsidRDefault="00FC158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S.Wood</w:t>
            </w:r>
            <w:proofErr w:type="spellEnd"/>
            <w:proofErr w:type="gramEnd"/>
          </w:p>
        </w:tc>
        <w:tc>
          <w:tcPr>
            <w:tcW w:w="579" w:type="pct"/>
            <w:shd w:val="clear" w:color="auto" w:fill="FFFFFF" w:themeFill="background1"/>
          </w:tcPr>
          <w:p w14:paraId="1692560F" w14:textId="45AE1A26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716268" w:rsidRPr="00554241" w14:paraId="7B74E74B" w14:textId="77777777" w:rsidTr="00716268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7B30CE85" w14:textId="259BF6CE" w:rsidR="00716268" w:rsidRPr="00DF28C6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3160" w:type="pct"/>
            <w:gridSpan w:val="3"/>
            <w:shd w:val="clear" w:color="auto" w:fill="FFFFFF" w:themeFill="background1"/>
          </w:tcPr>
          <w:p w14:paraId="28DB2DB3" w14:textId="15678FE2" w:rsidR="00716268" w:rsidRPr="00716268" w:rsidRDefault="00716268" w:rsidP="0026783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</w:tc>
      </w:tr>
      <w:tr w:rsidR="0005761E" w:rsidRPr="00554241" w14:paraId="5274B4E6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64BAA455" w14:textId="5C88BE27" w:rsidR="0005761E" w:rsidRPr="001A0A5A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2071" w:type="pct"/>
            <w:shd w:val="clear" w:color="auto" w:fill="FFFFFF" w:themeFill="background1"/>
          </w:tcPr>
          <w:p w14:paraId="673F3DD3" w14:textId="5509901A" w:rsidR="0005761E" w:rsidRPr="00554241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and notices displayed through building</w:t>
            </w:r>
          </w:p>
        </w:tc>
        <w:tc>
          <w:tcPr>
            <w:tcW w:w="510" w:type="pct"/>
            <w:shd w:val="clear" w:color="auto" w:fill="FFFFFF" w:themeFill="background1"/>
          </w:tcPr>
          <w:p w14:paraId="0033A58B" w14:textId="6CF45FB3" w:rsidR="0005761E" w:rsidRPr="00554241" w:rsidRDefault="00FC158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M.Scott</w:t>
            </w:r>
            <w:proofErr w:type="spellEnd"/>
          </w:p>
        </w:tc>
        <w:tc>
          <w:tcPr>
            <w:tcW w:w="579" w:type="pct"/>
            <w:shd w:val="clear" w:color="auto" w:fill="FFFFFF" w:themeFill="background1"/>
          </w:tcPr>
          <w:p w14:paraId="58626976" w14:textId="7B54F7A5" w:rsidR="0005761E" w:rsidRPr="00554241" w:rsidRDefault="0071626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62BBA0E8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5666C1C0" w14:textId="600DF232" w:rsidR="0005761E" w:rsidRPr="001A0A5A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If the church has been used in the last 72 </w:t>
            </w:r>
            <w:r w:rsidR="00545AED">
              <w:rPr>
                <w:rFonts w:asciiTheme="minorHAnsi" w:hAnsiTheme="minorHAnsi" w:cstheme="minorBidi"/>
                <w:sz w:val="22"/>
                <w:szCs w:val="22"/>
              </w:rPr>
              <w:t>hours,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14:paraId="43CF7609" w14:textId="77777777" w:rsidR="00FC1588" w:rsidRPr="00716268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Cleaning plans in place.</w:t>
            </w:r>
          </w:p>
          <w:p w14:paraId="3F23B612" w14:textId="1D79A41C" w:rsidR="00716268" w:rsidRPr="00554241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Fogger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to be used to disinfect hard surfaces and touch points</w:t>
            </w:r>
          </w:p>
        </w:tc>
        <w:tc>
          <w:tcPr>
            <w:tcW w:w="510" w:type="pct"/>
            <w:shd w:val="clear" w:color="auto" w:fill="FFFFFF" w:themeFill="background1"/>
          </w:tcPr>
          <w:p w14:paraId="01E4B33E" w14:textId="77777777" w:rsidR="00FC1588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44F9EC70" w14:textId="77777777" w:rsidR="00716268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  <w:p w14:paraId="580CA9C7" w14:textId="18114D9E" w:rsidR="00716268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</w:tc>
        <w:tc>
          <w:tcPr>
            <w:tcW w:w="579" w:type="pct"/>
            <w:shd w:val="clear" w:color="auto" w:fill="FFFFFF" w:themeFill="background1"/>
          </w:tcPr>
          <w:p w14:paraId="78DA1DF1" w14:textId="7DB45913" w:rsidR="0005761E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371591B8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10376B68" w14:textId="00B2BC12" w:rsidR="0005761E" w:rsidRPr="001A0A5A" w:rsidRDefault="0005761E" w:rsidP="00D2327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14:paraId="39203EBC" w14:textId="3C54AC22" w:rsidR="0005761E" w:rsidRPr="00554241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checks already in place</w:t>
            </w:r>
          </w:p>
        </w:tc>
        <w:tc>
          <w:tcPr>
            <w:tcW w:w="510" w:type="pct"/>
            <w:shd w:val="clear" w:color="auto" w:fill="FFFFFF" w:themeFill="background1"/>
          </w:tcPr>
          <w:p w14:paraId="251396DA" w14:textId="5C79505C" w:rsidR="0005761E" w:rsidRPr="00554241" w:rsidRDefault="00FC158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579" w:type="pct"/>
            <w:shd w:val="clear" w:color="auto" w:fill="FFFFFF" w:themeFill="background1"/>
          </w:tcPr>
          <w:p w14:paraId="7B8EF9E4" w14:textId="6269B50F" w:rsidR="0005761E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74E18F8D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383724D5" w14:textId="0F883A4B" w:rsidR="0005761E" w:rsidRPr="001A0A5A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14:paraId="368CD579" w14:textId="1F68F579" w:rsidR="0005761E" w:rsidRPr="00554241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Although toilet facilities will be closed, </w:t>
            </w:r>
            <w:r w:rsidR="00180B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daily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checks already in place</w:t>
            </w:r>
          </w:p>
        </w:tc>
        <w:tc>
          <w:tcPr>
            <w:tcW w:w="510" w:type="pct"/>
            <w:shd w:val="clear" w:color="auto" w:fill="FFFFFF" w:themeFill="background1"/>
          </w:tcPr>
          <w:p w14:paraId="53E6517B" w14:textId="1A0ED900" w:rsidR="0005761E" w:rsidRPr="00554241" w:rsidRDefault="00FC158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579" w:type="pct"/>
            <w:shd w:val="clear" w:color="auto" w:fill="FFFFFF" w:themeFill="background1"/>
          </w:tcPr>
          <w:p w14:paraId="45D0C34F" w14:textId="00D1E746" w:rsidR="0005761E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5761E" w:rsidRPr="00554241" w14:paraId="40B1869F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47559E54" w14:textId="35AF92D6" w:rsidR="0005761E" w:rsidRPr="001A0A5A" w:rsidRDefault="0005761E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2071" w:type="pct"/>
            <w:shd w:val="clear" w:color="auto" w:fill="FFFFFF" w:themeFill="background1"/>
          </w:tcPr>
          <w:p w14:paraId="3AA7D78E" w14:textId="592C3AFA" w:rsidR="00FC1588" w:rsidRPr="00554241" w:rsidRDefault="00716268" w:rsidP="0071626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Daily checks in place, and person identified</w:t>
            </w:r>
          </w:p>
        </w:tc>
        <w:tc>
          <w:tcPr>
            <w:tcW w:w="510" w:type="pct"/>
            <w:shd w:val="clear" w:color="auto" w:fill="FFFFFF" w:themeFill="background1"/>
          </w:tcPr>
          <w:p w14:paraId="540530A9" w14:textId="26A87BCC" w:rsidR="0005761E" w:rsidRPr="00554241" w:rsidRDefault="00FC158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716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579" w:type="pct"/>
            <w:shd w:val="clear" w:color="auto" w:fill="FFFFFF" w:themeFill="background1"/>
          </w:tcPr>
          <w:p w14:paraId="6628A792" w14:textId="73D767CA" w:rsidR="0005761E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15206" w:rsidRPr="00554241" w14:paraId="658E3087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3C4A0DB3" w14:textId="5428A55B" w:rsidR="00915206" w:rsidRPr="3B2CB56E" w:rsidRDefault="00915206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If possible, provide safe means for worshippers and visitors to record their name and contact details; retain each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days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record for 21 days.</w:t>
            </w:r>
          </w:p>
        </w:tc>
        <w:tc>
          <w:tcPr>
            <w:tcW w:w="2071" w:type="pct"/>
            <w:shd w:val="clear" w:color="auto" w:fill="FFFFFF" w:themeFill="background1"/>
          </w:tcPr>
          <w:p w14:paraId="7FFC6EA1" w14:textId="76B31983" w:rsidR="00915206" w:rsidRDefault="00716268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 and contact details to be taken for each person attending services to be managed by welcome team.</w:t>
            </w:r>
          </w:p>
        </w:tc>
        <w:tc>
          <w:tcPr>
            <w:tcW w:w="510" w:type="pct"/>
            <w:shd w:val="clear" w:color="auto" w:fill="FFFFFF" w:themeFill="background1"/>
          </w:tcPr>
          <w:p w14:paraId="350D4AE9" w14:textId="77777777" w:rsidR="00915206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122D1831" w14:textId="3DD6C969" w:rsidR="00716268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FFFFFF" w:themeFill="background1"/>
          </w:tcPr>
          <w:p w14:paraId="6705D375" w14:textId="28591390" w:rsidR="00915206" w:rsidRPr="00554241" w:rsidRDefault="0071626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15206" w:rsidRPr="00554241" w14:paraId="6EE65AFD" w14:textId="77777777" w:rsidTr="00447E86">
        <w:trPr>
          <w:trHeight w:val="608"/>
        </w:trPr>
        <w:tc>
          <w:tcPr>
            <w:tcW w:w="1840" w:type="pct"/>
            <w:shd w:val="clear" w:color="auto" w:fill="FFFFFF" w:themeFill="background1"/>
          </w:tcPr>
          <w:p w14:paraId="59722D27" w14:textId="310F66F9" w:rsidR="00915206" w:rsidRDefault="00915206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if the resumption of the use</w:t>
            </w:r>
            <w:r w:rsidR="00577CEF">
              <w:rPr>
                <w:rFonts w:asciiTheme="minorHAnsi" w:hAnsiTheme="minorHAnsi" w:cstheme="minorBidi"/>
                <w:sz w:val="22"/>
                <w:szCs w:val="22"/>
              </w:rPr>
              <w:t xml:space="preserve"> of the building to neighbour, </w:t>
            </w:r>
            <w:proofErr w:type="gramStart"/>
            <w:r w:rsidR="00577CEF">
              <w:rPr>
                <w:rFonts w:asciiTheme="minorHAnsi" w:hAnsiTheme="minorHAnsi" w:cstheme="minorBidi"/>
                <w:sz w:val="22"/>
                <w:szCs w:val="22"/>
              </w:rPr>
              <w:t>congregation</w:t>
            </w:r>
            <w:proofErr w:type="gramEnd"/>
            <w:r w:rsidR="00577CEF">
              <w:rPr>
                <w:rFonts w:asciiTheme="minorHAnsi" w:hAnsiTheme="minorHAnsi" w:cstheme="minorBidi"/>
                <w:sz w:val="22"/>
                <w:szCs w:val="22"/>
              </w:rPr>
              <w:t xml:space="preserve"> and wider community, ensuring that </w:t>
            </w:r>
            <w:proofErr w:type="spellStart"/>
            <w:r w:rsidR="00577CEF">
              <w:rPr>
                <w:rFonts w:asciiTheme="minorHAnsi" w:hAnsiTheme="minorHAnsi" w:cstheme="minorBidi"/>
                <w:sz w:val="22"/>
                <w:szCs w:val="22"/>
              </w:rPr>
              <w:t>visitoes</w:t>
            </w:r>
            <w:proofErr w:type="spellEnd"/>
            <w:r w:rsidR="00577CEF">
              <w:rPr>
                <w:rFonts w:asciiTheme="minorHAnsi" w:hAnsiTheme="minorHAnsi" w:cstheme="minorBidi"/>
                <w:sz w:val="22"/>
                <w:szCs w:val="22"/>
              </w:rPr>
              <w:t xml:space="preserve"> and worshippers will know what to expect when they come.</w:t>
            </w:r>
          </w:p>
        </w:tc>
        <w:tc>
          <w:tcPr>
            <w:tcW w:w="2071" w:type="pct"/>
            <w:shd w:val="clear" w:color="auto" w:fill="FFFFFF" w:themeFill="background1"/>
          </w:tcPr>
          <w:p w14:paraId="0C3B19EC" w14:textId="57ED39C8" w:rsidR="00915206" w:rsidRDefault="00B477F6" w:rsidP="00D2327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to be displayed on website</w:t>
            </w:r>
          </w:p>
        </w:tc>
        <w:tc>
          <w:tcPr>
            <w:tcW w:w="510" w:type="pct"/>
            <w:shd w:val="clear" w:color="auto" w:fill="FFFFFF" w:themeFill="background1"/>
          </w:tcPr>
          <w:p w14:paraId="525E23A9" w14:textId="42CE804D" w:rsidR="00915206" w:rsidRDefault="00B477F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</w:tc>
        <w:tc>
          <w:tcPr>
            <w:tcW w:w="579" w:type="pct"/>
            <w:shd w:val="clear" w:color="auto" w:fill="FFFFFF" w:themeFill="background1"/>
          </w:tcPr>
          <w:p w14:paraId="008AFBB1" w14:textId="5E8442F5" w:rsidR="00915206" w:rsidRPr="00554241" w:rsidRDefault="00B477F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ASAP</w:t>
            </w:r>
          </w:p>
        </w:tc>
      </w:tr>
      <w:tr w:rsidR="0005761E" w:rsidRPr="00554241" w14:paraId="6043C9E1" w14:textId="77777777" w:rsidTr="00DF0166">
        <w:trPr>
          <w:trHeight w:val="54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77D2779D" w14:textId="5924D588" w:rsidR="0005761E" w:rsidRPr="00DF0166" w:rsidRDefault="0005761E" w:rsidP="00577CE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F0166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Area of Focus: </w:t>
            </w:r>
            <w:r w:rsidRPr="00DF0166">
              <w:rPr>
                <w:rFonts w:asciiTheme="minorHAnsi" w:hAnsiTheme="minorHAnsi" w:cstheme="minorHAnsi"/>
                <w:b/>
                <w:bCs/>
              </w:rPr>
              <w:t>Cleaning the church before and after general use (no known exposure to anyone with Coronavirus symptoms)</w:t>
            </w:r>
          </w:p>
        </w:tc>
      </w:tr>
      <w:tr w:rsidR="00D2327F" w:rsidRPr="00554241" w14:paraId="68382F81" w14:textId="77777777" w:rsidTr="00447E86">
        <w:trPr>
          <w:trHeight w:val="645"/>
        </w:trPr>
        <w:tc>
          <w:tcPr>
            <w:tcW w:w="1840" w:type="pct"/>
            <w:tcBorders>
              <w:bottom w:val="single" w:sz="4" w:space="0" w:color="000000"/>
            </w:tcBorders>
          </w:tcPr>
          <w:p w14:paraId="000D1A1B" w14:textId="0252A5E5" w:rsidR="00D2327F" w:rsidRPr="3B2CB56E" w:rsidRDefault="00D2327F" w:rsidP="00D2327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r w:rsidR="00545AED" w:rsidRPr="3B2CB56E">
              <w:rPr>
                <w:rFonts w:asciiTheme="minorHAnsi" w:hAnsiTheme="minorHAnsi" w:cstheme="minorBidi"/>
                <w:sz w:val="22"/>
                <w:szCs w:val="22"/>
              </w:rPr>
              <w:t>open,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2071" w:type="pct"/>
            <w:tcBorders>
              <w:bottom w:val="single" w:sz="4" w:space="0" w:color="000000"/>
            </w:tcBorders>
          </w:tcPr>
          <w:p w14:paraId="0650EF60" w14:textId="2E1EFFC6" w:rsidR="00D2327F" w:rsidRDefault="00D2327F" w:rsidP="00D2327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 in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place to record when main church building will be in use to include details of activity, number of people attending, date and time.</w:t>
            </w:r>
          </w:p>
          <w:p w14:paraId="11AF2D3E" w14:textId="77777777" w:rsidR="00D2327F" w:rsidRDefault="00D2327F" w:rsidP="000576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000000"/>
            </w:tcBorders>
          </w:tcPr>
          <w:p w14:paraId="51711B8C" w14:textId="76472C23" w:rsidR="00B477F6" w:rsidRDefault="00B477F6" w:rsidP="00B477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2375396C" w14:textId="17597261" w:rsidR="00B477F6" w:rsidRPr="00554241" w:rsidRDefault="00B477F6" w:rsidP="00B477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  <w:p w14:paraId="0867562E" w14:textId="13099290" w:rsidR="00D2327F" w:rsidRPr="00554241" w:rsidRDefault="00D2327F" w:rsidP="00FC15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7F61DBBF" w14:textId="5A8D0346" w:rsidR="00D2327F" w:rsidRPr="00554241" w:rsidRDefault="00B477F6" w:rsidP="000576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347991FF" w14:textId="77777777" w:rsidTr="00447E86">
        <w:trPr>
          <w:trHeight w:val="645"/>
        </w:trPr>
        <w:tc>
          <w:tcPr>
            <w:tcW w:w="1840" w:type="pct"/>
            <w:tcBorders>
              <w:bottom w:val="single" w:sz="4" w:space="0" w:color="000000"/>
            </w:tcBorders>
          </w:tcPr>
          <w:p w14:paraId="7CACB279" w14:textId="1B7F1107" w:rsidR="00D2327F" w:rsidRPr="001A0A5A" w:rsidRDefault="00D2327F" w:rsidP="00D2327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2071" w:type="pct"/>
            <w:tcBorders>
              <w:bottom w:val="single" w:sz="4" w:space="0" w:color="000000"/>
            </w:tcBorders>
          </w:tcPr>
          <w:p w14:paraId="4AE59CB5" w14:textId="5DBBE281" w:rsidR="00D2327F" w:rsidRDefault="00545AED" w:rsidP="00D2327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</w:t>
            </w:r>
            <w:r w:rsidR="00D23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gramStart"/>
            <w:r w:rsidR="00D23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s)  identified</w:t>
            </w:r>
            <w:proofErr w:type="gramEnd"/>
            <w:r w:rsidR="00D23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provided with information and guidance on cleaning public areas, safe use of cleaning chemicals and equipment along with the appropriate use of PPE.</w:t>
            </w:r>
          </w:p>
          <w:p w14:paraId="0847CF03" w14:textId="77777777" w:rsidR="00D2327F" w:rsidRDefault="00D2327F" w:rsidP="000576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000000"/>
            </w:tcBorders>
          </w:tcPr>
          <w:p w14:paraId="4DA73CEA" w14:textId="439C4DAB" w:rsidR="00FC1588" w:rsidRDefault="00FC1588" w:rsidP="00FC15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B477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  <w:p w14:paraId="5E5C6F5D" w14:textId="2FFA5D70" w:rsidR="00B477F6" w:rsidRDefault="00B477F6" w:rsidP="00FC15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SIdepersons</w:t>
            </w:r>
            <w:proofErr w:type="spellEnd"/>
          </w:p>
          <w:p w14:paraId="45DD4DBA" w14:textId="0BED5DC3" w:rsidR="00D2327F" w:rsidRPr="00554241" w:rsidRDefault="00D2327F" w:rsidP="00FC15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55FBB5C8" w14:textId="2B850741" w:rsidR="00D2327F" w:rsidRPr="00554241" w:rsidRDefault="00B477F6" w:rsidP="000576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1BA7A452" w14:textId="77777777" w:rsidTr="00447E86">
        <w:trPr>
          <w:trHeight w:val="645"/>
        </w:trPr>
        <w:tc>
          <w:tcPr>
            <w:tcW w:w="1840" w:type="pct"/>
            <w:tcBorders>
              <w:bottom w:val="single" w:sz="4" w:space="0" w:color="000000"/>
            </w:tcBorders>
          </w:tcPr>
          <w:p w14:paraId="7992CD3F" w14:textId="06F53DBC" w:rsidR="00D2327F" w:rsidRPr="001A0A5A" w:rsidRDefault="00D2327F" w:rsidP="00D2327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2071" w:type="pct"/>
            <w:tcBorders>
              <w:bottom w:val="single" w:sz="4" w:space="0" w:color="000000"/>
            </w:tcBorders>
          </w:tcPr>
          <w:p w14:paraId="0FD8DC3B" w14:textId="12F599A1" w:rsidR="00D2327F" w:rsidRPr="00FC1588" w:rsidRDefault="00D2327F" w:rsidP="00C51536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000000"/>
            </w:tcBorders>
          </w:tcPr>
          <w:p w14:paraId="42E95F14" w14:textId="1107BEE2" w:rsidR="00C51536" w:rsidRPr="00554241" w:rsidRDefault="00C51536" w:rsidP="00C515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  <w:p w14:paraId="0D857E1B" w14:textId="6AD2C515" w:rsidR="00FC1588" w:rsidRPr="00554241" w:rsidRDefault="00FC1588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55438DE6" w14:textId="0BB1AAD9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4F6BA6CE" w14:textId="77777777" w:rsidTr="00447E86">
        <w:trPr>
          <w:trHeight w:val="645"/>
        </w:trPr>
        <w:tc>
          <w:tcPr>
            <w:tcW w:w="1840" w:type="pct"/>
          </w:tcPr>
          <w:p w14:paraId="5A762D28" w14:textId="03A3EDAD" w:rsidR="00D2327F" w:rsidRDefault="00D2327F" w:rsidP="00D2327F">
            <w:pPr>
              <w:pStyle w:val="Default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2071" w:type="pct"/>
          </w:tcPr>
          <w:p w14:paraId="02AF4B00" w14:textId="01A7865F" w:rsidR="00D2327F" w:rsidRDefault="00FC1588" w:rsidP="00FC1588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PPE – gloves, aprons, face masks and face </w:t>
            </w:r>
            <w:r w:rsidR="00545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shields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already in place, stock levels checked weekly </w:t>
            </w:r>
          </w:p>
        </w:tc>
        <w:tc>
          <w:tcPr>
            <w:tcW w:w="510" w:type="pct"/>
          </w:tcPr>
          <w:p w14:paraId="19DCEEF5" w14:textId="309D7B8D" w:rsidR="00D2327F" w:rsidRPr="00554241" w:rsidRDefault="00FC1588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C515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579" w:type="pct"/>
          </w:tcPr>
          <w:p w14:paraId="4BC7EA13" w14:textId="26EB29B6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5F406751" w14:textId="77777777" w:rsidTr="00447E86">
        <w:trPr>
          <w:trHeight w:val="645"/>
        </w:trPr>
        <w:tc>
          <w:tcPr>
            <w:tcW w:w="1840" w:type="pct"/>
          </w:tcPr>
          <w:p w14:paraId="2082D560" w14:textId="64C9D6A9" w:rsidR="00D2327F" w:rsidRDefault="00D2327F" w:rsidP="00D2327F">
            <w:pPr>
              <w:pStyle w:val="Default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2071" w:type="pct"/>
          </w:tcPr>
          <w:p w14:paraId="57436663" w14:textId="77777777" w:rsidR="00D2327F" w:rsidRDefault="00FC1588" w:rsidP="00FC1588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stock of cleaning materials (solutions) already in place, stock levels checked weekly</w:t>
            </w:r>
          </w:p>
          <w:p w14:paraId="56407554" w14:textId="3946EF7D" w:rsidR="00F630BF" w:rsidRDefault="00C51536" w:rsidP="00C5153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Fogger</w:t>
            </w:r>
            <w:proofErr w:type="spellEnd"/>
          </w:p>
        </w:tc>
        <w:tc>
          <w:tcPr>
            <w:tcW w:w="510" w:type="pct"/>
          </w:tcPr>
          <w:p w14:paraId="4FDAECC6" w14:textId="77777777" w:rsidR="00D2327F" w:rsidRDefault="00F630BF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C515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  <w:p w14:paraId="01E203DE" w14:textId="2E9CC9B5" w:rsidR="00C51536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</w:tc>
        <w:tc>
          <w:tcPr>
            <w:tcW w:w="579" w:type="pct"/>
          </w:tcPr>
          <w:p w14:paraId="56BB01C9" w14:textId="0FCDD307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4FAE9D60" w14:textId="77777777" w:rsidTr="00447E86">
        <w:trPr>
          <w:trHeight w:val="645"/>
        </w:trPr>
        <w:tc>
          <w:tcPr>
            <w:tcW w:w="1840" w:type="pct"/>
          </w:tcPr>
          <w:p w14:paraId="17BC64FE" w14:textId="3CA77D99" w:rsidR="00D2327F" w:rsidRDefault="00D2327F" w:rsidP="00D2327F">
            <w:pPr>
              <w:pStyle w:val="Default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2071" w:type="pct"/>
          </w:tcPr>
          <w:p w14:paraId="317B3379" w14:textId="01D3D1DA" w:rsidR="00D2327F" w:rsidRDefault="00D2327F" w:rsidP="00C51536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</w:tcPr>
          <w:p w14:paraId="5E728292" w14:textId="1A38CCA8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</w:t>
            </w:r>
          </w:p>
        </w:tc>
        <w:tc>
          <w:tcPr>
            <w:tcW w:w="579" w:type="pct"/>
          </w:tcPr>
          <w:p w14:paraId="6A07FE2B" w14:textId="1B9A2767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657D0F37" w14:textId="77777777" w:rsidTr="00447E86">
        <w:trPr>
          <w:trHeight w:val="645"/>
        </w:trPr>
        <w:tc>
          <w:tcPr>
            <w:tcW w:w="1840" w:type="pct"/>
          </w:tcPr>
          <w:p w14:paraId="5351AA43" w14:textId="66F46C7A" w:rsidR="00D2327F" w:rsidRPr="001A0A5A" w:rsidRDefault="00D2327F" w:rsidP="00D2327F">
            <w:pPr>
              <w:pStyle w:val="Default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2071" w:type="pct"/>
          </w:tcPr>
          <w:p w14:paraId="287F9D9D" w14:textId="1B310173" w:rsidR="00D2327F" w:rsidRDefault="00F630BF" w:rsidP="00F630B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Toilets closed to the public, only used by volunteers (</w:t>
            </w:r>
            <w:r w:rsidR="00466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 of </w:t>
            </w:r>
            <w:proofErr w:type="gramStart"/>
            <w:r w:rsidR="00466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fair share) </w:t>
            </w:r>
          </w:p>
          <w:p w14:paraId="7EFDA20E" w14:textId="068C710C" w:rsidR="00F630BF" w:rsidRDefault="00F630BF" w:rsidP="00F630B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Paper towels in use, bins emptied after each session</w:t>
            </w:r>
          </w:p>
        </w:tc>
        <w:tc>
          <w:tcPr>
            <w:tcW w:w="510" w:type="pct"/>
          </w:tcPr>
          <w:p w14:paraId="633EEB7E" w14:textId="4DC0363C" w:rsidR="00D2327F" w:rsidRPr="00554241" w:rsidRDefault="00F630BF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C515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579" w:type="pct"/>
          </w:tcPr>
          <w:p w14:paraId="7FDD3D13" w14:textId="5698F850" w:rsidR="003C49C5" w:rsidRPr="00554241" w:rsidRDefault="003C49C5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19/06/20</w:t>
            </w:r>
          </w:p>
        </w:tc>
      </w:tr>
      <w:tr w:rsidR="00D2327F" w:rsidRPr="00554241" w14:paraId="249AC339" w14:textId="77777777" w:rsidTr="00D2327F">
        <w:trPr>
          <w:trHeight w:val="442"/>
        </w:trPr>
        <w:tc>
          <w:tcPr>
            <w:tcW w:w="5000" w:type="pct"/>
            <w:gridSpan w:val="4"/>
            <w:shd w:val="clear" w:color="auto" w:fill="BDD6EE" w:themeFill="accent5" w:themeFillTint="66"/>
            <w:vAlign w:val="center"/>
          </w:tcPr>
          <w:p w14:paraId="434AB8A7" w14:textId="10173E05" w:rsidR="00D2327F" w:rsidRPr="00DF0166" w:rsidRDefault="00D2327F" w:rsidP="00577CE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F016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Area of Focus: </w:t>
            </w:r>
            <w:r w:rsidRPr="00DF0166">
              <w:rPr>
                <w:rFonts w:asciiTheme="minorHAnsi" w:hAnsiTheme="minorHAnsi" w:cstheme="minorHAnsi"/>
                <w:b/>
                <w:bCs/>
              </w:rPr>
              <w:t>Cleaning the church after known exposure to someone with Coronavirus symptoms</w:t>
            </w:r>
          </w:p>
        </w:tc>
      </w:tr>
      <w:tr w:rsidR="00D2327F" w:rsidRPr="00554241" w14:paraId="6179DE67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792A5B8D" w14:textId="382A1A5D" w:rsidR="00D2327F" w:rsidRPr="00554241" w:rsidRDefault="00D2327F" w:rsidP="00D2327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2071" w:type="pct"/>
            <w:shd w:val="clear" w:color="auto" w:fill="auto"/>
          </w:tcPr>
          <w:p w14:paraId="69072FF9" w14:textId="68AC5BEB" w:rsidR="00D2327F" w:rsidRPr="003C49C5" w:rsidRDefault="003C49C5" w:rsidP="00F630B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be </w:t>
            </w:r>
            <w:r w:rsidR="00545AED"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monitored</w:t>
            </w:r>
            <w:r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decided on a case by case basis depending on activities taking place.</w:t>
            </w:r>
          </w:p>
        </w:tc>
        <w:tc>
          <w:tcPr>
            <w:tcW w:w="510" w:type="pct"/>
            <w:shd w:val="clear" w:color="auto" w:fill="auto"/>
          </w:tcPr>
          <w:p w14:paraId="1C2234A6" w14:textId="77777777" w:rsidR="003C49C5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53C8581F" w14:textId="332C2AEE" w:rsidR="00C51536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auto"/>
          </w:tcPr>
          <w:p w14:paraId="47E96FFB" w14:textId="119442E0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70941569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2885E8D1" w14:textId="5EABBD5B" w:rsidR="00D2327F" w:rsidRPr="00554241" w:rsidRDefault="00D2327F" w:rsidP="00D2327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2071" w:type="pct"/>
            <w:shd w:val="clear" w:color="auto" w:fill="auto"/>
          </w:tcPr>
          <w:p w14:paraId="368F3C7E" w14:textId="3946E1AA" w:rsidR="003C49C5" w:rsidRPr="003C49C5" w:rsidRDefault="003C49C5" w:rsidP="003C49C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Guidance </w:t>
            </w:r>
            <w:r w:rsidR="00545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545AED"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ocument</w:t>
            </w:r>
            <w:r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4152DF" w14:textId="2B66E308" w:rsidR="003C49C5" w:rsidRPr="00554241" w:rsidRDefault="003C49C5" w:rsidP="003C49C5">
            <w:pPr>
              <w:pStyle w:val="Default"/>
              <w:ind w:left="720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14:paraId="491510A6" w14:textId="2B74C9D9" w:rsidR="00D2327F" w:rsidRPr="00554241" w:rsidRDefault="003C49C5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C515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579" w:type="pct"/>
            <w:shd w:val="clear" w:color="auto" w:fill="auto"/>
          </w:tcPr>
          <w:p w14:paraId="482C8FC3" w14:textId="2A1E740D" w:rsidR="003C49C5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D2327F" w:rsidRPr="00554241" w14:paraId="2EB4E952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5735AF0A" w14:textId="3F976275" w:rsidR="00D2327F" w:rsidRPr="00554241" w:rsidRDefault="00D2327F" w:rsidP="00D2327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2071" w:type="pct"/>
            <w:shd w:val="clear" w:color="auto" w:fill="auto"/>
          </w:tcPr>
          <w:p w14:paraId="418900ED" w14:textId="77983D55" w:rsidR="00D2327F" w:rsidRPr="003C49C5" w:rsidRDefault="003C49C5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C4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Guidance document </w:t>
            </w:r>
          </w:p>
        </w:tc>
        <w:tc>
          <w:tcPr>
            <w:tcW w:w="510" w:type="pct"/>
            <w:shd w:val="clear" w:color="auto" w:fill="auto"/>
          </w:tcPr>
          <w:p w14:paraId="3FF56C53" w14:textId="62FECE42" w:rsidR="00D2327F" w:rsidRPr="00554241" w:rsidRDefault="003C49C5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C515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579" w:type="pct"/>
            <w:shd w:val="clear" w:color="auto" w:fill="auto"/>
          </w:tcPr>
          <w:p w14:paraId="45497907" w14:textId="0FAD7F19" w:rsidR="00D2327F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466C8E" w:rsidRPr="00554241" w14:paraId="23A5427D" w14:textId="77777777" w:rsidTr="00180BFB">
        <w:trPr>
          <w:trHeight w:val="477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1974747B" w14:textId="48895E38" w:rsidR="00466C8E" w:rsidRPr="00466C8E" w:rsidRDefault="00466C8E" w:rsidP="00577CE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66C8E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Area of Focus: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People</w:t>
            </w:r>
          </w:p>
        </w:tc>
      </w:tr>
      <w:tr w:rsidR="00466C8E" w:rsidRPr="00554241" w14:paraId="1DEAD9C5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7A2F368B" w14:textId="729E6936" w:rsidR="00466C8E" w:rsidRPr="00554241" w:rsidRDefault="00466C8E" w:rsidP="00D2327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Confirm that all staff and volunteers identified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 order for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church to reopen have received the appropriate training and guidance and understand their roles and responsibilities.</w:t>
            </w:r>
          </w:p>
        </w:tc>
        <w:tc>
          <w:tcPr>
            <w:tcW w:w="2071" w:type="pct"/>
            <w:shd w:val="clear" w:color="auto" w:fill="auto"/>
          </w:tcPr>
          <w:p w14:paraId="0BEC4F37" w14:textId="77777777" w:rsidR="00466C8E" w:rsidRDefault="00466C8E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Place of welcome and fair share volunteers/staff trained and supervised.</w:t>
            </w:r>
          </w:p>
          <w:p w14:paraId="004C6AAF" w14:textId="25F370B9" w:rsidR="00466C8E" w:rsidRPr="003C49C5" w:rsidRDefault="00466C8E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Side persons to be identified and trained </w:t>
            </w:r>
            <w:r w:rsidR="00545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accordingly</w:t>
            </w:r>
          </w:p>
        </w:tc>
        <w:tc>
          <w:tcPr>
            <w:tcW w:w="510" w:type="pct"/>
            <w:shd w:val="clear" w:color="auto" w:fill="auto"/>
          </w:tcPr>
          <w:p w14:paraId="22AB611F" w14:textId="56A3BDAB" w:rsidR="00180BFB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0EA57C8A" w14:textId="23F6EB36" w:rsidR="00C51536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MS</w:t>
            </w:r>
          </w:p>
        </w:tc>
        <w:tc>
          <w:tcPr>
            <w:tcW w:w="579" w:type="pct"/>
            <w:shd w:val="clear" w:color="auto" w:fill="auto"/>
          </w:tcPr>
          <w:p w14:paraId="7DA7801D" w14:textId="6DF8C1CF" w:rsidR="00466C8E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466C8E" w:rsidRPr="00554241" w14:paraId="03CB2627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398DB5C9" w14:textId="6E061067" w:rsidR="00466C8E" w:rsidRPr="00554241" w:rsidRDefault="00466C8E" w:rsidP="00D2327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</w:t>
            </w:r>
            <w:r w:rsidR="00180BFB">
              <w:rPr>
                <w:rFonts w:asciiTheme="minorHAnsi" w:hAnsiTheme="minorHAnsi" w:cstheme="minorHAnsi"/>
                <w:sz w:val="22"/>
                <w:szCs w:val="22"/>
              </w:rPr>
              <w:t xml:space="preserve">gy, staff &amp; volunteers understand the need to </w:t>
            </w:r>
            <w:r w:rsidR="00545AED">
              <w:rPr>
                <w:rFonts w:asciiTheme="minorHAnsi" w:hAnsiTheme="minorHAnsi" w:cstheme="minorHAnsi"/>
                <w:sz w:val="22"/>
                <w:szCs w:val="22"/>
              </w:rPr>
              <w:t>self-isolate</w:t>
            </w:r>
            <w:r w:rsidR="00180BFB">
              <w:rPr>
                <w:rFonts w:asciiTheme="minorHAnsi" w:hAnsiTheme="minorHAnsi" w:cstheme="minorHAnsi"/>
                <w:sz w:val="22"/>
                <w:szCs w:val="22"/>
              </w:rPr>
              <w:t xml:space="preserve"> and to remove themselves if </w:t>
            </w:r>
            <w:r w:rsidR="00545AED">
              <w:rPr>
                <w:rFonts w:asciiTheme="minorHAnsi" w:hAnsiTheme="minorHAnsi" w:cstheme="minorHAnsi"/>
                <w:sz w:val="22"/>
                <w:szCs w:val="22"/>
              </w:rPr>
              <w:t>symptomatic</w:t>
            </w:r>
          </w:p>
        </w:tc>
        <w:tc>
          <w:tcPr>
            <w:tcW w:w="2071" w:type="pct"/>
            <w:shd w:val="clear" w:color="auto" w:fill="auto"/>
          </w:tcPr>
          <w:p w14:paraId="7B4E0F2E" w14:textId="6CA116F9" w:rsidR="00466C8E" w:rsidRDefault="00545AED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Advice and guidance already issued to place of welcome /Fare Share staff and volunteers</w:t>
            </w:r>
          </w:p>
          <w:p w14:paraId="0C83A5A2" w14:textId="46A3FE7D" w:rsidR="00180BFB" w:rsidRPr="003C49C5" w:rsidRDefault="00180BFB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Sunday / side persons to be iden</w:t>
            </w:r>
            <w:r w:rsidR="00C515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tified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informed </w:t>
            </w:r>
            <w:r w:rsidR="00545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accordingly</w:t>
            </w:r>
          </w:p>
        </w:tc>
        <w:tc>
          <w:tcPr>
            <w:tcW w:w="510" w:type="pct"/>
            <w:shd w:val="clear" w:color="auto" w:fill="auto"/>
          </w:tcPr>
          <w:p w14:paraId="3AAF8822" w14:textId="1B22DE91" w:rsidR="00C51536" w:rsidRDefault="00C51536" w:rsidP="00C515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3175E183" w14:textId="1C66CEAA" w:rsidR="00466C8E" w:rsidRDefault="00466C8E" w:rsidP="00180B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14:paraId="12593822" w14:textId="4A7F294D" w:rsidR="00466C8E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466C8E" w:rsidRPr="00554241" w14:paraId="294960D1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0135EA86" w14:textId="30FBE306" w:rsidR="00466C8E" w:rsidRPr="00554241" w:rsidRDefault="00180BFB" w:rsidP="00D2327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Taking </w:t>
            </w:r>
            <w:r w:rsidR="00545AED"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consideration all of the above, is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there  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adequate number of  people to assis</w:t>
            </w:r>
            <w:r w:rsidR="000749F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s</w:t>
            </w:r>
            <w:r w:rsidR="000749FA">
              <w:rPr>
                <w:rFonts w:asciiTheme="minorHAnsi" w:hAnsiTheme="minorHAnsi" w:cstheme="minorHAnsi"/>
                <w:sz w:val="22"/>
                <w:szCs w:val="22"/>
              </w:rPr>
              <w:t>afe opening of the church building for prayer, funerals and worship?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1" w:type="pct"/>
            <w:shd w:val="clear" w:color="auto" w:fill="auto"/>
          </w:tcPr>
          <w:p w14:paraId="0C72CC7B" w14:textId="527EA93E" w:rsidR="00466C8E" w:rsidRPr="003C49C5" w:rsidRDefault="00C51536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Chruch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activities to be reviewed on a case by case basis to ensure enough personal to safely open and operate.</w:t>
            </w:r>
          </w:p>
        </w:tc>
        <w:tc>
          <w:tcPr>
            <w:tcW w:w="510" w:type="pct"/>
            <w:shd w:val="clear" w:color="auto" w:fill="auto"/>
          </w:tcPr>
          <w:p w14:paraId="51F9CC2A" w14:textId="77777777" w:rsidR="00466C8E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 CT</w:t>
            </w:r>
          </w:p>
          <w:p w14:paraId="2B1B4E32" w14:textId="48AFDD2F" w:rsidR="00C51536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</w:p>
        </w:tc>
        <w:tc>
          <w:tcPr>
            <w:tcW w:w="579" w:type="pct"/>
            <w:shd w:val="clear" w:color="auto" w:fill="auto"/>
          </w:tcPr>
          <w:p w14:paraId="5193AC64" w14:textId="7D536C6D" w:rsidR="00466C8E" w:rsidRPr="00554241" w:rsidRDefault="00C51536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0749FA" w:rsidRPr="00554241" w14:paraId="33A4AB40" w14:textId="77777777" w:rsidTr="00447E86">
        <w:trPr>
          <w:trHeight w:val="645"/>
        </w:trPr>
        <w:tc>
          <w:tcPr>
            <w:tcW w:w="1840" w:type="pct"/>
            <w:shd w:val="clear" w:color="auto" w:fill="auto"/>
          </w:tcPr>
          <w:p w14:paraId="53FF6AEB" w14:textId="739051D0" w:rsidR="000749FA" w:rsidRDefault="00D20C24" w:rsidP="00D2327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considered how you will </w:t>
            </w:r>
            <w:r w:rsidR="00545AED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r w:rsidR="00074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749FA">
              <w:rPr>
                <w:rFonts w:asciiTheme="minorHAnsi" w:hAnsiTheme="minorHAnsi" w:cstheme="minorHAnsi"/>
                <w:sz w:val="22"/>
                <w:szCs w:val="22"/>
              </w:rPr>
              <w:t>changes to your parishi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oners</w:t>
            </w:r>
          </w:p>
        </w:tc>
        <w:tc>
          <w:tcPr>
            <w:tcW w:w="2071" w:type="pct"/>
            <w:shd w:val="clear" w:color="auto" w:fill="auto"/>
          </w:tcPr>
          <w:p w14:paraId="08B59310" w14:textId="57AEAE88" w:rsidR="000749FA" w:rsidRDefault="00C51536" w:rsidP="003C49C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Information to be shared via website</w:t>
            </w:r>
          </w:p>
        </w:tc>
        <w:tc>
          <w:tcPr>
            <w:tcW w:w="510" w:type="pct"/>
            <w:shd w:val="clear" w:color="auto" w:fill="auto"/>
          </w:tcPr>
          <w:p w14:paraId="38D7908C" w14:textId="77777777" w:rsidR="000749FA" w:rsidRDefault="000749FA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14:paraId="40D12C7E" w14:textId="77777777" w:rsidR="000749FA" w:rsidRPr="00554241" w:rsidRDefault="000749FA" w:rsidP="00D2327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60993B08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7A8389" w14:textId="5C777A18" w:rsidR="007C7250" w:rsidRPr="000749FA" w:rsidRDefault="000749FA" w:rsidP="00A9731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749FA">
        <w:rPr>
          <w:rFonts w:asciiTheme="minorHAnsi" w:hAnsiTheme="minorHAnsi" w:cstheme="minorHAnsi"/>
          <w:b/>
          <w:bCs/>
          <w:color w:val="auto"/>
        </w:rPr>
        <w:t>Before the church can be opened to the public the following conditions must be</w:t>
      </w:r>
      <w:r w:rsidR="00D20C24">
        <w:rPr>
          <w:rFonts w:asciiTheme="minorHAnsi" w:hAnsiTheme="minorHAnsi" w:cstheme="minorHAnsi"/>
          <w:b/>
          <w:bCs/>
          <w:color w:val="auto"/>
        </w:rPr>
        <w:t xml:space="preserve"> met/</w:t>
      </w:r>
      <w:r w:rsidRPr="000749FA">
        <w:rPr>
          <w:rFonts w:asciiTheme="minorHAnsi" w:hAnsiTheme="minorHAnsi" w:cstheme="minorHAnsi"/>
          <w:b/>
          <w:bCs/>
          <w:color w:val="auto"/>
        </w:rPr>
        <w:t xml:space="preserve"> in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701"/>
        <w:gridCol w:w="1643"/>
      </w:tblGrid>
      <w:tr w:rsidR="007C7250" w:rsidRPr="000749FA" w14:paraId="1F45944E" w14:textId="77777777" w:rsidTr="00DF0166">
        <w:tc>
          <w:tcPr>
            <w:tcW w:w="12044" w:type="dxa"/>
            <w:tcBorders>
              <w:top w:val="nil"/>
              <w:left w:val="nil"/>
            </w:tcBorders>
          </w:tcPr>
          <w:p w14:paraId="513F0CB3" w14:textId="1AC58791" w:rsidR="007C7250" w:rsidRPr="000749FA" w:rsidRDefault="007C7250" w:rsidP="00A9731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AD70AE3" w14:textId="0ACCA79B" w:rsidR="007C7250" w:rsidRPr="000749FA" w:rsidRDefault="007C7250" w:rsidP="00DF01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49FA">
              <w:rPr>
                <w:rFonts w:asciiTheme="minorHAnsi" w:hAnsiTheme="minorHAnsi" w:cstheme="minorHAnsi"/>
                <w:b/>
                <w:bCs/>
                <w:color w:val="auto"/>
              </w:rPr>
              <w:t>yes</w:t>
            </w:r>
          </w:p>
        </w:tc>
        <w:tc>
          <w:tcPr>
            <w:tcW w:w="1643" w:type="dxa"/>
            <w:vAlign w:val="center"/>
          </w:tcPr>
          <w:p w14:paraId="26C99AD5" w14:textId="771B2BCB" w:rsidR="007C7250" w:rsidRPr="000749FA" w:rsidRDefault="007C7250" w:rsidP="00DF01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49FA">
              <w:rPr>
                <w:rFonts w:asciiTheme="minorHAnsi" w:hAnsiTheme="minorHAnsi" w:cstheme="minorHAnsi"/>
                <w:b/>
                <w:bCs/>
                <w:color w:val="auto"/>
              </w:rPr>
              <w:t>no</w:t>
            </w:r>
          </w:p>
        </w:tc>
      </w:tr>
      <w:tr w:rsidR="007C7250" w:rsidRPr="000749FA" w14:paraId="672E6176" w14:textId="77777777" w:rsidTr="00DF0166">
        <w:tc>
          <w:tcPr>
            <w:tcW w:w="12044" w:type="dxa"/>
          </w:tcPr>
          <w:p w14:paraId="4B572D48" w14:textId="59AC8874" w:rsidR="007C7250" w:rsidRPr="000749FA" w:rsidRDefault="00DF0166" w:rsidP="00A9731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749FA">
              <w:rPr>
                <w:rFonts w:asciiTheme="minorHAnsi" w:hAnsiTheme="minorHAnsi" w:cstheme="minorHAnsi"/>
              </w:rPr>
              <w:t>Confirm that all steps for access by clergy have been carried out before anyone else accesses the building.</w:t>
            </w:r>
          </w:p>
        </w:tc>
        <w:tc>
          <w:tcPr>
            <w:tcW w:w="1701" w:type="dxa"/>
            <w:vAlign w:val="center"/>
          </w:tcPr>
          <w:p w14:paraId="6A70FECB" w14:textId="3E69961D" w:rsidR="007C7250" w:rsidRPr="000749FA" w:rsidRDefault="00DF016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749FA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0BEB9135" w14:textId="77777777" w:rsidR="007C7250" w:rsidRPr="000749FA" w:rsidRDefault="007C7250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0C24" w:rsidRPr="000749FA" w14:paraId="09172271" w14:textId="77777777" w:rsidTr="00DF0166">
        <w:tc>
          <w:tcPr>
            <w:tcW w:w="12044" w:type="dxa"/>
          </w:tcPr>
          <w:p w14:paraId="03A16174" w14:textId="3F724BDA" w:rsidR="00D20C24" w:rsidRPr="000749FA" w:rsidRDefault="00D20C24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that all </w:t>
            </w:r>
            <w:proofErr w:type="gramStart"/>
            <w:r>
              <w:rPr>
                <w:rFonts w:asciiTheme="minorHAnsi" w:hAnsiTheme="minorHAnsi" w:cstheme="minorHAnsi"/>
              </w:rPr>
              <w:t>none essential</w:t>
            </w:r>
            <w:proofErr w:type="gramEnd"/>
            <w:r>
              <w:rPr>
                <w:rFonts w:asciiTheme="minorHAnsi" w:hAnsiTheme="minorHAnsi" w:cstheme="minorHAnsi"/>
              </w:rPr>
              <w:t xml:space="preserve"> “items” (Bibles, hymn books, play </w:t>
            </w:r>
            <w:r w:rsidR="00545AED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 etc) have been removed from use</w:t>
            </w:r>
          </w:p>
        </w:tc>
        <w:tc>
          <w:tcPr>
            <w:tcW w:w="1701" w:type="dxa"/>
            <w:vAlign w:val="center"/>
          </w:tcPr>
          <w:p w14:paraId="61244281" w14:textId="636A749D" w:rsidR="00D20C24" w:rsidRPr="000749FA" w:rsidRDefault="00C5153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471844E0" w14:textId="77777777" w:rsidR="00D20C24" w:rsidRPr="000749FA" w:rsidRDefault="00D20C24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0C24" w:rsidRPr="000749FA" w14:paraId="20DC1D6D" w14:textId="77777777" w:rsidTr="00DF0166">
        <w:tc>
          <w:tcPr>
            <w:tcW w:w="12044" w:type="dxa"/>
          </w:tcPr>
          <w:p w14:paraId="1C39CE34" w14:textId="7AE42E36" w:rsidR="00D20C24" w:rsidRDefault="00D20C24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that social distancing measures are in place in accordance with government guidelines</w:t>
            </w:r>
          </w:p>
        </w:tc>
        <w:tc>
          <w:tcPr>
            <w:tcW w:w="1701" w:type="dxa"/>
            <w:vAlign w:val="center"/>
          </w:tcPr>
          <w:p w14:paraId="70A8515E" w14:textId="0608A9BE" w:rsidR="00D20C24" w:rsidRPr="000749FA" w:rsidRDefault="00C5153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04468800" w14:textId="77777777" w:rsidR="00D20C24" w:rsidRPr="000749FA" w:rsidRDefault="00D20C24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F0166" w:rsidRPr="000749FA" w14:paraId="16011479" w14:textId="77777777" w:rsidTr="00DF0166">
        <w:tc>
          <w:tcPr>
            <w:tcW w:w="12044" w:type="dxa"/>
          </w:tcPr>
          <w:p w14:paraId="60C6A7F2" w14:textId="4433D621" w:rsidR="00DF0166" w:rsidRPr="000749FA" w:rsidRDefault="00DF0166" w:rsidP="00A9731A">
            <w:pPr>
              <w:pStyle w:val="Default"/>
              <w:rPr>
                <w:rFonts w:asciiTheme="minorHAnsi" w:hAnsiTheme="minorHAnsi" w:cstheme="minorHAnsi"/>
              </w:rPr>
            </w:pPr>
            <w:r w:rsidRPr="000749FA">
              <w:rPr>
                <w:rFonts w:asciiTheme="minorHAnsi" w:hAnsiTheme="minorHAnsi" w:cstheme="minorHAnsi"/>
              </w:rPr>
              <w:t xml:space="preserve">Confirm that appropriate cleaning measures </w:t>
            </w:r>
            <w:r w:rsidR="00180BFB" w:rsidRPr="000749FA">
              <w:rPr>
                <w:rFonts w:asciiTheme="minorHAnsi" w:hAnsiTheme="minorHAnsi" w:cstheme="minorHAnsi"/>
              </w:rPr>
              <w:t xml:space="preserve">are </w:t>
            </w:r>
            <w:r w:rsidRPr="000749FA">
              <w:rPr>
                <w:rFonts w:asciiTheme="minorHAnsi" w:hAnsiTheme="minorHAnsi" w:cstheme="minorHAnsi"/>
              </w:rPr>
              <w:t>in place</w:t>
            </w:r>
          </w:p>
        </w:tc>
        <w:tc>
          <w:tcPr>
            <w:tcW w:w="1701" w:type="dxa"/>
            <w:vAlign w:val="center"/>
          </w:tcPr>
          <w:p w14:paraId="4025C6A8" w14:textId="1564976C" w:rsidR="00DF0166" w:rsidRPr="000749FA" w:rsidRDefault="00C5153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0442E969" w14:textId="77777777" w:rsidR="00DF0166" w:rsidRPr="000749FA" w:rsidRDefault="00DF016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0C24" w:rsidRPr="000749FA" w14:paraId="0640DBE3" w14:textId="77777777" w:rsidTr="00DF0166">
        <w:tc>
          <w:tcPr>
            <w:tcW w:w="12044" w:type="dxa"/>
          </w:tcPr>
          <w:p w14:paraId="3CA80510" w14:textId="49F287FC" w:rsidR="00D20C24" w:rsidRPr="000749FA" w:rsidRDefault="00D20C24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that there is sufficient PPE and cleaning materials</w:t>
            </w:r>
          </w:p>
        </w:tc>
        <w:tc>
          <w:tcPr>
            <w:tcW w:w="1701" w:type="dxa"/>
            <w:vAlign w:val="center"/>
          </w:tcPr>
          <w:p w14:paraId="14D70BEF" w14:textId="4F11C2F4" w:rsidR="00D20C24" w:rsidRPr="000749FA" w:rsidRDefault="00C5153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18F1907D" w14:textId="77777777" w:rsidR="00D20C24" w:rsidRPr="000749FA" w:rsidRDefault="00D20C24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749FA" w:rsidRPr="000749FA" w14:paraId="3EC1443C" w14:textId="77777777" w:rsidTr="00DF0166">
        <w:tc>
          <w:tcPr>
            <w:tcW w:w="12044" w:type="dxa"/>
          </w:tcPr>
          <w:p w14:paraId="6A03EBD7" w14:textId="566111FA" w:rsidR="000749FA" w:rsidRPr="000749FA" w:rsidRDefault="000749FA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that an appropriate number of side persons have been identified </w:t>
            </w:r>
          </w:p>
        </w:tc>
        <w:tc>
          <w:tcPr>
            <w:tcW w:w="1701" w:type="dxa"/>
            <w:vAlign w:val="center"/>
          </w:tcPr>
          <w:p w14:paraId="337B8494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43" w:type="dxa"/>
            <w:vAlign w:val="center"/>
          </w:tcPr>
          <w:p w14:paraId="2499E3B4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749FA" w:rsidRPr="000749FA" w14:paraId="2F96B929" w14:textId="77777777" w:rsidTr="00DF0166">
        <w:tc>
          <w:tcPr>
            <w:tcW w:w="12044" w:type="dxa"/>
          </w:tcPr>
          <w:p w14:paraId="7B9C5858" w14:textId="27F2041C" w:rsidR="000749FA" w:rsidRPr="000749FA" w:rsidRDefault="000749FA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</w:t>
            </w:r>
            <w:r w:rsidR="00D20C24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firm that appropriate</w:t>
            </w:r>
            <w:r w:rsidR="00D20C24">
              <w:rPr>
                <w:rFonts w:asciiTheme="minorHAnsi" w:hAnsiTheme="minorHAnsi" w:cstheme="minorHAnsi"/>
              </w:rPr>
              <w:t xml:space="preserve"> training and guidance will be given to side persons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7F61930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43" w:type="dxa"/>
            <w:vAlign w:val="center"/>
          </w:tcPr>
          <w:p w14:paraId="77310B98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749FA" w:rsidRPr="000749FA" w14:paraId="5E290976" w14:textId="77777777" w:rsidTr="00DF0166">
        <w:tc>
          <w:tcPr>
            <w:tcW w:w="12044" w:type="dxa"/>
          </w:tcPr>
          <w:p w14:paraId="3925790A" w14:textId="37BCCE9E" w:rsidR="000749FA" w:rsidRPr="000749FA" w:rsidRDefault="00D20C24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that information and </w:t>
            </w:r>
            <w:r w:rsidR="00545AED">
              <w:rPr>
                <w:rFonts w:asciiTheme="minorHAnsi" w:hAnsiTheme="minorHAnsi" w:cstheme="minorHAnsi"/>
              </w:rPr>
              <w:t>advice</w:t>
            </w:r>
            <w:r>
              <w:rPr>
                <w:rFonts w:asciiTheme="minorHAnsi" w:hAnsiTheme="minorHAnsi" w:cstheme="minorHAnsi"/>
              </w:rPr>
              <w:t xml:space="preserve"> notice are displayed in </w:t>
            </w:r>
            <w:r w:rsidR="00545AED">
              <w:rPr>
                <w:rFonts w:asciiTheme="minorHAnsi" w:hAnsiTheme="minorHAnsi" w:cstheme="minorHAnsi"/>
              </w:rPr>
              <w:t>prominent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5AED">
              <w:rPr>
                <w:rFonts w:asciiTheme="minorHAnsi" w:hAnsiTheme="minorHAnsi" w:cstheme="minorHAnsi"/>
              </w:rPr>
              <w:t>places</w:t>
            </w:r>
          </w:p>
        </w:tc>
        <w:tc>
          <w:tcPr>
            <w:tcW w:w="1701" w:type="dxa"/>
            <w:vAlign w:val="center"/>
          </w:tcPr>
          <w:p w14:paraId="6DA14328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43" w:type="dxa"/>
            <w:vAlign w:val="center"/>
          </w:tcPr>
          <w:p w14:paraId="5E9A3D28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749FA" w:rsidRPr="000749FA" w14:paraId="4BD68EE5" w14:textId="77777777" w:rsidTr="00DF0166">
        <w:tc>
          <w:tcPr>
            <w:tcW w:w="12044" w:type="dxa"/>
          </w:tcPr>
          <w:p w14:paraId="0E96821C" w14:textId="7DC97B89" w:rsidR="000749FA" w:rsidRPr="000749FA" w:rsidRDefault="00D20C24" w:rsidP="00A973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and number of hand sanitisers</w:t>
            </w:r>
          </w:p>
        </w:tc>
        <w:tc>
          <w:tcPr>
            <w:tcW w:w="1701" w:type="dxa"/>
            <w:vAlign w:val="center"/>
          </w:tcPr>
          <w:p w14:paraId="3F0A37DA" w14:textId="7770F7BC" w:rsidR="000749FA" w:rsidRPr="000749FA" w:rsidRDefault="00C51536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643" w:type="dxa"/>
            <w:vAlign w:val="center"/>
          </w:tcPr>
          <w:p w14:paraId="060D6B35" w14:textId="77777777" w:rsidR="000749FA" w:rsidRPr="000749FA" w:rsidRDefault="000749FA" w:rsidP="00DF01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777BD9E" w14:textId="7C8DF48B" w:rsidR="007C7250" w:rsidRDefault="007C725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EB6271" w14:textId="1D2C8343" w:rsidR="0080458F" w:rsidRDefault="0080458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3"/>
        <w:gridCol w:w="3118"/>
        <w:gridCol w:w="2835"/>
      </w:tblGrid>
      <w:tr w:rsidR="0080458F" w14:paraId="21607625" w14:textId="77777777" w:rsidTr="007C185C">
        <w:trPr>
          <w:trHeight w:val="630"/>
        </w:trPr>
        <w:tc>
          <w:tcPr>
            <w:tcW w:w="5098" w:type="dxa"/>
            <w:vAlign w:val="center"/>
          </w:tcPr>
          <w:p w14:paraId="55A21687" w14:textId="77777777" w:rsidR="0080458F" w:rsidRPr="00A9731A" w:rsidRDefault="0080458F" w:rsidP="007C18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St James Higher Broughton</w:t>
            </w:r>
          </w:p>
        </w:tc>
        <w:tc>
          <w:tcPr>
            <w:tcW w:w="4253" w:type="dxa"/>
            <w:vAlign w:val="center"/>
          </w:tcPr>
          <w:p w14:paraId="46470B8A" w14:textId="77777777" w:rsidR="0080458F" w:rsidRPr="00A9731A" w:rsidRDefault="0080458F" w:rsidP="007C18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 Mark Scott</w:t>
            </w:r>
          </w:p>
        </w:tc>
        <w:tc>
          <w:tcPr>
            <w:tcW w:w="3118" w:type="dxa"/>
            <w:vAlign w:val="center"/>
          </w:tcPr>
          <w:p w14:paraId="2E928673" w14:textId="0062218A" w:rsidR="0080458F" w:rsidRPr="00A9731A" w:rsidRDefault="0080458F" w:rsidP="007C18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 1</w:t>
            </w:r>
            <w:r w:rsidR="00C51536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/0</w:t>
            </w:r>
            <w:r w:rsidR="00C51536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835" w:type="dxa"/>
            <w:vAlign w:val="center"/>
          </w:tcPr>
          <w:p w14:paraId="463CB109" w14:textId="5035318D" w:rsidR="0080458F" w:rsidRPr="00A9731A" w:rsidRDefault="0080458F" w:rsidP="007C18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 31/0</w:t>
            </w:r>
            <w:r w:rsidR="00C51536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</w:tr>
    </w:tbl>
    <w:p w14:paraId="012BD96B" w14:textId="0A409E8A" w:rsidR="00C51536" w:rsidRPr="00C51536" w:rsidRDefault="00C51536" w:rsidP="00C51536">
      <w:pPr>
        <w:tabs>
          <w:tab w:val="left" w:pos="13593"/>
        </w:tabs>
      </w:pPr>
      <w:r>
        <w:tab/>
      </w:r>
    </w:p>
    <w:sectPr w:rsidR="00C51536" w:rsidRPr="00C51536" w:rsidSect="0080458F">
      <w:headerReference w:type="default" r:id="rId11"/>
      <w:footerReference w:type="default" r:id="rId12"/>
      <w:pgSz w:w="16838" w:h="11906" w:orient="landscape"/>
      <w:pgMar w:top="1134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367E" w14:textId="77777777" w:rsidR="00DC4143" w:rsidRDefault="00DC4143" w:rsidP="00264C77">
      <w:pPr>
        <w:spacing w:after="0" w:line="240" w:lineRule="auto"/>
      </w:pPr>
      <w:r>
        <w:separator/>
      </w:r>
    </w:p>
  </w:endnote>
  <w:endnote w:type="continuationSeparator" w:id="0">
    <w:p w14:paraId="41578656" w14:textId="77777777" w:rsidR="00DC4143" w:rsidRDefault="00DC4143" w:rsidP="00264C77">
      <w:pPr>
        <w:spacing w:after="0" w:line="240" w:lineRule="auto"/>
      </w:pPr>
      <w:r>
        <w:continuationSeparator/>
      </w:r>
    </w:p>
  </w:endnote>
  <w:endnote w:type="continuationNotice" w:id="1">
    <w:p w14:paraId="2A577F3A" w14:textId="77777777" w:rsidR="00DC4143" w:rsidRDefault="00DC4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2347E29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C51536">
          <w:rPr>
            <w:noProof/>
          </w:rPr>
          <w:t>St James HB – COVID Risk Assessment 18/07/20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0E31" w14:textId="77777777" w:rsidR="00DC4143" w:rsidRDefault="00DC4143" w:rsidP="00264C77">
      <w:pPr>
        <w:spacing w:after="0" w:line="240" w:lineRule="auto"/>
      </w:pPr>
      <w:r>
        <w:separator/>
      </w:r>
    </w:p>
  </w:footnote>
  <w:footnote w:type="continuationSeparator" w:id="0">
    <w:p w14:paraId="55082A3B" w14:textId="77777777" w:rsidR="00DC4143" w:rsidRDefault="00DC4143" w:rsidP="00264C77">
      <w:pPr>
        <w:spacing w:after="0" w:line="240" w:lineRule="auto"/>
      </w:pPr>
      <w:r>
        <w:continuationSeparator/>
      </w:r>
    </w:p>
  </w:footnote>
  <w:footnote w:type="continuationNotice" w:id="1">
    <w:p w14:paraId="4A5BF998" w14:textId="77777777" w:rsidR="00DC4143" w:rsidRDefault="00DC4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65C3C41C" w:rsidR="004B79A2" w:rsidRPr="004B79A2" w:rsidRDefault="0080458F" w:rsidP="0080458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DF2C249" wp14:editId="45144722">
          <wp:extent cx="1800225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BC4"/>
    <w:multiLevelType w:val="hybridMultilevel"/>
    <w:tmpl w:val="A908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16E3"/>
    <w:multiLevelType w:val="hybridMultilevel"/>
    <w:tmpl w:val="61BA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BBA"/>
    <w:multiLevelType w:val="hybridMultilevel"/>
    <w:tmpl w:val="B08A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0C5F"/>
    <w:multiLevelType w:val="hybridMultilevel"/>
    <w:tmpl w:val="6C4A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E35D7"/>
    <w:multiLevelType w:val="hybridMultilevel"/>
    <w:tmpl w:val="BC58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48ED"/>
    <w:multiLevelType w:val="hybridMultilevel"/>
    <w:tmpl w:val="71009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428"/>
    <w:multiLevelType w:val="hybridMultilevel"/>
    <w:tmpl w:val="011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64195C5F"/>
    <w:multiLevelType w:val="hybridMultilevel"/>
    <w:tmpl w:val="FC74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6921"/>
    <w:multiLevelType w:val="hybridMultilevel"/>
    <w:tmpl w:val="822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1DCA"/>
    <w:multiLevelType w:val="hybridMultilevel"/>
    <w:tmpl w:val="EEB8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42068"/>
    <w:multiLevelType w:val="hybridMultilevel"/>
    <w:tmpl w:val="C692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6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6292"/>
    <w:rsid w:val="000565F7"/>
    <w:rsid w:val="0005761E"/>
    <w:rsid w:val="000749FA"/>
    <w:rsid w:val="00076ED8"/>
    <w:rsid w:val="000A32AE"/>
    <w:rsid w:val="000B3A2E"/>
    <w:rsid w:val="000D2D6E"/>
    <w:rsid w:val="000E5C4D"/>
    <w:rsid w:val="000F3C2F"/>
    <w:rsid w:val="0012316F"/>
    <w:rsid w:val="00160AD0"/>
    <w:rsid w:val="00165998"/>
    <w:rsid w:val="00174702"/>
    <w:rsid w:val="00180BFB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13799"/>
    <w:rsid w:val="003415FD"/>
    <w:rsid w:val="00387853"/>
    <w:rsid w:val="003C49C5"/>
    <w:rsid w:val="003D4C0C"/>
    <w:rsid w:val="003D707B"/>
    <w:rsid w:val="0041200F"/>
    <w:rsid w:val="00447E86"/>
    <w:rsid w:val="00466C8E"/>
    <w:rsid w:val="00494DB4"/>
    <w:rsid w:val="004B79A2"/>
    <w:rsid w:val="004C22F4"/>
    <w:rsid w:val="004D6AB6"/>
    <w:rsid w:val="00545AED"/>
    <w:rsid w:val="0055138E"/>
    <w:rsid w:val="00554241"/>
    <w:rsid w:val="00577CEF"/>
    <w:rsid w:val="005B1398"/>
    <w:rsid w:val="005B4C57"/>
    <w:rsid w:val="00603BFF"/>
    <w:rsid w:val="00610AF3"/>
    <w:rsid w:val="006767B7"/>
    <w:rsid w:val="00716268"/>
    <w:rsid w:val="007352FA"/>
    <w:rsid w:val="00791F62"/>
    <w:rsid w:val="007A08CD"/>
    <w:rsid w:val="007C4E7B"/>
    <w:rsid w:val="007C7250"/>
    <w:rsid w:val="007D3C84"/>
    <w:rsid w:val="0080458F"/>
    <w:rsid w:val="008336B1"/>
    <w:rsid w:val="00835BB4"/>
    <w:rsid w:val="00853A73"/>
    <w:rsid w:val="008B2B80"/>
    <w:rsid w:val="008B3BC1"/>
    <w:rsid w:val="00915206"/>
    <w:rsid w:val="009A4C1C"/>
    <w:rsid w:val="009C3BE5"/>
    <w:rsid w:val="009E2EC7"/>
    <w:rsid w:val="009F0419"/>
    <w:rsid w:val="009F7991"/>
    <w:rsid w:val="00A04FDB"/>
    <w:rsid w:val="00A07A16"/>
    <w:rsid w:val="00A51312"/>
    <w:rsid w:val="00A743D9"/>
    <w:rsid w:val="00A84E5C"/>
    <w:rsid w:val="00A9731A"/>
    <w:rsid w:val="00AA6125"/>
    <w:rsid w:val="00AB4259"/>
    <w:rsid w:val="00B000AA"/>
    <w:rsid w:val="00B1022E"/>
    <w:rsid w:val="00B14C0F"/>
    <w:rsid w:val="00B477F6"/>
    <w:rsid w:val="00B91259"/>
    <w:rsid w:val="00C3532E"/>
    <w:rsid w:val="00C51536"/>
    <w:rsid w:val="00C77881"/>
    <w:rsid w:val="00C922E8"/>
    <w:rsid w:val="00CC3A6D"/>
    <w:rsid w:val="00CD11A9"/>
    <w:rsid w:val="00D17B42"/>
    <w:rsid w:val="00D20827"/>
    <w:rsid w:val="00D20C24"/>
    <w:rsid w:val="00D2327F"/>
    <w:rsid w:val="00D34C96"/>
    <w:rsid w:val="00D46C90"/>
    <w:rsid w:val="00D81BC8"/>
    <w:rsid w:val="00DA2868"/>
    <w:rsid w:val="00DC032C"/>
    <w:rsid w:val="00DC4143"/>
    <w:rsid w:val="00DD1B0C"/>
    <w:rsid w:val="00DF0166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2698A"/>
    <w:rsid w:val="00F304A8"/>
    <w:rsid w:val="00F37A17"/>
    <w:rsid w:val="00F630BF"/>
    <w:rsid w:val="00F75C9A"/>
    <w:rsid w:val="00FB5CD9"/>
    <w:rsid w:val="00FC1588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Stuart Wood</cp:lastModifiedBy>
  <cp:revision>2</cp:revision>
  <cp:lastPrinted>2020-07-02T07:16:00Z</cp:lastPrinted>
  <dcterms:created xsi:type="dcterms:W3CDTF">2020-07-17T14:01:00Z</dcterms:created>
  <dcterms:modified xsi:type="dcterms:W3CDTF">2020-07-17T14:01:00Z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