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07C21" w14:textId="77777777" w:rsidR="00113D29" w:rsidRDefault="00113D29">
      <w:pPr>
        <w:spacing w:line="276" w:lineRule="auto"/>
        <w:jc w:val="center"/>
        <w:rPr>
          <w:b/>
          <w:bCs/>
          <w:sz w:val="36"/>
          <w:szCs w:val="36"/>
        </w:rPr>
      </w:pPr>
    </w:p>
    <w:p w14:paraId="1176C6AD" w14:textId="77777777" w:rsidR="00113D29" w:rsidRDefault="0031189D">
      <w:pPr>
        <w:spacing w:line="276" w:lineRule="auto"/>
        <w:jc w:val="center"/>
        <w:rPr>
          <w:b/>
          <w:bCs/>
          <w:sz w:val="36"/>
          <w:szCs w:val="36"/>
        </w:rPr>
      </w:pPr>
      <w:r>
        <w:rPr>
          <w:noProof/>
        </w:rPr>
        <w:drawing>
          <wp:anchor distT="0" distB="0" distL="0" distR="0" simplePos="0" relativeHeight="2" behindDoc="1" locked="0" layoutInCell="1" allowOverlap="1" wp14:anchorId="146594DA" wp14:editId="180C2260">
            <wp:simplePos x="0" y="0"/>
            <wp:positionH relativeFrom="column">
              <wp:posOffset>5579745</wp:posOffset>
            </wp:positionH>
            <wp:positionV relativeFrom="paragraph">
              <wp:posOffset>-64770</wp:posOffset>
            </wp:positionV>
            <wp:extent cx="720090" cy="666115"/>
            <wp:effectExtent l="0" t="0" r="0" b="0"/>
            <wp:wrapNone/>
            <wp:docPr id="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pic:cNvPicPr>
                      <a:picLocks noChangeAspect="1" noChangeArrowheads="1"/>
                    </pic:cNvPicPr>
                  </pic:nvPicPr>
                  <pic:blipFill>
                    <a:blip r:embed="rId7"/>
                    <a:srcRect t="11016" b="23606"/>
                    <a:stretch>
                      <a:fillRect/>
                    </a:stretch>
                  </pic:blipFill>
                  <pic:spPr bwMode="auto">
                    <a:xfrm>
                      <a:off x="0" y="0"/>
                      <a:ext cx="720090" cy="666115"/>
                    </a:xfrm>
                    <a:prstGeom prst="rect">
                      <a:avLst/>
                    </a:prstGeom>
                    <a:noFill/>
                  </pic:spPr>
                </pic:pic>
              </a:graphicData>
            </a:graphic>
          </wp:anchor>
        </w:drawing>
      </w:r>
      <w:r>
        <w:rPr>
          <w:noProof/>
        </w:rPr>
        <w:drawing>
          <wp:anchor distT="0" distB="0" distL="0" distR="0" simplePos="0" relativeHeight="3" behindDoc="1" locked="0" layoutInCell="1" allowOverlap="1" wp14:anchorId="248F72AD" wp14:editId="2E2F1A5C">
            <wp:simplePos x="0" y="0"/>
            <wp:positionH relativeFrom="column">
              <wp:posOffset>-86995</wp:posOffset>
            </wp:positionH>
            <wp:positionV relativeFrom="paragraph">
              <wp:posOffset>-52705</wp:posOffset>
            </wp:positionV>
            <wp:extent cx="720090" cy="666115"/>
            <wp:effectExtent l="0" t="0" r="0" b="0"/>
            <wp:wrapNone/>
            <wp:docPr id="2" name="Image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Copy 1"/>
                    <pic:cNvPicPr>
                      <a:picLocks noChangeAspect="1" noChangeArrowheads="1"/>
                    </pic:cNvPicPr>
                  </pic:nvPicPr>
                  <pic:blipFill>
                    <a:blip r:embed="rId7"/>
                    <a:srcRect t="11016" b="23606"/>
                    <a:stretch>
                      <a:fillRect/>
                    </a:stretch>
                  </pic:blipFill>
                  <pic:spPr bwMode="auto">
                    <a:xfrm>
                      <a:off x="0" y="0"/>
                      <a:ext cx="720090" cy="666115"/>
                    </a:xfrm>
                    <a:prstGeom prst="rect">
                      <a:avLst/>
                    </a:prstGeom>
                    <a:noFill/>
                  </pic:spPr>
                </pic:pic>
              </a:graphicData>
            </a:graphic>
          </wp:anchor>
        </w:drawing>
      </w:r>
      <w:r>
        <w:rPr>
          <w:b/>
          <w:bCs/>
          <w:sz w:val="36"/>
          <w:szCs w:val="36"/>
        </w:rPr>
        <w:t>ANGLICAN CHAPLAINCY OF SAINT ANDREW,</w:t>
      </w:r>
    </w:p>
    <w:p w14:paraId="14B0864F" w14:textId="77777777" w:rsidR="00113D29" w:rsidRDefault="0031189D">
      <w:pPr>
        <w:spacing w:line="276" w:lineRule="auto"/>
        <w:jc w:val="center"/>
        <w:rPr>
          <w:b/>
          <w:bCs/>
          <w:sz w:val="36"/>
          <w:szCs w:val="36"/>
        </w:rPr>
      </w:pPr>
      <w:r>
        <w:rPr>
          <w:b/>
          <w:bCs/>
          <w:sz w:val="36"/>
          <w:szCs w:val="36"/>
        </w:rPr>
        <w:t>COSTA DEL SOL EAST, SPAIN</w:t>
      </w:r>
    </w:p>
    <w:p w14:paraId="531D45A9" w14:textId="77777777" w:rsidR="00113D29" w:rsidRDefault="00113D29">
      <w:pPr>
        <w:spacing w:line="276" w:lineRule="auto"/>
        <w:jc w:val="center"/>
        <w:rPr>
          <w:b/>
          <w:bCs/>
          <w:sz w:val="36"/>
          <w:szCs w:val="36"/>
          <w:u w:val="single"/>
        </w:rPr>
      </w:pPr>
    </w:p>
    <w:p w14:paraId="250650BE" w14:textId="77777777" w:rsidR="00113D29" w:rsidRDefault="0031189D">
      <w:pPr>
        <w:spacing w:line="276" w:lineRule="auto"/>
        <w:jc w:val="center"/>
        <w:rPr>
          <w:b/>
          <w:bCs/>
          <w:sz w:val="36"/>
          <w:szCs w:val="36"/>
          <w:u w:val="single"/>
        </w:rPr>
      </w:pPr>
      <w:r>
        <w:rPr>
          <w:b/>
          <w:bCs/>
          <w:sz w:val="36"/>
          <w:szCs w:val="36"/>
          <w:u w:val="single"/>
        </w:rPr>
        <w:t>2</w:t>
      </w:r>
      <w:r>
        <w:rPr>
          <w:b/>
          <w:bCs/>
          <w:sz w:val="36"/>
          <w:szCs w:val="36"/>
          <w:u w:val="single"/>
          <w:vertAlign w:val="superscript"/>
        </w:rPr>
        <w:t>nd</w:t>
      </w:r>
      <w:r>
        <w:rPr>
          <w:b/>
          <w:bCs/>
          <w:sz w:val="36"/>
          <w:szCs w:val="36"/>
          <w:u w:val="single"/>
        </w:rPr>
        <w:t xml:space="preserve"> August – 9</w:t>
      </w:r>
      <w:r>
        <w:rPr>
          <w:b/>
          <w:bCs/>
          <w:sz w:val="36"/>
          <w:szCs w:val="36"/>
          <w:u w:val="single"/>
          <w:vertAlign w:val="superscript"/>
        </w:rPr>
        <w:t>th</w:t>
      </w:r>
      <w:r>
        <w:rPr>
          <w:b/>
          <w:bCs/>
          <w:sz w:val="36"/>
          <w:szCs w:val="36"/>
          <w:u w:val="single"/>
        </w:rPr>
        <w:t xml:space="preserve"> Sunday after Trinity</w:t>
      </w:r>
    </w:p>
    <w:p w14:paraId="7E545586" w14:textId="77777777" w:rsidR="00113D29" w:rsidRDefault="00113D29">
      <w:pPr>
        <w:rPr>
          <w:sz w:val="28"/>
          <w:szCs w:val="28"/>
        </w:rPr>
      </w:pPr>
    </w:p>
    <w:p w14:paraId="0461E0FB" w14:textId="77777777" w:rsidR="00113D29" w:rsidRDefault="00113D29">
      <w:pPr>
        <w:rPr>
          <w:sz w:val="28"/>
          <w:szCs w:val="28"/>
        </w:rPr>
      </w:pPr>
    </w:p>
    <w:p w14:paraId="3A00B4DB" w14:textId="77777777" w:rsidR="00113D29" w:rsidRDefault="00113D29">
      <w:pPr>
        <w:rPr>
          <w:sz w:val="28"/>
          <w:szCs w:val="28"/>
        </w:rPr>
      </w:pPr>
    </w:p>
    <w:p w14:paraId="48270DD3" w14:textId="77777777" w:rsidR="00113D29" w:rsidRDefault="00113D29">
      <w:pPr>
        <w:rPr>
          <w:sz w:val="28"/>
          <w:szCs w:val="28"/>
        </w:rPr>
      </w:pPr>
    </w:p>
    <w:p w14:paraId="1D4A3072" w14:textId="77777777" w:rsidR="00113D29" w:rsidRDefault="0031189D">
      <w:pPr>
        <w:jc w:val="center"/>
        <w:rPr>
          <w:sz w:val="32"/>
          <w:szCs w:val="32"/>
        </w:rPr>
      </w:pPr>
      <w:r>
        <w:rPr>
          <w:b/>
          <w:sz w:val="32"/>
          <w:szCs w:val="32"/>
          <w:u w:val="single"/>
        </w:rPr>
        <w:t>Collect</w:t>
      </w:r>
    </w:p>
    <w:p w14:paraId="42314242" w14:textId="77777777" w:rsidR="00113D29" w:rsidRDefault="00113D29">
      <w:pPr>
        <w:rPr>
          <w:sz w:val="28"/>
          <w:szCs w:val="28"/>
        </w:rPr>
      </w:pPr>
    </w:p>
    <w:p w14:paraId="76C7A455" w14:textId="77777777" w:rsidR="00113D29" w:rsidRDefault="0031189D">
      <w:pPr>
        <w:shd w:val="clear" w:color="auto" w:fill="FFFFFF"/>
        <w:suppressAutoHyphens w:val="0"/>
      </w:pPr>
      <w:r>
        <w:rPr>
          <w:rFonts w:eastAsia="Times New Roman" w:cs="Calibri"/>
          <w:color w:val="000000"/>
          <w:spacing w:val="3"/>
          <w:kern w:val="0"/>
          <w:sz w:val="28"/>
          <w:szCs w:val="28"/>
          <w:lang w:eastAsia="en-GB" w:bidi="ar-SA"/>
        </w:rPr>
        <w:t>Gracious Father, revive your Church in our day, and make her holy, strong and faithful, for your glory’s sake in Jesus Christ our Lord.</w:t>
      </w:r>
    </w:p>
    <w:p w14:paraId="63F84038" w14:textId="77777777" w:rsidR="00113D29" w:rsidRDefault="00113D29">
      <w:pPr>
        <w:pStyle w:val="BodyText"/>
        <w:spacing w:after="0" w:line="240" w:lineRule="auto"/>
        <w:jc w:val="center"/>
        <w:rPr>
          <w:rFonts w:cs="Calibri"/>
          <w:sz w:val="28"/>
          <w:szCs w:val="28"/>
        </w:rPr>
      </w:pPr>
    </w:p>
    <w:p w14:paraId="45C4A18D" w14:textId="77777777" w:rsidR="00113D29" w:rsidRDefault="0031189D">
      <w:pPr>
        <w:pStyle w:val="BodyText"/>
        <w:spacing w:after="0" w:line="240" w:lineRule="auto"/>
        <w:jc w:val="center"/>
      </w:pPr>
      <w:r>
        <w:rPr>
          <w:rFonts w:cs="Calibri"/>
          <w:b/>
          <w:bCs/>
          <w:i/>
          <w:iCs/>
          <w:sz w:val="28"/>
          <w:szCs w:val="28"/>
        </w:rPr>
        <w:t>All: Amen.</w:t>
      </w:r>
    </w:p>
    <w:p w14:paraId="237665B5" w14:textId="77777777" w:rsidR="00113D29" w:rsidRDefault="00113D29">
      <w:pPr>
        <w:pStyle w:val="BodyText"/>
        <w:spacing w:after="0" w:line="240" w:lineRule="auto"/>
        <w:rPr>
          <w:rFonts w:cs="Calibri"/>
          <w:sz w:val="28"/>
          <w:szCs w:val="28"/>
        </w:rPr>
      </w:pPr>
    </w:p>
    <w:p w14:paraId="10288F2C" w14:textId="77777777" w:rsidR="00113D29" w:rsidRDefault="00113D29">
      <w:pPr>
        <w:pStyle w:val="BodyText"/>
        <w:spacing w:after="0" w:line="240" w:lineRule="auto"/>
        <w:rPr>
          <w:rFonts w:cs="Calibri"/>
          <w:sz w:val="28"/>
          <w:szCs w:val="28"/>
        </w:rPr>
      </w:pPr>
    </w:p>
    <w:p w14:paraId="7F094A38" w14:textId="77777777" w:rsidR="00113D29" w:rsidRDefault="00113D29">
      <w:pPr>
        <w:pStyle w:val="BodyText"/>
        <w:spacing w:after="0" w:line="240" w:lineRule="auto"/>
        <w:rPr>
          <w:rFonts w:cs="Calibri"/>
          <w:sz w:val="28"/>
          <w:szCs w:val="28"/>
        </w:rPr>
      </w:pPr>
    </w:p>
    <w:p w14:paraId="2271523D" w14:textId="77777777" w:rsidR="00113D29" w:rsidRDefault="00113D29">
      <w:pPr>
        <w:pStyle w:val="BodyText"/>
        <w:spacing w:after="0" w:line="240" w:lineRule="auto"/>
        <w:rPr>
          <w:rFonts w:cs="Calibri"/>
          <w:sz w:val="28"/>
          <w:szCs w:val="28"/>
        </w:rPr>
      </w:pPr>
    </w:p>
    <w:p w14:paraId="706CA66E" w14:textId="77777777" w:rsidR="00113D29" w:rsidRDefault="0031189D">
      <w:pPr>
        <w:suppressAutoHyphens w:val="0"/>
        <w:jc w:val="center"/>
        <w:outlineLvl w:val="1"/>
      </w:pPr>
      <w:r>
        <w:rPr>
          <w:b/>
          <w:sz w:val="32"/>
          <w:szCs w:val="32"/>
          <w:u w:val="single"/>
        </w:rPr>
        <w:t>Old Testament Reading</w:t>
      </w:r>
      <w:r>
        <w:rPr>
          <w:b/>
          <w:bCs/>
          <w:sz w:val="36"/>
          <w:szCs w:val="36"/>
          <w:u w:val="single"/>
        </w:rPr>
        <w:t xml:space="preserve"> – </w:t>
      </w:r>
      <w:r>
        <w:rPr>
          <w:rFonts w:eastAsia="Times New Roman" w:cs="Calibri"/>
          <w:b/>
          <w:bCs/>
          <w:kern w:val="0"/>
          <w:sz w:val="32"/>
          <w:szCs w:val="32"/>
          <w:u w:val="single"/>
          <w:lang w:eastAsia="en-GB" w:bidi="ar-SA"/>
        </w:rPr>
        <w:t>Isaiah 55:1-5</w:t>
      </w:r>
    </w:p>
    <w:p w14:paraId="1339B39D" w14:textId="77777777" w:rsidR="00113D29" w:rsidRDefault="00113D29">
      <w:pPr>
        <w:suppressAutoHyphens w:val="0"/>
        <w:jc w:val="center"/>
        <w:outlineLvl w:val="1"/>
        <w:rPr>
          <w:rFonts w:eastAsia="Times New Roman" w:cs="Calibri"/>
          <w:b/>
          <w:bCs/>
          <w:kern w:val="0"/>
          <w:sz w:val="28"/>
          <w:szCs w:val="28"/>
          <w:u w:val="single"/>
          <w:lang w:eastAsia="en-GB" w:bidi="ar-SA"/>
        </w:rPr>
      </w:pPr>
    </w:p>
    <w:p w14:paraId="27AC4602" w14:textId="77777777" w:rsidR="00113D29" w:rsidRDefault="0031189D" w:rsidP="00981534">
      <w:pPr>
        <w:suppressAutoHyphens w:val="0"/>
        <w:spacing w:line="276" w:lineRule="auto"/>
      </w:pPr>
      <w:r>
        <w:rPr>
          <w:rFonts w:eastAsia="Times New Roman" w:cs="Calibri"/>
          <w:color w:val="666666"/>
          <w:kern w:val="0"/>
          <w:sz w:val="28"/>
          <w:szCs w:val="28"/>
          <w:vertAlign w:val="superscript"/>
          <w:lang w:eastAsia="en-GB" w:bidi="ar-SA"/>
        </w:rPr>
        <w:t>1</w:t>
      </w:r>
      <w:r>
        <w:rPr>
          <w:rFonts w:eastAsia="Times New Roman" w:cs="Calibri"/>
          <w:color w:val="010000"/>
          <w:kern w:val="0"/>
          <w:sz w:val="28"/>
          <w:szCs w:val="28"/>
          <w:lang w:eastAsia="en-GB" w:bidi="ar-SA"/>
        </w:rPr>
        <w:t>Ho, everyone who thirsts, come to the waters; and you that have no money, come, buy and eat! Come, buy wine and milk without money and without price. </w:t>
      </w:r>
      <w:r>
        <w:rPr>
          <w:rFonts w:eastAsia="Times New Roman" w:cs="Calibri"/>
          <w:color w:val="777777"/>
          <w:kern w:val="0"/>
          <w:sz w:val="28"/>
          <w:szCs w:val="28"/>
          <w:vertAlign w:val="superscript"/>
          <w:lang w:eastAsia="en-GB" w:bidi="ar-SA"/>
        </w:rPr>
        <w:t>2</w:t>
      </w:r>
      <w:r>
        <w:rPr>
          <w:rFonts w:eastAsia="Times New Roman" w:cs="Calibri"/>
          <w:color w:val="010000"/>
          <w:kern w:val="0"/>
          <w:sz w:val="28"/>
          <w:szCs w:val="28"/>
          <w:lang w:eastAsia="en-GB" w:bidi="ar-SA"/>
        </w:rPr>
        <w:t>Why do you spend your money for that which is not bread, and your labour for that which does not satisfy? Listen carefully to me, and eat what is good, and delight yourselves in rich food. </w:t>
      </w:r>
      <w:r>
        <w:rPr>
          <w:rFonts w:eastAsia="Times New Roman" w:cs="Calibri"/>
          <w:color w:val="777777"/>
          <w:kern w:val="0"/>
          <w:sz w:val="28"/>
          <w:szCs w:val="28"/>
          <w:vertAlign w:val="superscript"/>
          <w:lang w:eastAsia="en-GB" w:bidi="ar-SA"/>
        </w:rPr>
        <w:t>3</w:t>
      </w:r>
      <w:r>
        <w:rPr>
          <w:rFonts w:eastAsia="Times New Roman" w:cs="Calibri"/>
          <w:color w:val="010000"/>
          <w:kern w:val="0"/>
          <w:sz w:val="28"/>
          <w:szCs w:val="28"/>
          <w:lang w:eastAsia="en-GB" w:bidi="ar-SA"/>
        </w:rPr>
        <w:t xml:space="preserve">Incline your </w:t>
      </w:r>
      <w:proofErr w:type="gramStart"/>
      <w:r>
        <w:rPr>
          <w:rFonts w:eastAsia="Times New Roman" w:cs="Calibri"/>
          <w:color w:val="010000"/>
          <w:kern w:val="0"/>
          <w:sz w:val="28"/>
          <w:szCs w:val="28"/>
          <w:lang w:eastAsia="en-GB" w:bidi="ar-SA"/>
        </w:rPr>
        <w:t>ear, and</w:t>
      </w:r>
      <w:proofErr w:type="gramEnd"/>
      <w:r>
        <w:rPr>
          <w:rFonts w:eastAsia="Times New Roman" w:cs="Calibri"/>
          <w:color w:val="010000"/>
          <w:kern w:val="0"/>
          <w:sz w:val="28"/>
          <w:szCs w:val="28"/>
          <w:lang w:eastAsia="en-GB" w:bidi="ar-SA"/>
        </w:rPr>
        <w:t xml:space="preserve"> come to me; listen, so that you may live. I will make with you an everlasting covenant, my steadfast, sure love for David. </w:t>
      </w:r>
      <w:r>
        <w:rPr>
          <w:rFonts w:eastAsia="Times New Roman" w:cs="Calibri"/>
          <w:color w:val="777777"/>
          <w:kern w:val="0"/>
          <w:sz w:val="28"/>
          <w:szCs w:val="28"/>
          <w:vertAlign w:val="superscript"/>
          <w:lang w:eastAsia="en-GB" w:bidi="ar-SA"/>
        </w:rPr>
        <w:t>4</w:t>
      </w:r>
      <w:r>
        <w:rPr>
          <w:rFonts w:eastAsia="Times New Roman" w:cs="Calibri"/>
          <w:color w:val="010000"/>
          <w:kern w:val="0"/>
          <w:sz w:val="28"/>
          <w:szCs w:val="28"/>
          <w:lang w:eastAsia="en-GB" w:bidi="ar-SA"/>
        </w:rPr>
        <w:t>See, I made him a witness to the peoples, a leader and commander for the peoples. </w:t>
      </w:r>
      <w:r>
        <w:rPr>
          <w:rFonts w:eastAsia="Times New Roman" w:cs="Calibri"/>
          <w:color w:val="777777"/>
          <w:kern w:val="0"/>
          <w:sz w:val="28"/>
          <w:szCs w:val="28"/>
          <w:vertAlign w:val="superscript"/>
          <w:lang w:eastAsia="en-GB" w:bidi="ar-SA"/>
        </w:rPr>
        <w:t>5</w:t>
      </w:r>
      <w:r>
        <w:rPr>
          <w:rFonts w:eastAsia="Times New Roman" w:cs="Calibri"/>
          <w:color w:val="010000"/>
          <w:kern w:val="0"/>
          <w:sz w:val="28"/>
          <w:szCs w:val="28"/>
          <w:lang w:eastAsia="en-GB" w:bidi="ar-SA"/>
        </w:rPr>
        <w:t>See, you shall call nations that you do not know, and nations that do not know you shall run to you, because of the </w:t>
      </w:r>
      <w:r>
        <w:rPr>
          <w:rFonts w:eastAsia="Times New Roman" w:cs="Calibri"/>
          <w:smallCaps/>
          <w:color w:val="010000"/>
          <w:kern w:val="0"/>
          <w:sz w:val="28"/>
          <w:szCs w:val="28"/>
          <w:lang w:eastAsia="en-GB" w:bidi="ar-SA"/>
        </w:rPr>
        <w:t>Lord</w:t>
      </w:r>
      <w:r>
        <w:rPr>
          <w:rFonts w:eastAsia="Times New Roman" w:cs="Calibri"/>
          <w:color w:val="010000"/>
          <w:kern w:val="0"/>
          <w:sz w:val="28"/>
          <w:szCs w:val="28"/>
          <w:lang w:eastAsia="en-GB" w:bidi="ar-SA"/>
        </w:rPr>
        <w:t> your God, the Holy One of Israel, for he has glorified you.</w:t>
      </w:r>
    </w:p>
    <w:p w14:paraId="17068881" w14:textId="77777777" w:rsidR="00113D29" w:rsidRDefault="00113D29">
      <w:pPr>
        <w:suppressAutoHyphens w:val="0"/>
        <w:rPr>
          <w:rFonts w:eastAsia="Times New Roman" w:cs="Calibri"/>
          <w:color w:val="010000"/>
          <w:kern w:val="0"/>
          <w:sz w:val="28"/>
          <w:szCs w:val="28"/>
          <w:lang w:eastAsia="en-GB" w:bidi="ar-SA"/>
        </w:rPr>
      </w:pPr>
    </w:p>
    <w:p w14:paraId="70AF852B" w14:textId="77777777" w:rsidR="00113D29" w:rsidRDefault="0031189D">
      <w:pPr>
        <w:shd w:val="clear" w:color="auto" w:fill="FFFFFF"/>
        <w:ind w:left="240" w:hanging="240"/>
        <w:jc w:val="center"/>
      </w:pPr>
      <w:r>
        <w:rPr>
          <w:rFonts w:cs="Calibri"/>
          <w:sz w:val="28"/>
          <w:szCs w:val="28"/>
        </w:rPr>
        <w:t>This is the word of the Lord.</w:t>
      </w:r>
    </w:p>
    <w:p w14:paraId="1894A754" w14:textId="77777777" w:rsidR="00113D29" w:rsidRDefault="0031189D">
      <w:pPr>
        <w:pStyle w:val="BodyText"/>
        <w:spacing w:after="0" w:line="240" w:lineRule="auto"/>
        <w:jc w:val="center"/>
      </w:pPr>
      <w:r>
        <w:rPr>
          <w:b/>
          <w:bCs/>
          <w:i/>
          <w:iCs/>
          <w:sz w:val="28"/>
          <w:szCs w:val="28"/>
        </w:rPr>
        <w:t>All: Thanks be to God.</w:t>
      </w:r>
    </w:p>
    <w:p w14:paraId="19E3F9CA" w14:textId="77777777" w:rsidR="00113D29" w:rsidRDefault="0031189D">
      <w:pPr>
        <w:rPr>
          <w:rFonts w:cs="Calibri"/>
          <w:sz w:val="28"/>
          <w:szCs w:val="28"/>
        </w:rPr>
      </w:pPr>
      <w:r>
        <w:br w:type="page"/>
      </w:r>
    </w:p>
    <w:p w14:paraId="59F27DAB" w14:textId="77777777" w:rsidR="00113D29" w:rsidRDefault="0031189D">
      <w:pPr>
        <w:jc w:val="center"/>
        <w:rPr>
          <w:rFonts w:cs="Calibri"/>
          <w:b/>
          <w:bCs/>
          <w:sz w:val="32"/>
          <w:szCs w:val="32"/>
          <w:u w:val="single"/>
        </w:rPr>
      </w:pPr>
      <w:r>
        <w:rPr>
          <w:rFonts w:cs="Calibri"/>
          <w:b/>
          <w:bCs/>
          <w:sz w:val="32"/>
          <w:szCs w:val="32"/>
          <w:u w:val="single"/>
        </w:rPr>
        <w:lastRenderedPageBreak/>
        <w:t>Psalm 145:8-9,15-21</w:t>
      </w:r>
    </w:p>
    <w:p w14:paraId="46CBE74E" w14:textId="77777777" w:rsidR="00113D29" w:rsidRDefault="00113D29">
      <w:pPr>
        <w:pStyle w:val="NormalWeb"/>
        <w:shd w:val="clear" w:color="auto" w:fill="FFFFFF"/>
        <w:rPr>
          <w:rFonts w:ascii="Calibri" w:hAnsi="Calibri" w:cs="Calibri"/>
          <w:color w:val="777777"/>
          <w:sz w:val="28"/>
          <w:szCs w:val="28"/>
        </w:rPr>
      </w:pPr>
    </w:p>
    <w:p w14:paraId="1775818A" w14:textId="77777777" w:rsidR="00113D29" w:rsidRDefault="0031189D">
      <w:pPr>
        <w:pStyle w:val="NormalWeb"/>
        <w:shd w:val="clear" w:color="auto" w:fill="FFFFFF"/>
        <w:spacing w:after="170"/>
      </w:pPr>
      <w:r>
        <w:rPr>
          <w:rFonts w:ascii="Calibri" w:hAnsi="Calibri" w:cs="Calibri"/>
          <w:color w:val="777777"/>
          <w:sz w:val="28"/>
          <w:szCs w:val="28"/>
          <w:vertAlign w:val="superscript"/>
        </w:rPr>
        <w:t>8</w:t>
      </w:r>
      <w:r>
        <w:rPr>
          <w:rFonts w:ascii="Calibri" w:hAnsi="Calibri" w:cs="Calibri"/>
          <w:color w:val="010000"/>
          <w:sz w:val="28"/>
          <w:szCs w:val="28"/>
        </w:rPr>
        <w:t>The </w:t>
      </w:r>
      <w:r>
        <w:rPr>
          <w:rStyle w:val="sc"/>
          <w:rFonts w:ascii="Calibri" w:hAnsi="Calibri" w:cs="Calibri"/>
          <w:smallCaps/>
          <w:color w:val="010000"/>
          <w:sz w:val="28"/>
          <w:szCs w:val="28"/>
        </w:rPr>
        <w:t>Lord</w:t>
      </w:r>
      <w:r>
        <w:rPr>
          <w:rFonts w:ascii="Calibri" w:hAnsi="Calibri" w:cs="Calibri"/>
          <w:color w:val="010000"/>
          <w:sz w:val="28"/>
          <w:szCs w:val="28"/>
        </w:rPr>
        <w:t> is gracious and merciful, slow to anger and abounding in steadfast love.</w:t>
      </w:r>
    </w:p>
    <w:p w14:paraId="11F75BAF" w14:textId="77777777" w:rsidR="00113D29" w:rsidRDefault="0031189D">
      <w:pPr>
        <w:pStyle w:val="NormalWeb"/>
        <w:shd w:val="clear" w:color="auto" w:fill="FFFFFF"/>
        <w:spacing w:after="170"/>
        <w:ind w:left="709" w:firstLine="709"/>
      </w:pPr>
      <w:r>
        <w:rPr>
          <w:rFonts w:ascii="Calibri" w:hAnsi="Calibri" w:cs="Calibri"/>
          <w:color w:val="777777"/>
          <w:sz w:val="28"/>
          <w:szCs w:val="28"/>
          <w:vertAlign w:val="superscript"/>
        </w:rPr>
        <w:t>9</w:t>
      </w:r>
      <w:r>
        <w:rPr>
          <w:rFonts w:ascii="Calibri" w:hAnsi="Calibri" w:cs="Calibri"/>
          <w:color w:val="010000"/>
          <w:sz w:val="28"/>
          <w:szCs w:val="28"/>
        </w:rPr>
        <w:t>The </w:t>
      </w:r>
      <w:r>
        <w:rPr>
          <w:rStyle w:val="sc"/>
          <w:rFonts w:ascii="Calibri" w:hAnsi="Calibri" w:cs="Calibri"/>
          <w:smallCaps/>
          <w:color w:val="010000"/>
          <w:sz w:val="28"/>
          <w:szCs w:val="28"/>
        </w:rPr>
        <w:t>Lord</w:t>
      </w:r>
      <w:r>
        <w:rPr>
          <w:rFonts w:ascii="Calibri" w:hAnsi="Calibri" w:cs="Calibri"/>
          <w:color w:val="010000"/>
          <w:sz w:val="28"/>
          <w:szCs w:val="28"/>
        </w:rPr>
        <w:t> is good to all, and his compassion is over all that he has made.</w:t>
      </w:r>
    </w:p>
    <w:p w14:paraId="5985062A" w14:textId="77777777" w:rsidR="00113D29" w:rsidRDefault="0031189D">
      <w:pPr>
        <w:pStyle w:val="NormalWeb"/>
        <w:shd w:val="clear" w:color="auto" w:fill="FFFFFF"/>
        <w:spacing w:after="170"/>
      </w:pPr>
      <w:r>
        <w:rPr>
          <w:rFonts w:ascii="Calibri" w:hAnsi="Calibri" w:cs="Calibri"/>
          <w:color w:val="777777"/>
          <w:sz w:val="28"/>
          <w:szCs w:val="28"/>
          <w:vertAlign w:val="superscript"/>
        </w:rPr>
        <w:t>15</w:t>
      </w:r>
      <w:r>
        <w:rPr>
          <w:rFonts w:ascii="Calibri" w:hAnsi="Calibri" w:cs="Calibri"/>
          <w:color w:val="010000"/>
          <w:sz w:val="28"/>
          <w:szCs w:val="28"/>
        </w:rPr>
        <w:t xml:space="preserve">The eyes of all </w:t>
      </w:r>
      <w:proofErr w:type="gramStart"/>
      <w:r>
        <w:rPr>
          <w:rFonts w:ascii="Calibri" w:hAnsi="Calibri" w:cs="Calibri"/>
          <w:color w:val="010000"/>
          <w:sz w:val="28"/>
          <w:szCs w:val="28"/>
        </w:rPr>
        <w:t>look</w:t>
      </w:r>
      <w:proofErr w:type="gramEnd"/>
      <w:r>
        <w:rPr>
          <w:rFonts w:ascii="Calibri" w:hAnsi="Calibri" w:cs="Calibri"/>
          <w:color w:val="010000"/>
          <w:sz w:val="28"/>
          <w:szCs w:val="28"/>
        </w:rPr>
        <w:t xml:space="preserve"> to you, and you give them their food in due season.</w:t>
      </w:r>
    </w:p>
    <w:p w14:paraId="5F4A5EEF" w14:textId="77777777" w:rsidR="00113D29" w:rsidRDefault="0031189D">
      <w:pPr>
        <w:pStyle w:val="NormalWeb"/>
        <w:shd w:val="clear" w:color="auto" w:fill="FFFFFF"/>
        <w:spacing w:after="170"/>
        <w:ind w:left="709" w:firstLine="709"/>
      </w:pPr>
      <w:r>
        <w:rPr>
          <w:rFonts w:ascii="Calibri" w:hAnsi="Calibri" w:cs="Calibri"/>
          <w:color w:val="777777"/>
          <w:sz w:val="28"/>
          <w:szCs w:val="28"/>
          <w:vertAlign w:val="superscript"/>
        </w:rPr>
        <w:t>16</w:t>
      </w:r>
      <w:r>
        <w:rPr>
          <w:rFonts w:ascii="Calibri" w:hAnsi="Calibri" w:cs="Calibri"/>
          <w:color w:val="010000"/>
          <w:sz w:val="28"/>
          <w:szCs w:val="28"/>
        </w:rPr>
        <w:t>You open your hand, satisfying the desire of every living thing.</w:t>
      </w:r>
    </w:p>
    <w:p w14:paraId="4328E352" w14:textId="77777777" w:rsidR="00113D29" w:rsidRDefault="0031189D">
      <w:pPr>
        <w:pStyle w:val="NormalWeb"/>
        <w:shd w:val="clear" w:color="auto" w:fill="FFFFFF"/>
        <w:spacing w:after="170"/>
      </w:pPr>
      <w:r>
        <w:rPr>
          <w:rFonts w:ascii="Calibri" w:hAnsi="Calibri" w:cs="Calibri"/>
          <w:color w:val="777777"/>
          <w:sz w:val="28"/>
          <w:szCs w:val="28"/>
          <w:vertAlign w:val="superscript"/>
        </w:rPr>
        <w:t>17</w:t>
      </w:r>
      <w:r>
        <w:rPr>
          <w:rFonts w:ascii="Calibri" w:hAnsi="Calibri" w:cs="Calibri"/>
          <w:color w:val="010000"/>
          <w:sz w:val="28"/>
          <w:szCs w:val="28"/>
        </w:rPr>
        <w:t>The </w:t>
      </w:r>
      <w:r>
        <w:rPr>
          <w:rStyle w:val="sc"/>
          <w:rFonts w:ascii="Calibri" w:hAnsi="Calibri" w:cs="Calibri"/>
          <w:smallCaps/>
          <w:color w:val="010000"/>
          <w:sz w:val="28"/>
          <w:szCs w:val="28"/>
        </w:rPr>
        <w:t>Lord</w:t>
      </w:r>
      <w:r>
        <w:rPr>
          <w:rFonts w:ascii="Calibri" w:hAnsi="Calibri" w:cs="Calibri"/>
          <w:color w:val="010000"/>
          <w:sz w:val="28"/>
          <w:szCs w:val="28"/>
        </w:rPr>
        <w:t> is just in all his ways, and kind in all his doings.</w:t>
      </w:r>
    </w:p>
    <w:p w14:paraId="12A59B3B" w14:textId="77777777" w:rsidR="00113D29" w:rsidRDefault="0031189D">
      <w:pPr>
        <w:pStyle w:val="NormalWeb"/>
        <w:shd w:val="clear" w:color="auto" w:fill="FFFFFF"/>
        <w:spacing w:after="170"/>
        <w:ind w:left="709" w:firstLine="709"/>
      </w:pPr>
      <w:r>
        <w:rPr>
          <w:rFonts w:ascii="Calibri" w:hAnsi="Calibri" w:cs="Calibri"/>
          <w:color w:val="777777"/>
          <w:sz w:val="28"/>
          <w:szCs w:val="28"/>
          <w:vertAlign w:val="superscript"/>
        </w:rPr>
        <w:t>18</w:t>
      </w:r>
      <w:r>
        <w:rPr>
          <w:rFonts w:ascii="Calibri" w:hAnsi="Calibri" w:cs="Calibri"/>
          <w:color w:val="010000"/>
          <w:sz w:val="28"/>
          <w:szCs w:val="28"/>
        </w:rPr>
        <w:t>The </w:t>
      </w:r>
      <w:r>
        <w:rPr>
          <w:rStyle w:val="sc"/>
          <w:rFonts w:ascii="Calibri" w:hAnsi="Calibri" w:cs="Calibri"/>
          <w:smallCaps/>
          <w:color w:val="010000"/>
          <w:sz w:val="28"/>
          <w:szCs w:val="28"/>
        </w:rPr>
        <w:t>Lord</w:t>
      </w:r>
      <w:r>
        <w:rPr>
          <w:rFonts w:ascii="Calibri" w:hAnsi="Calibri" w:cs="Calibri"/>
          <w:color w:val="010000"/>
          <w:sz w:val="28"/>
          <w:szCs w:val="28"/>
        </w:rPr>
        <w:t> is near to all who call on him, to all who call on him in truth.</w:t>
      </w:r>
    </w:p>
    <w:p w14:paraId="7640E31F" w14:textId="77777777" w:rsidR="00113D29" w:rsidRDefault="0031189D">
      <w:pPr>
        <w:pStyle w:val="NormalWeb"/>
        <w:shd w:val="clear" w:color="auto" w:fill="FFFFFF"/>
        <w:spacing w:after="170"/>
      </w:pPr>
      <w:r>
        <w:rPr>
          <w:rFonts w:ascii="Calibri" w:hAnsi="Calibri" w:cs="Calibri"/>
          <w:color w:val="777777"/>
          <w:sz w:val="28"/>
          <w:szCs w:val="28"/>
          <w:vertAlign w:val="superscript"/>
        </w:rPr>
        <w:t>19</w:t>
      </w:r>
      <w:r>
        <w:rPr>
          <w:rFonts w:ascii="Calibri" w:hAnsi="Calibri" w:cs="Calibri"/>
          <w:color w:val="010000"/>
          <w:sz w:val="28"/>
          <w:szCs w:val="28"/>
        </w:rPr>
        <w:t xml:space="preserve">He </w:t>
      </w:r>
      <w:proofErr w:type="spellStart"/>
      <w:r>
        <w:rPr>
          <w:rFonts w:ascii="Calibri" w:hAnsi="Calibri" w:cs="Calibri"/>
          <w:color w:val="010000"/>
          <w:sz w:val="28"/>
          <w:szCs w:val="28"/>
        </w:rPr>
        <w:t>fulfills</w:t>
      </w:r>
      <w:proofErr w:type="spellEnd"/>
      <w:r>
        <w:rPr>
          <w:rFonts w:ascii="Calibri" w:hAnsi="Calibri" w:cs="Calibri"/>
          <w:color w:val="010000"/>
          <w:sz w:val="28"/>
          <w:szCs w:val="28"/>
        </w:rPr>
        <w:t xml:space="preserve"> the desire of all who fear him; he also hears their </w:t>
      </w:r>
      <w:proofErr w:type="gramStart"/>
      <w:r>
        <w:rPr>
          <w:rFonts w:ascii="Calibri" w:hAnsi="Calibri" w:cs="Calibri"/>
          <w:color w:val="010000"/>
          <w:sz w:val="28"/>
          <w:szCs w:val="28"/>
        </w:rPr>
        <w:t>cry, and</w:t>
      </w:r>
      <w:proofErr w:type="gramEnd"/>
      <w:r>
        <w:rPr>
          <w:rFonts w:ascii="Calibri" w:hAnsi="Calibri" w:cs="Calibri"/>
          <w:color w:val="010000"/>
          <w:sz w:val="28"/>
          <w:szCs w:val="28"/>
        </w:rPr>
        <w:t xml:space="preserve"> saves them.</w:t>
      </w:r>
    </w:p>
    <w:p w14:paraId="32562169" w14:textId="77777777" w:rsidR="00113D29" w:rsidRDefault="0031189D">
      <w:pPr>
        <w:pStyle w:val="NormalWeb"/>
        <w:shd w:val="clear" w:color="auto" w:fill="FFFFFF"/>
        <w:spacing w:after="170"/>
        <w:ind w:left="709" w:firstLine="709"/>
      </w:pPr>
      <w:r>
        <w:rPr>
          <w:rFonts w:ascii="Calibri" w:hAnsi="Calibri" w:cs="Calibri"/>
          <w:color w:val="777777"/>
          <w:sz w:val="28"/>
          <w:szCs w:val="28"/>
          <w:vertAlign w:val="superscript"/>
        </w:rPr>
        <w:t>20</w:t>
      </w:r>
      <w:r>
        <w:rPr>
          <w:rFonts w:ascii="Calibri" w:hAnsi="Calibri" w:cs="Calibri"/>
          <w:color w:val="010000"/>
          <w:sz w:val="28"/>
          <w:szCs w:val="28"/>
        </w:rPr>
        <w:t>The </w:t>
      </w:r>
      <w:r>
        <w:rPr>
          <w:rStyle w:val="sc"/>
          <w:rFonts w:ascii="Calibri" w:hAnsi="Calibri" w:cs="Calibri"/>
          <w:smallCaps/>
          <w:color w:val="010000"/>
          <w:sz w:val="28"/>
          <w:szCs w:val="28"/>
        </w:rPr>
        <w:t>Lord</w:t>
      </w:r>
      <w:r>
        <w:rPr>
          <w:rFonts w:ascii="Calibri" w:hAnsi="Calibri" w:cs="Calibri"/>
          <w:color w:val="010000"/>
          <w:sz w:val="28"/>
          <w:szCs w:val="28"/>
        </w:rPr>
        <w:t xml:space="preserve"> watches over all who love him, but all the wicked he will </w:t>
      </w:r>
    </w:p>
    <w:p w14:paraId="2D4C8A71" w14:textId="77777777" w:rsidR="00113D29" w:rsidRDefault="0031189D">
      <w:pPr>
        <w:pStyle w:val="NormalWeb"/>
        <w:shd w:val="clear" w:color="auto" w:fill="FFFFFF"/>
        <w:spacing w:after="170"/>
        <w:ind w:left="709" w:firstLine="709"/>
      </w:pPr>
      <w:r>
        <w:rPr>
          <w:rFonts w:ascii="Calibri" w:hAnsi="Calibri" w:cs="Calibri"/>
          <w:color w:val="777777"/>
          <w:sz w:val="28"/>
          <w:szCs w:val="28"/>
          <w:vertAlign w:val="superscript"/>
        </w:rPr>
        <w:t xml:space="preserve">    </w:t>
      </w:r>
      <w:r>
        <w:rPr>
          <w:rFonts w:ascii="Calibri" w:hAnsi="Calibri" w:cs="Calibri"/>
          <w:color w:val="010000"/>
          <w:sz w:val="28"/>
          <w:szCs w:val="28"/>
        </w:rPr>
        <w:t>destroy.</w:t>
      </w:r>
    </w:p>
    <w:p w14:paraId="6C67EDF6" w14:textId="77777777" w:rsidR="00113D29" w:rsidRDefault="0031189D">
      <w:pPr>
        <w:pStyle w:val="NormalWeb"/>
        <w:shd w:val="clear" w:color="auto" w:fill="FFFFFF"/>
        <w:spacing w:after="170"/>
      </w:pPr>
      <w:r>
        <w:rPr>
          <w:rFonts w:ascii="Calibri" w:hAnsi="Calibri" w:cs="Calibri"/>
          <w:color w:val="777777"/>
          <w:sz w:val="28"/>
          <w:szCs w:val="28"/>
          <w:vertAlign w:val="superscript"/>
        </w:rPr>
        <w:t>21</w:t>
      </w:r>
      <w:r>
        <w:rPr>
          <w:rFonts w:ascii="Calibri" w:hAnsi="Calibri" w:cs="Calibri"/>
          <w:color w:val="010000"/>
          <w:sz w:val="28"/>
          <w:szCs w:val="28"/>
        </w:rPr>
        <w:t>My mouth will speak the praise of the </w:t>
      </w:r>
      <w:r>
        <w:rPr>
          <w:rStyle w:val="sc"/>
          <w:rFonts w:ascii="Calibri" w:hAnsi="Calibri" w:cs="Calibri"/>
          <w:smallCaps/>
          <w:color w:val="010000"/>
          <w:sz w:val="28"/>
          <w:szCs w:val="28"/>
        </w:rPr>
        <w:t>Lord</w:t>
      </w:r>
      <w:r>
        <w:rPr>
          <w:rFonts w:ascii="Calibri" w:hAnsi="Calibri" w:cs="Calibri"/>
          <w:color w:val="010000"/>
          <w:sz w:val="28"/>
          <w:szCs w:val="28"/>
        </w:rPr>
        <w:t>, and all flesh will bless his holy name forever and ever.</w:t>
      </w:r>
    </w:p>
    <w:p w14:paraId="6A20D932" w14:textId="77777777" w:rsidR="00113D29" w:rsidRDefault="00113D29">
      <w:pPr>
        <w:pStyle w:val="NormalWeb"/>
        <w:shd w:val="clear" w:color="auto" w:fill="FFFFFF"/>
        <w:rPr>
          <w:rFonts w:ascii="Calibri" w:hAnsi="Calibri" w:cs="Calibri"/>
          <w:color w:val="010000"/>
          <w:sz w:val="28"/>
          <w:szCs w:val="28"/>
        </w:rPr>
      </w:pPr>
    </w:p>
    <w:p w14:paraId="74DEAA3C" w14:textId="77777777" w:rsidR="00113D29" w:rsidRDefault="00113D29">
      <w:pPr>
        <w:pStyle w:val="NormalWeb"/>
        <w:shd w:val="clear" w:color="auto" w:fill="FFFFFF"/>
        <w:rPr>
          <w:rFonts w:ascii="Calibri" w:hAnsi="Calibri" w:cs="Calibri"/>
          <w:color w:val="010000"/>
          <w:sz w:val="28"/>
          <w:szCs w:val="28"/>
        </w:rPr>
      </w:pPr>
    </w:p>
    <w:p w14:paraId="30B4E187" w14:textId="77777777" w:rsidR="00113D29" w:rsidRDefault="0031189D">
      <w:pPr>
        <w:suppressAutoHyphens w:val="0"/>
        <w:jc w:val="center"/>
        <w:outlineLvl w:val="1"/>
      </w:pPr>
      <w:r>
        <w:rPr>
          <w:rFonts w:cs="Calibri"/>
          <w:b/>
          <w:bCs/>
          <w:sz w:val="32"/>
          <w:szCs w:val="32"/>
          <w:u w:val="single"/>
        </w:rPr>
        <w:t>New Testament Reading—</w:t>
      </w:r>
      <w:r>
        <w:rPr>
          <w:rFonts w:eastAsia="Times New Roman" w:cs="Calibri"/>
          <w:kern w:val="0"/>
          <w:sz w:val="32"/>
          <w:szCs w:val="32"/>
          <w:u w:val="single"/>
          <w:lang w:eastAsia="en-GB"/>
        </w:rPr>
        <w:t xml:space="preserve"> </w:t>
      </w:r>
      <w:r>
        <w:rPr>
          <w:rFonts w:eastAsia="Times New Roman" w:cs="Calibri"/>
          <w:b/>
          <w:bCs/>
          <w:kern w:val="0"/>
          <w:sz w:val="32"/>
          <w:szCs w:val="32"/>
          <w:u w:val="single"/>
          <w:lang w:eastAsia="en-GB" w:bidi="ar-SA"/>
        </w:rPr>
        <w:t>Romans 9:1-5</w:t>
      </w:r>
    </w:p>
    <w:p w14:paraId="263CB616" w14:textId="77777777" w:rsidR="00113D29" w:rsidRDefault="00113D29">
      <w:pPr>
        <w:suppressAutoHyphens w:val="0"/>
        <w:rPr>
          <w:rFonts w:eastAsia="Times New Roman" w:cs="Calibri"/>
          <w:color w:val="666666"/>
          <w:kern w:val="0"/>
          <w:sz w:val="28"/>
          <w:szCs w:val="28"/>
          <w:lang w:eastAsia="en-GB" w:bidi="ar-SA"/>
        </w:rPr>
      </w:pPr>
    </w:p>
    <w:p w14:paraId="02222CC2" w14:textId="77777777" w:rsidR="00113D29" w:rsidRDefault="0031189D" w:rsidP="00981534">
      <w:pPr>
        <w:suppressAutoHyphens w:val="0"/>
        <w:spacing w:line="276" w:lineRule="auto"/>
      </w:pPr>
      <w:r>
        <w:rPr>
          <w:rFonts w:eastAsia="Times New Roman" w:cs="Calibri"/>
          <w:color w:val="666666"/>
          <w:kern w:val="0"/>
          <w:sz w:val="28"/>
          <w:szCs w:val="28"/>
          <w:vertAlign w:val="superscript"/>
          <w:lang w:eastAsia="en-GB" w:bidi="ar-SA"/>
        </w:rPr>
        <w:t>1</w:t>
      </w:r>
      <w:r>
        <w:rPr>
          <w:rFonts w:eastAsia="Times New Roman" w:cs="Calibri"/>
          <w:color w:val="010000"/>
          <w:kern w:val="0"/>
          <w:sz w:val="28"/>
          <w:szCs w:val="28"/>
          <w:lang w:eastAsia="en-GB" w:bidi="ar-SA"/>
        </w:rPr>
        <w:t>I am speaking the truth in Christ—I am not lying; my conscience confirms it by the Holy Spirit— </w:t>
      </w:r>
      <w:r>
        <w:rPr>
          <w:rFonts w:eastAsia="Times New Roman" w:cs="Calibri"/>
          <w:color w:val="777777"/>
          <w:kern w:val="0"/>
          <w:sz w:val="28"/>
          <w:szCs w:val="28"/>
          <w:vertAlign w:val="superscript"/>
          <w:lang w:eastAsia="en-GB" w:bidi="ar-SA"/>
        </w:rPr>
        <w:t>2</w:t>
      </w:r>
      <w:r>
        <w:rPr>
          <w:rFonts w:eastAsia="Times New Roman" w:cs="Calibri"/>
          <w:color w:val="010000"/>
          <w:kern w:val="0"/>
          <w:sz w:val="28"/>
          <w:szCs w:val="28"/>
          <w:lang w:eastAsia="en-GB" w:bidi="ar-SA"/>
        </w:rPr>
        <w:t>I have great sorrow and unceasing anguish in my heart. </w:t>
      </w:r>
      <w:r>
        <w:rPr>
          <w:rFonts w:eastAsia="Times New Roman" w:cs="Calibri"/>
          <w:color w:val="777777"/>
          <w:kern w:val="0"/>
          <w:sz w:val="28"/>
          <w:szCs w:val="28"/>
          <w:vertAlign w:val="superscript"/>
          <w:lang w:eastAsia="en-GB" w:bidi="ar-SA"/>
        </w:rPr>
        <w:t>3</w:t>
      </w:r>
      <w:r>
        <w:rPr>
          <w:rFonts w:eastAsia="Times New Roman" w:cs="Calibri"/>
          <w:color w:val="010000"/>
          <w:kern w:val="0"/>
          <w:sz w:val="28"/>
          <w:szCs w:val="28"/>
          <w:lang w:eastAsia="en-GB" w:bidi="ar-SA"/>
        </w:rPr>
        <w:t>For I could wish that I myself were accursed and cut off from Christ for the sake of my own people, my kindred according to the flesh. </w:t>
      </w:r>
      <w:r>
        <w:rPr>
          <w:rFonts w:eastAsia="Times New Roman" w:cs="Calibri"/>
          <w:color w:val="777777"/>
          <w:kern w:val="0"/>
          <w:sz w:val="28"/>
          <w:szCs w:val="28"/>
          <w:vertAlign w:val="superscript"/>
          <w:lang w:eastAsia="en-GB" w:bidi="ar-SA"/>
        </w:rPr>
        <w:t>4</w:t>
      </w:r>
      <w:r>
        <w:rPr>
          <w:rFonts w:eastAsia="Times New Roman" w:cs="Calibri"/>
          <w:color w:val="010000"/>
          <w:kern w:val="0"/>
          <w:sz w:val="28"/>
          <w:szCs w:val="28"/>
          <w:lang w:eastAsia="en-GB" w:bidi="ar-SA"/>
        </w:rPr>
        <w:t>They are Israelites, and to them belong the adoption, the glory, the covenants, the giving of the law, the worship, and the promises; </w:t>
      </w:r>
      <w:r>
        <w:rPr>
          <w:rFonts w:eastAsia="Times New Roman" w:cs="Calibri"/>
          <w:color w:val="777777"/>
          <w:kern w:val="0"/>
          <w:sz w:val="28"/>
          <w:szCs w:val="28"/>
          <w:vertAlign w:val="superscript"/>
          <w:lang w:eastAsia="en-GB" w:bidi="ar-SA"/>
        </w:rPr>
        <w:t>5</w:t>
      </w:r>
      <w:r>
        <w:rPr>
          <w:rFonts w:eastAsia="Times New Roman" w:cs="Calibri"/>
          <w:color w:val="010000"/>
          <w:kern w:val="0"/>
          <w:sz w:val="28"/>
          <w:szCs w:val="28"/>
          <w:lang w:eastAsia="en-GB" w:bidi="ar-SA"/>
        </w:rPr>
        <w:t>to them belong the patriarchs, and from them, according to the flesh, comes the Messiah, who is over all, God blessed forever. Amen.</w:t>
      </w:r>
    </w:p>
    <w:p w14:paraId="741BBBE1" w14:textId="77777777" w:rsidR="00113D29" w:rsidRDefault="00113D29">
      <w:pPr>
        <w:suppressAutoHyphens w:val="0"/>
        <w:rPr>
          <w:rFonts w:eastAsia="Times New Roman" w:cs="Calibri"/>
          <w:color w:val="010000"/>
          <w:kern w:val="0"/>
          <w:sz w:val="28"/>
          <w:szCs w:val="28"/>
          <w:lang w:eastAsia="en-GB" w:bidi="ar-SA"/>
        </w:rPr>
      </w:pPr>
    </w:p>
    <w:p w14:paraId="6703A9CA" w14:textId="77777777" w:rsidR="00113D29" w:rsidRDefault="0031189D">
      <w:pPr>
        <w:jc w:val="center"/>
        <w:outlineLvl w:val="1"/>
      </w:pPr>
      <w:r>
        <w:rPr>
          <w:rFonts w:cs="Calibri"/>
          <w:sz w:val="28"/>
          <w:szCs w:val="28"/>
        </w:rPr>
        <w:t>This is the word of the Lord.</w:t>
      </w:r>
    </w:p>
    <w:p w14:paraId="12958F50" w14:textId="77777777" w:rsidR="00113D29" w:rsidRDefault="0031189D">
      <w:pPr>
        <w:pStyle w:val="BodyText"/>
        <w:spacing w:after="0" w:line="240" w:lineRule="auto"/>
        <w:jc w:val="center"/>
      </w:pPr>
      <w:r>
        <w:rPr>
          <w:b/>
          <w:bCs/>
          <w:i/>
          <w:iCs/>
          <w:sz w:val="28"/>
          <w:szCs w:val="28"/>
        </w:rPr>
        <w:t>All: Thanks be to God.</w:t>
      </w:r>
      <w:r>
        <w:br w:type="page"/>
      </w:r>
    </w:p>
    <w:p w14:paraId="0EA7BD3E" w14:textId="77777777" w:rsidR="00113D29" w:rsidRDefault="0031189D">
      <w:pPr>
        <w:suppressAutoHyphens w:val="0"/>
        <w:jc w:val="center"/>
        <w:outlineLvl w:val="1"/>
      </w:pPr>
      <w:r>
        <w:rPr>
          <w:b/>
          <w:bCs/>
          <w:sz w:val="32"/>
          <w:szCs w:val="32"/>
          <w:u w:val="single"/>
        </w:rPr>
        <w:lastRenderedPageBreak/>
        <w:t>Gospel Reading—</w:t>
      </w:r>
      <w:r>
        <w:rPr>
          <w:rFonts w:eastAsia="Times New Roman" w:cs="Calibri"/>
          <w:b/>
          <w:bCs/>
          <w:sz w:val="32"/>
          <w:szCs w:val="32"/>
          <w:u w:val="single"/>
          <w:lang w:eastAsia="en-GB"/>
        </w:rPr>
        <w:t xml:space="preserve"> </w:t>
      </w:r>
      <w:r>
        <w:rPr>
          <w:rFonts w:eastAsia="Times New Roman" w:cs="Calibri"/>
          <w:b/>
          <w:bCs/>
          <w:kern w:val="0"/>
          <w:sz w:val="32"/>
          <w:szCs w:val="32"/>
          <w:u w:val="single"/>
          <w:lang w:eastAsia="en-GB" w:bidi="ar-SA"/>
        </w:rPr>
        <w:t>Matthew 14:13-21</w:t>
      </w:r>
    </w:p>
    <w:p w14:paraId="5413AA72" w14:textId="77777777" w:rsidR="00113D29" w:rsidRDefault="00113D29">
      <w:pPr>
        <w:jc w:val="center"/>
        <w:rPr>
          <w:rFonts w:eastAsia="Times New Roman" w:cstheme="minorHAnsi"/>
          <w:sz w:val="28"/>
          <w:szCs w:val="28"/>
          <w:lang w:eastAsia="en-GB"/>
        </w:rPr>
      </w:pPr>
    </w:p>
    <w:p w14:paraId="117EB6BA" w14:textId="77777777" w:rsidR="00113D29" w:rsidRDefault="0031189D">
      <w:pPr>
        <w:jc w:val="center"/>
        <w:rPr>
          <w:rFonts w:eastAsia="Times New Roman" w:cstheme="minorHAnsi"/>
          <w:sz w:val="28"/>
          <w:szCs w:val="28"/>
          <w:lang w:eastAsia="en-GB"/>
        </w:rPr>
      </w:pPr>
      <w:bookmarkStart w:id="0" w:name="_Hlk136856069"/>
      <w:r>
        <w:rPr>
          <w:rFonts w:eastAsia="Times New Roman" w:cstheme="minorHAnsi"/>
          <w:sz w:val="28"/>
          <w:szCs w:val="28"/>
          <w:lang w:eastAsia="en-GB"/>
        </w:rPr>
        <w:t xml:space="preserve">Alleluia, alleluia. </w:t>
      </w:r>
      <w:bookmarkEnd w:id="0"/>
      <w:r>
        <w:rPr>
          <w:rFonts w:eastAsia="Times New Roman" w:cstheme="minorHAnsi"/>
          <w:sz w:val="28"/>
          <w:szCs w:val="28"/>
          <w:lang w:eastAsia="en-GB"/>
        </w:rPr>
        <w:t>I am the light of the world, says the Lord. Whoever follows me will never walk in darkness but will have the light of life.</w:t>
      </w:r>
    </w:p>
    <w:p w14:paraId="4534B2D8" w14:textId="77777777" w:rsidR="00113D29" w:rsidRDefault="00113D29">
      <w:pPr>
        <w:rPr>
          <w:rFonts w:eastAsia="Times New Roman" w:cstheme="minorHAnsi"/>
          <w:sz w:val="28"/>
          <w:szCs w:val="28"/>
          <w:lang w:eastAsia="en-GB"/>
        </w:rPr>
      </w:pPr>
    </w:p>
    <w:p w14:paraId="11BDE7EE" w14:textId="77777777" w:rsidR="00113D29" w:rsidRDefault="0031189D">
      <w:pPr>
        <w:jc w:val="center"/>
      </w:pPr>
      <w:r>
        <w:rPr>
          <w:rFonts w:cs="Calibri"/>
          <w:b/>
          <w:bCs/>
          <w:i/>
          <w:iCs/>
          <w:sz w:val="28"/>
          <w:szCs w:val="28"/>
        </w:rPr>
        <w:t>All: Alleluia.</w:t>
      </w:r>
    </w:p>
    <w:p w14:paraId="3D7758AC" w14:textId="77777777" w:rsidR="00113D29" w:rsidRDefault="00113D29">
      <w:pPr>
        <w:pStyle w:val="BodyText"/>
        <w:spacing w:after="0" w:line="240" w:lineRule="auto"/>
        <w:rPr>
          <w:sz w:val="28"/>
          <w:szCs w:val="28"/>
        </w:rPr>
      </w:pPr>
    </w:p>
    <w:p w14:paraId="269195B4" w14:textId="77777777" w:rsidR="00113D29" w:rsidRDefault="0031189D">
      <w:pPr>
        <w:pStyle w:val="BodyText"/>
        <w:spacing w:after="0" w:line="240" w:lineRule="auto"/>
        <w:jc w:val="center"/>
        <w:rPr>
          <w:sz w:val="28"/>
          <w:szCs w:val="28"/>
        </w:rPr>
      </w:pPr>
      <w:r>
        <w:rPr>
          <w:sz w:val="28"/>
          <w:szCs w:val="28"/>
        </w:rPr>
        <w:t>Hear the Gospel of our Lord Jesus Christ according to Matthew</w:t>
      </w:r>
    </w:p>
    <w:p w14:paraId="3A28DE5A" w14:textId="77777777" w:rsidR="00113D29" w:rsidRDefault="00113D29">
      <w:pPr>
        <w:pStyle w:val="BodyText"/>
        <w:spacing w:after="0" w:line="240" w:lineRule="auto"/>
        <w:rPr>
          <w:sz w:val="28"/>
          <w:szCs w:val="28"/>
        </w:rPr>
      </w:pPr>
    </w:p>
    <w:p w14:paraId="4CE6F2DE" w14:textId="77777777" w:rsidR="00113D29" w:rsidRDefault="0031189D">
      <w:pPr>
        <w:pStyle w:val="BodyText"/>
        <w:spacing w:after="0" w:line="240" w:lineRule="auto"/>
        <w:jc w:val="center"/>
      </w:pPr>
      <w:r>
        <w:rPr>
          <w:b/>
          <w:bCs/>
          <w:i/>
          <w:iCs/>
          <w:sz w:val="28"/>
          <w:szCs w:val="28"/>
        </w:rPr>
        <w:t>All: Glory to you, O Lord.</w:t>
      </w:r>
    </w:p>
    <w:p w14:paraId="53001620" w14:textId="77777777" w:rsidR="00113D29" w:rsidRDefault="00113D29">
      <w:pPr>
        <w:pStyle w:val="BodyText"/>
        <w:spacing w:after="0" w:line="240" w:lineRule="auto"/>
        <w:rPr>
          <w:sz w:val="28"/>
          <w:szCs w:val="28"/>
        </w:rPr>
      </w:pPr>
    </w:p>
    <w:p w14:paraId="455D9D8B" w14:textId="77777777" w:rsidR="00113D29" w:rsidRDefault="0031189D" w:rsidP="00981534">
      <w:pPr>
        <w:suppressAutoHyphens w:val="0"/>
        <w:spacing w:line="276" w:lineRule="auto"/>
      </w:pPr>
      <w:r>
        <w:rPr>
          <w:rFonts w:eastAsia="Times New Roman" w:cs="Calibri"/>
          <w:color w:val="777777"/>
          <w:kern w:val="0"/>
          <w:sz w:val="28"/>
          <w:szCs w:val="28"/>
          <w:vertAlign w:val="superscript"/>
          <w:lang w:eastAsia="en-GB" w:bidi="ar-SA"/>
        </w:rPr>
        <w:t>13</w:t>
      </w:r>
      <w:r>
        <w:rPr>
          <w:rFonts w:eastAsia="Times New Roman" w:cs="Calibri"/>
          <w:color w:val="010000"/>
          <w:kern w:val="0"/>
          <w:sz w:val="28"/>
          <w:szCs w:val="28"/>
          <w:lang w:eastAsia="en-GB" w:bidi="ar-SA"/>
        </w:rPr>
        <w:t>Now when Jesus heard this, he withdrew from there in a boat to a deserted place by himself. But when the crowds heard it, they followed him on foot from the towns. </w:t>
      </w:r>
      <w:r>
        <w:rPr>
          <w:rFonts w:eastAsia="Times New Roman" w:cs="Calibri"/>
          <w:color w:val="777777"/>
          <w:kern w:val="0"/>
          <w:sz w:val="28"/>
          <w:szCs w:val="28"/>
          <w:vertAlign w:val="superscript"/>
          <w:lang w:eastAsia="en-GB" w:bidi="ar-SA"/>
        </w:rPr>
        <w:t>14</w:t>
      </w:r>
      <w:r>
        <w:rPr>
          <w:rFonts w:eastAsia="Times New Roman" w:cs="Calibri"/>
          <w:color w:val="010000"/>
          <w:kern w:val="0"/>
          <w:sz w:val="28"/>
          <w:szCs w:val="28"/>
          <w:lang w:eastAsia="en-GB" w:bidi="ar-SA"/>
        </w:rPr>
        <w:t>When he went ashore, he saw a great crowd; and he had compassion for them and cured their sick. </w:t>
      </w:r>
      <w:r>
        <w:rPr>
          <w:rFonts w:eastAsia="Times New Roman" w:cs="Calibri"/>
          <w:color w:val="777777"/>
          <w:kern w:val="0"/>
          <w:sz w:val="28"/>
          <w:szCs w:val="28"/>
          <w:vertAlign w:val="superscript"/>
          <w:lang w:eastAsia="en-GB" w:bidi="ar-SA"/>
        </w:rPr>
        <w:t>15</w:t>
      </w:r>
      <w:r>
        <w:rPr>
          <w:rFonts w:eastAsia="Times New Roman" w:cs="Calibri"/>
          <w:color w:val="010000"/>
          <w:kern w:val="0"/>
          <w:sz w:val="28"/>
          <w:szCs w:val="28"/>
          <w:lang w:eastAsia="en-GB" w:bidi="ar-SA"/>
        </w:rPr>
        <w:t>When it was evening, the disciples came to him and said, “This is a deserted place, and the hour is now late; send the crowds away so that they may go into the villages and buy food for themselves.” </w:t>
      </w:r>
      <w:r>
        <w:rPr>
          <w:rFonts w:eastAsia="Times New Roman" w:cs="Calibri"/>
          <w:color w:val="777777"/>
          <w:kern w:val="0"/>
          <w:sz w:val="28"/>
          <w:szCs w:val="28"/>
          <w:vertAlign w:val="superscript"/>
          <w:lang w:eastAsia="en-GB" w:bidi="ar-SA"/>
        </w:rPr>
        <w:t>16</w:t>
      </w:r>
      <w:r>
        <w:rPr>
          <w:rFonts w:eastAsia="Times New Roman" w:cs="Calibri"/>
          <w:color w:val="010000"/>
          <w:kern w:val="0"/>
          <w:sz w:val="28"/>
          <w:szCs w:val="28"/>
          <w:lang w:eastAsia="en-GB" w:bidi="ar-SA"/>
        </w:rPr>
        <w:t>Jesus said to them, “They need not go away; you give them something to eat.” </w:t>
      </w:r>
      <w:r>
        <w:rPr>
          <w:rFonts w:eastAsia="Times New Roman" w:cs="Calibri"/>
          <w:color w:val="777777"/>
          <w:kern w:val="0"/>
          <w:sz w:val="28"/>
          <w:szCs w:val="28"/>
          <w:vertAlign w:val="superscript"/>
          <w:lang w:eastAsia="en-GB" w:bidi="ar-SA"/>
        </w:rPr>
        <w:t>17</w:t>
      </w:r>
      <w:r>
        <w:rPr>
          <w:rFonts w:eastAsia="Times New Roman" w:cs="Calibri"/>
          <w:color w:val="010000"/>
          <w:kern w:val="0"/>
          <w:sz w:val="28"/>
          <w:szCs w:val="28"/>
          <w:lang w:eastAsia="en-GB" w:bidi="ar-SA"/>
        </w:rPr>
        <w:t>They replied, “We have nothing here but five loaves and two fish.” </w:t>
      </w:r>
      <w:r>
        <w:rPr>
          <w:rFonts w:eastAsia="Times New Roman" w:cs="Calibri"/>
          <w:color w:val="777777"/>
          <w:kern w:val="0"/>
          <w:sz w:val="28"/>
          <w:szCs w:val="28"/>
          <w:vertAlign w:val="superscript"/>
          <w:lang w:eastAsia="en-GB" w:bidi="ar-SA"/>
        </w:rPr>
        <w:t>18</w:t>
      </w:r>
      <w:r>
        <w:rPr>
          <w:rFonts w:eastAsia="Times New Roman" w:cs="Calibri"/>
          <w:color w:val="010000"/>
          <w:kern w:val="0"/>
          <w:sz w:val="28"/>
          <w:szCs w:val="28"/>
          <w:lang w:eastAsia="en-GB" w:bidi="ar-SA"/>
        </w:rPr>
        <w:t>And he said, “Bring them here to me.” </w:t>
      </w:r>
      <w:r>
        <w:rPr>
          <w:rFonts w:eastAsia="Times New Roman" w:cs="Calibri"/>
          <w:color w:val="777777"/>
          <w:kern w:val="0"/>
          <w:sz w:val="28"/>
          <w:szCs w:val="28"/>
          <w:vertAlign w:val="superscript"/>
          <w:lang w:eastAsia="en-GB" w:bidi="ar-SA"/>
        </w:rPr>
        <w:t>19</w:t>
      </w:r>
      <w:r>
        <w:rPr>
          <w:rFonts w:eastAsia="Times New Roman" w:cs="Calibri"/>
          <w:color w:val="010000"/>
          <w:kern w:val="0"/>
          <w:sz w:val="28"/>
          <w:szCs w:val="28"/>
          <w:lang w:eastAsia="en-GB" w:bidi="ar-SA"/>
        </w:rPr>
        <w:t>Then he ordered the crowds to sit down on the grass. Taking the five loaves and the two fish, he looked up to heaven, and blessed and broke the loaves, and gave them to the disciples, and the disciples gave them to the crowds. </w:t>
      </w:r>
      <w:r>
        <w:rPr>
          <w:rFonts w:eastAsia="Times New Roman" w:cs="Calibri"/>
          <w:color w:val="777777"/>
          <w:kern w:val="0"/>
          <w:sz w:val="28"/>
          <w:szCs w:val="28"/>
          <w:vertAlign w:val="superscript"/>
          <w:lang w:eastAsia="en-GB" w:bidi="ar-SA"/>
        </w:rPr>
        <w:t>20</w:t>
      </w:r>
      <w:r>
        <w:rPr>
          <w:rFonts w:eastAsia="Times New Roman" w:cs="Calibri"/>
          <w:color w:val="010000"/>
          <w:kern w:val="0"/>
          <w:sz w:val="28"/>
          <w:szCs w:val="28"/>
          <w:lang w:eastAsia="en-GB" w:bidi="ar-SA"/>
        </w:rPr>
        <w:t>And all ate and were filled; and they took up what was left over of the broken pieces, twelve baskets full. </w:t>
      </w:r>
      <w:r>
        <w:rPr>
          <w:rFonts w:eastAsia="Times New Roman" w:cs="Calibri"/>
          <w:color w:val="777777"/>
          <w:kern w:val="0"/>
          <w:sz w:val="28"/>
          <w:szCs w:val="28"/>
          <w:vertAlign w:val="superscript"/>
          <w:lang w:eastAsia="en-GB" w:bidi="ar-SA"/>
        </w:rPr>
        <w:t>21</w:t>
      </w:r>
      <w:r>
        <w:rPr>
          <w:rFonts w:eastAsia="Times New Roman" w:cs="Calibri"/>
          <w:color w:val="010000"/>
          <w:kern w:val="0"/>
          <w:sz w:val="28"/>
          <w:szCs w:val="28"/>
          <w:lang w:eastAsia="en-GB" w:bidi="ar-SA"/>
        </w:rPr>
        <w:t>And those who ate were about five thousand men, besides women and children.</w:t>
      </w:r>
    </w:p>
    <w:p w14:paraId="3371C81F" w14:textId="77777777" w:rsidR="00113D29" w:rsidRDefault="00113D29">
      <w:pPr>
        <w:suppressAutoHyphens w:val="0"/>
        <w:rPr>
          <w:rFonts w:eastAsia="Times New Roman" w:cs="Calibri"/>
          <w:color w:val="010000"/>
          <w:kern w:val="0"/>
          <w:sz w:val="28"/>
          <w:szCs w:val="28"/>
          <w:lang w:eastAsia="en-GB" w:bidi="ar-SA"/>
        </w:rPr>
      </w:pPr>
    </w:p>
    <w:p w14:paraId="2F1712F2" w14:textId="77777777" w:rsidR="00113D29" w:rsidRDefault="0031189D">
      <w:pPr>
        <w:suppressAutoHyphens w:val="0"/>
        <w:jc w:val="center"/>
      </w:pPr>
      <w:r>
        <w:rPr>
          <w:sz w:val="28"/>
          <w:szCs w:val="28"/>
        </w:rPr>
        <w:t>This is the Gospel of the Lord.</w:t>
      </w:r>
    </w:p>
    <w:p w14:paraId="233EA4E8" w14:textId="77777777" w:rsidR="00113D29" w:rsidRDefault="0031189D">
      <w:pPr>
        <w:pStyle w:val="BodyText"/>
        <w:spacing w:after="0" w:line="240" w:lineRule="auto"/>
        <w:jc w:val="center"/>
      </w:pPr>
      <w:r>
        <w:rPr>
          <w:b/>
          <w:bCs/>
          <w:i/>
          <w:iCs/>
          <w:sz w:val="28"/>
          <w:szCs w:val="28"/>
        </w:rPr>
        <w:t>All: Praise to you, O Christ.</w:t>
      </w:r>
    </w:p>
    <w:p w14:paraId="35492DB3" w14:textId="77777777" w:rsidR="00113D29" w:rsidRDefault="00113D29">
      <w:pPr>
        <w:pStyle w:val="BodyText"/>
        <w:spacing w:after="0" w:line="240" w:lineRule="auto"/>
        <w:rPr>
          <w:sz w:val="28"/>
          <w:szCs w:val="28"/>
        </w:rPr>
      </w:pPr>
    </w:p>
    <w:p w14:paraId="4C3462AA" w14:textId="77777777" w:rsidR="00113D29" w:rsidRDefault="00113D29">
      <w:pPr>
        <w:pStyle w:val="BodyText"/>
        <w:spacing w:after="0" w:line="240" w:lineRule="auto"/>
        <w:rPr>
          <w:sz w:val="28"/>
          <w:szCs w:val="28"/>
        </w:rPr>
      </w:pPr>
    </w:p>
    <w:p w14:paraId="10B9F23F" w14:textId="77777777" w:rsidR="00113D29" w:rsidRDefault="0031189D">
      <w:pPr>
        <w:jc w:val="center"/>
      </w:pPr>
      <w:r>
        <w:rPr>
          <w:b/>
          <w:sz w:val="32"/>
          <w:szCs w:val="32"/>
          <w:u w:val="single"/>
        </w:rPr>
        <w:t>Post Communion Prayer</w:t>
      </w:r>
    </w:p>
    <w:p w14:paraId="488F103C" w14:textId="77777777" w:rsidR="00113D29" w:rsidRDefault="00113D29" w:rsidP="00981534">
      <w:pPr>
        <w:spacing w:line="276" w:lineRule="auto"/>
        <w:rPr>
          <w:sz w:val="28"/>
          <w:szCs w:val="28"/>
        </w:rPr>
      </w:pPr>
    </w:p>
    <w:p w14:paraId="336EB43A" w14:textId="77777777" w:rsidR="00113D29" w:rsidRDefault="0031189D" w:rsidP="00981534">
      <w:pPr>
        <w:shd w:val="clear" w:color="auto" w:fill="FFFFFF"/>
        <w:suppressAutoHyphens w:val="0"/>
        <w:spacing w:line="276" w:lineRule="auto"/>
        <w:rPr>
          <w:rFonts w:eastAsia="Times New Roman" w:cs="Calibri"/>
          <w:color w:val="000000"/>
          <w:spacing w:val="3"/>
          <w:kern w:val="0"/>
          <w:sz w:val="28"/>
          <w:szCs w:val="28"/>
          <w:lang w:eastAsia="en-GB" w:bidi="ar-SA"/>
        </w:rPr>
      </w:pPr>
      <w:r>
        <w:rPr>
          <w:rFonts w:eastAsia="Times New Roman" w:cs="Calibri"/>
          <w:color w:val="000000"/>
          <w:spacing w:val="3"/>
          <w:kern w:val="0"/>
          <w:sz w:val="28"/>
          <w:szCs w:val="28"/>
          <w:lang w:eastAsia="en-GB" w:bidi="ar-SA"/>
        </w:rPr>
        <w:t>Holy Father, who gathered us here around the table of your Son to share this meal with the whole household of God: in that new world where you reveal the fullness of your peace, gather people of every race and language to share in the eternal banquet of Jesus Christ our Lord.</w:t>
      </w:r>
    </w:p>
    <w:p w14:paraId="3904D429" w14:textId="77777777" w:rsidR="00113D29" w:rsidRDefault="00113D29">
      <w:pPr>
        <w:shd w:val="clear" w:color="auto" w:fill="FFFFFF"/>
        <w:suppressAutoHyphens w:val="0"/>
        <w:rPr>
          <w:rFonts w:eastAsia="Times New Roman" w:cs="Calibri"/>
          <w:color w:val="000000"/>
          <w:spacing w:val="3"/>
          <w:kern w:val="0"/>
          <w:sz w:val="28"/>
          <w:szCs w:val="28"/>
          <w:lang w:eastAsia="en-GB" w:bidi="ar-SA"/>
        </w:rPr>
      </w:pPr>
    </w:p>
    <w:p w14:paraId="43BB7BD9" w14:textId="109F3EB9" w:rsidR="00113D29" w:rsidRDefault="0031189D" w:rsidP="00981534">
      <w:pPr>
        <w:pStyle w:val="BodyText"/>
        <w:spacing w:after="0" w:line="240" w:lineRule="auto"/>
        <w:jc w:val="center"/>
        <w:rPr>
          <w:sz w:val="28"/>
          <w:szCs w:val="28"/>
        </w:rPr>
      </w:pPr>
      <w:r>
        <w:rPr>
          <w:b/>
          <w:bCs/>
          <w:i/>
          <w:iCs/>
          <w:sz w:val="28"/>
          <w:szCs w:val="28"/>
        </w:rPr>
        <w:t>All: Amen.</w:t>
      </w:r>
      <w:r>
        <w:br w:type="page"/>
      </w:r>
    </w:p>
    <w:p w14:paraId="0A8B15C4" w14:textId="77777777" w:rsidR="00113D29" w:rsidRDefault="0031189D">
      <w:pPr>
        <w:pStyle w:val="BodyText"/>
        <w:spacing w:after="0" w:line="240" w:lineRule="auto"/>
        <w:jc w:val="center"/>
        <w:rPr>
          <w:b/>
          <w:bCs/>
          <w:sz w:val="32"/>
          <w:szCs w:val="32"/>
          <w:u w:val="single"/>
        </w:rPr>
      </w:pPr>
      <w:r>
        <w:rPr>
          <w:b/>
          <w:bCs/>
          <w:sz w:val="32"/>
          <w:szCs w:val="32"/>
          <w:u w:val="single"/>
        </w:rPr>
        <w:lastRenderedPageBreak/>
        <w:t>S</w:t>
      </w:r>
      <w:r>
        <w:rPr>
          <w:b/>
          <w:bCs/>
          <w:sz w:val="32"/>
          <w:szCs w:val="32"/>
          <w:u w:val="single"/>
        </w:rPr>
        <w:t>c</w:t>
      </w:r>
      <w:r>
        <w:rPr>
          <w:b/>
          <w:bCs/>
          <w:sz w:val="32"/>
          <w:szCs w:val="32"/>
          <w:u w:val="single"/>
        </w:rPr>
        <w:t>r</w:t>
      </w:r>
      <w:r>
        <w:rPr>
          <w:b/>
          <w:bCs/>
          <w:sz w:val="32"/>
          <w:szCs w:val="32"/>
          <w:u w:val="single"/>
        </w:rPr>
        <w:t>i</w:t>
      </w:r>
      <w:r>
        <w:rPr>
          <w:b/>
          <w:bCs/>
          <w:sz w:val="32"/>
          <w:szCs w:val="32"/>
          <w:u w:val="single"/>
        </w:rPr>
        <w:t>p</w:t>
      </w:r>
      <w:r>
        <w:rPr>
          <w:b/>
          <w:bCs/>
          <w:sz w:val="32"/>
          <w:szCs w:val="32"/>
          <w:u w:val="single"/>
        </w:rPr>
        <w:t>t</w:t>
      </w:r>
      <w:r>
        <w:rPr>
          <w:b/>
          <w:bCs/>
          <w:sz w:val="32"/>
          <w:szCs w:val="32"/>
          <w:u w:val="single"/>
        </w:rPr>
        <w:t>u</w:t>
      </w:r>
      <w:r>
        <w:rPr>
          <w:b/>
          <w:bCs/>
          <w:sz w:val="32"/>
          <w:szCs w:val="32"/>
          <w:u w:val="single"/>
        </w:rPr>
        <w:t>res for Sunday 9</w:t>
      </w:r>
      <w:r>
        <w:rPr>
          <w:b/>
          <w:bCs/>
          <w:sz w:val="32"/>
          <w:szCs w:val="32"/>
          <w:u w:val="single"/>
          <w:vertAlign w:val="superscript"/>
        </w:rPr>
        <w:t>th</w:t>
      </w:r>
      <w:r>
        <w:rPr>
          <w:b/>
          <w:bCs/>
          <w:sz w:val="32"/>
          <w:szCs w:val="32"/>
          <w:u w:val="single"/>
        </w:rPr>
        <w:t xml:space="preserve"> August 2026 – Trinity 10</w:t>
      </w:r>
    </w:p>
    <w:p w14:paraId="14CEC331" w14:textId="77777777" w:rsidR="00113D29" w:rsidRDefault="00113D29">
      <w:pPr>
        <w:pStyle w:val="BodyText"/>
        <w:spacing w:after="0" w:line="240" w:lineRule="auto"/>
        <w:rPr>
          <w:sz w:val="28"/>
          <w:szCs w:val="28"/>
        </w:rPr>
      </w:pPr>
    </w:p>
    <w:p w14:paraId="5B22F11C" w14:textId="77777777" w:rsidR="00113D29" w:rsidRDefault="0031189D">
      <w:pPr>
        <w:jc w:val="center"/>
        <w:rPr>
          <w:rFonts w:cs="Calibri"/>
          <w:sz w:val="28"/>
          <w:szCs w:val="28"/>
        </w:rPr>
      </w:pPr>
      <w:r>
        <w:rPr>
          <w:rFonts w:cs="Calibri"/>
          <w:sz w:val="28"/>
          <w:szCs w:val="28"/>
        </w:rPr>
        <w:t>1 Kings 19:9-18</w:t>
      </w:r>
    </w:p>
    <w:p w14:paraId="6688B5DB" w14:textId="77777777" w:rsidR="00113D29" w:rsidRDefault="0031189D">
      <w:pPr>
        <w:jc w:val="center"/>
        <w:rPr>
          <w:rFonts w:cs="Calibri"/>
          <w:sz w:val="28"/>
          <w:szCs w:val="28"/>
        </w:rPr>
      </w:pPr>
      <w:r>
        <w:rPr>
          <w:rFonts w:cs="Calibri"/>
          <w:sz w:val="28"/>
          <w:szCs w:val="28"/>
        </w:rPr>
        <w:t>Psalm 85:8-13</w:t>
      </w:r>
    </w:p>
    <w:p w14:paraId="25B587F9" w14:textId="77777777" w:rsidR="00113D29" w:rsidRDefault="0031189D">
      <w:pPr>
        <w:jc w:val="center"/>
        <w:rPr>
          <w:rFonts w:cs="Calibri"/>
          <w:sz w:val="28"/>
          <w:szCs w:val="28"/>
        </w:rPr>
      </w:pPr>
      <w:r>
        <w:rPr>
          <w:rFonts w:cs="Calibri"/>
          <w:sz w:val="28"/>
          <w:szCs w:val="28"/>
        </w:rPr>
        <w:t>Romans 10:5-15</w:t>
      </w:r>
    </w:p>
    <w:p w14:paraId="402E2723" w14:textId="77777777" w:rsidR="00113D29" w:rsidRDefault="0031189D">
      <w:pPr>
        <w:jc w:val="center"/>
        <w:rPr>
          <w:rFonts w:cs="Calibri"/>
          <w:sz w:val="28"/>
          <w:szCs w:val="28"/>
        </w:rPr>
      </w:pPr>
      <w:r>
        <w:rPr>
          <w:rFonts w:cs="Calibri"/>
          <w:sz w:val="28"/>
          <w:szCs w:val="28"/>
        </w:rPr>
        <w:t>Matthew 14:22-33</w:t>
      </w:r>
    </w:p>
    <w:p w14:paraId="45A02EB9" w14:textId="77777777" w:rsidR="00113D29" w:rsidRDefault="00113D29">
      <w:pPr>
        <w:pStyle w:val="BodyText"/>
        <w:spacing w:after="0" w:line="240" w:lineRule="auto"/>
        <w:rPr>
          <w:sz w:val="28"/>
          <w:szCs w:val="28"/>
        </w:rPr>
      </w:pPr>
    </w:p>
    <w:p w14:paraId="2D2D5436" w14:textId="77777777" w:rsidR="00113D29" w:rsidRDefault="00113D29">
      <w:pPr>
        <w:pStyle w:val="BodyText"/>
        <w:spacing w:after="0" w:line="240" w:lineRule="auto"/>
        <w:rPr>
          <w:sz w:val="28"/>
          <w:szCs w:val="28"/>
        </w:rPr>
      </w:pPr>
    </w:p>
    <w:p w14:paraId="3F046FC3" w14:textId="77777777" w:rsidR="00113D29" w:rsidRDefault="00113D29">
      <w:pPr>
        <w:pStyle w:val="BodyText"/>
        <w:spacing w:after="0" w:line="240" w:lineRule="auto"/>
        <w:rPr>
          <w:sz w:val="28"/>
          <w:szCs w:val="28"/>
        </w:rPr>
      </w:pPr>
    </w:p>
    <w:p w14:paraId="28406502" w14:textId="77777777" w:rsidR="00113D29" w:rsidRDefault="0031189D">
      <w:pPr>
        <w:pStyle w:val="BodyText"/>
        <w:spacing w:after="0" w:line="240" w:lineRule="auto"/>
        <w:jc w:val="center"/>
        <w:rPr>
          <w:b/>
          <w:bCs/>
          <w:sz w:val="32"/>
          <w:szCs w:val="32"/>
          <w:u w:val="single"/>
        </w:rPr>
      </w:pPr>
      <w:r>
        <w:rPr>
          <w:b/>
          <w:bCs/>
          <w:sz w:val="32"/>
          <w:szCs w:val="32"/>
          <w:u w:val="single"/>
        </w:rPr>
        <w:t>Charity of the Month during July and August 2026</w:t>
      </w:r>
    </w:p>
    <w:p w14:paraId="496FB70C" w14:textId="77777777" w:rsidR="00113D29" w:rsidRDefault="0031189D">
      <w:pPr>
        <w:shd w:val="clear" w:color="auto" w:fill="FFFFFF"/>
        <w:jc w:val="center"/>
        <w:rPr>
          <w:rFonts w:ascii="Liberation Serif" w:eastAsia="Times New Roman" w:hAnsi="Liberation Serif" w:cs="Calibri"/>
          <w:b/>
          <w:bCs/>
          <w:kern w:val="0"/>
          <w:sz w:val="32"/>
          <w:szCs w:val="32"/>
          <w:u w:val="single"/>
          <w:lang w:eastAsia="en-GB"/>
        </w:rPr>
      </w:pPr>
      <w:r>
        <w:rPr>
          <w:rFonts w:eastAsia="Times New Roman" w:cs="Calibri"/>
          <w:b/>
          <w:bCs/>
          <w:kern w:val="0"/>
          <w:sz w:val="32"/>
          <w:szCs w:val="32"/>
          <w:u w:val="single"/>
          <w:lang w:eastAsia="en-GB"/>
        </w:rPr>
        <w:t>Venezuela Earthquake Relief Fund – Help the Helpers</w:t>
      </w:r>
    </w:p>
    <w:p w14:paraId="5DCE1F79" w14:textId="77777777" w:rsidR="00113D29" w:rsidRDefault="00113D29">
      <w:pPr>
        <w:shd w:val="clear" w:color="auto" w:fill="FFFFFF"/>
        <w:rPr>
          <w:rFonts w:ascii="Liberation Serif" w:eastAsia="Times New Roman" w:hAnsi="Liberation Serif" w:cs="Calibri"/>
          <w:kern w:val="0"/>
          <w:sz w:val="32"/>
          <w:szCs w:val="32"/>
          <w:lang w:eastAsia="en-GB"/>
        </w:rPr>
      </w:pPr>
    </w:p>
    <w:p w14:paraId="479A562C" w14:textId="77777777" w:rsidR="00113D29" w:rsidRDefault="0031189D">
      <w:pPr>
        <w:shd w:val="clear" w:color="auto" w:fill="FFFFFF"/>
        <w:spacing w:line="276" w:lineRule="auto"/>
        <w:rPr>
          <w:rFonts w:ascii="Liberation Serif" w:eastAsia="Times New Roman" w:hAnsi="Liberation Serif" w:cs="Calibri"/>
          <w:kern w:val="0"/>
          <w:sz w:val="28"/>
          <w:szCs w:val="28"/>
          <w:lang w:eastAsia="en-GB"/>
        </w:rPr>
      </w:pPr>
      <w:r>
        <w:rPr>
          <w:rFonts w:eastAsia="Times New Roman" w:cs="Calibri"/>
          <w:kern w:val="0"/>
          <w:sz w:val="28"/>
          <w:szCs w:val="28"/>
          <w:lang w:eastAsia="en-GB"/>
        </w:rPr>
        <w:t xml:space="preserve">Many of you may know that William’s and Lissi’s daughter-in-law, Joliette da Silva is now working as our Church Cleaner. She is from </w:t>
      </w:r>
      <w:proofErr w:type="gramStart"/>
      <w:r>
        <w:rPr>
          <w:rFonts w:eastAsia="Times New Roman" w:cs="Calibri"/>
          <w:kern w:val="0"/>
          <w:sz w:val="28"/>
          <w:szCs w:val="28"/>
          <w:lang w:eastAsia="en-GB"/>
        </w:rPr>
        <w:t>Venezuela, and</w:t>
      </w:r>
      <w:proofErr w:type="gramEnd"/>
      <w:r>
        <w:rPr>
          <w:rFonts w:eastAsia="Times New Roman" w:cs="Calibri"/>
          <w:kern w:val="0"/>
          <w:sz w:val="28"/>
          <w:szCs w:val="28"/>
          <w:lang w:eastAsia="en-GB"/>
        </w:rPr>
        <w:t xml:space="preserve"> has thankfully reported that all her family in Caracas are safe and unhurt. Praise the Lord! Members of her family are actively engaged in providing relief to those whose lives have been devastated by the earthquakes. They are receiving funds from family and friends in Europe and the USA, and buying and distributing food, medicine, household goods and even practical aid by building shelters for those who have lost everything.</w:t>
      </w:r>
    </w:p>
    <w:p w14:paraId="06E8C16F" w14:textId="77777777" w:rsidR="00113D29" w:rsidRDefault="00113D29">
      <w:pPr>
        <w:shd w:val="clear" w:color="auto" w:fill="FFFFFF"/>
        <w:spacing w:line="276" w:lineRule="auto"/>
        <w:rPr>
          <w:rFonts w:ascii="Liberation Serif" w:eastAsia="Times New Roman" w:hAnsi="Liberation Serif" w:cs="Calibri"/>
          <w:kern w:val="0"/>
          <w:sz w:val="28"/>
          <w:szCs w:val="28"/>
          <w:lang w:eastAsia="en-GB"/>
        </w:rPr>
      </w:pPr>
    </w:p>
    <w:p w14:paraId="2A5184EF" w14:textId="77777777" w:rsidR="00113D29" w:rsidRDefault="0031189D">
      <w:pPr>
        <w:shd w:val="clear" w:color="auto" w:fill="FFFFFF"/>
        <w:spacing w:line="276" w:lineRule="auto"/>
        <w:rPr>
          <w:rFonts w:ascii="Liberation Serif" w:eastAsia="Times New Roman" w:hAnsi="Liberation Serif" w:cs="Calibri"/>
          <w:kern w:val="0"/>
          <w:sz w:val="28"/>
          <w:szCs w:val="28"/>
          <w:lang w:eastAsia="en-GB"/>
        </w:rPr>
      </w:pPr>
      <w:r>
        <w:rPr>
          <w:rFonts w:eastAsia="Times New Roman" w:cs="Calibri"/>
          <w:kern w:val="0"/>
          <w:sz w:val="28"/>
          <w:szCs w:val="28"/>
          <w:lang w:eastAsia="en-GB"/>
        </w:rPr>
        <w:t xml:space="preserve">We will be collecting funds to channel through Joli and her family to “help the helpers,” who have first-hand knowledge of the situation on the ground. In this way we have a direct input into relief </w:t>
      </w:r>
      <w:proofErr w:type="gramStart"/>
      <w:r>
        <w:rPr>
          <w:rFonts w:eastAsia="Times New Roman" w:cs="Calibri"/>
          <w:kern w:val="0"/>
          <w:sz w:val="28"/>
          <w:szCs w:val="28"/>
          <w:lang w:eastAsia="en-GB"/>
        </w:rPr>
        <w:t>efforts, and</w:t>
      </w:r>
      <w:proofErr w:type="gramEnd"/>
      <w:r>
        <w:rPr>
          <w:rFonts w:eastAsia="Times New Roman" w:cs="Calibri"/>
          <w:kern w:val="0"/>
          <w:sz w:val="28"/>
          <w:szCs w:val="28"/>
          <w:lang w:eastAsia="en-GB"/>
        </w:rPr>
        <w:t xml:space="preserve"> will be receiving updates on the distribution of goods and services, as well as videos of what is happening. Please contribute to our ‘Charity of the Month’ collections on Sundays, or to our bank account, the details of which you will find on our </w:t>
      </w:r>
      <w:proofErr w:type="gramStart"/>
      <w:r>
        <w:rPr>
          <w:rFonts w:eastAsia="Times New Roman" w:cs="Calibri"/>
          <w:kern w:val="0"/>
          <w:sz w:val="28"/>
          <w:szCs w:val="28"/>
          <w:lang w:eastAsia="en-GB"/>
        </w:rPr>
        <w:t>web-site</w:t>
      </w:r>
      <w:proofErr w:type="gramEnd"/>
      <w:r>
        <w:rPr>
          <w:rFonts w:eastAsia="Times New Roman" w:cs="Calibri"/>
          <w:kern w:val="0"/>
          <w:sz w:val="28"/>
          <w:szCs w:val="28"/>
          <w:lang w:eastAsia="en-GB"/>
        </w:rPr>
        <w:t xml:space="preserve"> (www.st-andrewcofe-spain.org), on the dedicated page for the “Venezuela Earthquake Relief Fund – Help the Helpers.” Just mark your contribution “Venezuela.”</w:t>
      </w:r>
    </w:p>
    <w:sectPr w:rsidR="00113D29">
      <w:footerReference w:type="even" r:id="rId8"/>
      <w:footerReference w:type="default" r:id="rId9"/>
      <w:footerReference w:type="first" r:id="rId10"/>
      <w:pgSz w:w="11906" w:h="16838"/>
      <w:pgMar w:top="1134" w:right="1077" w:bottom="1759" w:left="1077" w:header="0" w:footer="1134" w:gutter="0"/>
      <w:cols w:space="720"/>
      <w:formProt w:val="0"/>
      <w:docGrid w:linePitch="312" w:charSpace="-7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7DB75" w14:textId="77777777" w:rsidR="0031189D" w:rsidRDefault="0031189D">
      <w:r>
        <w:separator/>
      </w:r>
    </w:p>
  </w:endnote>
  <w:endnote w:type="continuationSeparator" w:id="0">
    <w:p w14:paraId="7264E8C3" w14:textId="77777777" w:rsidR="0031189D" w:rsidRDefault="00311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FB732" w14:textId="77777777" w:rsidR="00113D29" w:rsidRDefault="00113D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5884" w14:textId="77777777" w:rsidR="00113D29" w:rsidRDefault="0031189D">
    <w:pPr>
      <w:pStyle w:val="Footer"/>
      <w:jc w:val="center"/>
      <w:rPr>
        <w:b/>
        <w:bCs/>
        <w:sz w:val="28"/>
        <w:szCs w:val="28"/>
      </w:rPr>
    </w:pPr>
    <w:r>
      <w:rPr>
        <w:b/>
        <w:bCs/>
        <w:sz w:val="28"/>
        <w:szCs w:val="28"/>
      </w:rPr>
      <w:fldChar w:fldCharType="begin"/>
    </w:r>
    <w:r>
      <w:rPr>
        <w:b/>
        <w:bCs/>
        <w:sz w:val="28"/>
        <w:szCs w:val="28"/>
      </w:rPr>
      <w:instrText xml:space="preserve"> PAGE </w:instrText>
    </w:r>
    <w:r>
      <w:rPr>
        <w:b/>
        <w:bCs/>
        <w:sz w:val="28"/>
        <w:szCs w:val="28"/>
      </w:rPr>
      <w:fldChar w:fldCharType="separate"/>
    </w:r>
    <w:r>
      <w:rPr>
        <w:b/>
        <w:bCs/>
        <w:sz w:val="28"/>
        <w:szCs w:val="28"/>
      </w:rPr>
      <w:t>4</w:t>
    </w:r>
    <w:r>
      <w:rPr>
        <w:b/>
        <w:bCs/>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26AAD" w14:textId="77777777" w:rsidR="00113D29" w:rsidRDefault="0031189D">
    <w:pPr>
      <w:pStyle w:val="Footer"/>
      <w:jc w:val="center"/>
      <w:rPr>
        <w:b/>
        <w:bCs/>
        <w:sz w:val="28"/>
        <w:szCs w:val="28"/>
      </w:rPr>
    </w:pPr>
    <w:r>
      <w:rPr>
        <w:b/>
        <w:bCs/>
        <w:sz w:val="28"/>
        <w:szCs w:val="28"/>
      </w:rPr>
      <w:fldChar w:fldCharType="begin"/>
    </w:r>
    <w:r>
      <w:rPr>
        <w:b/>
        <w:bCs/>
        <w:sz w:val="28"/>
        <w:szCs w:val="28"/>
      </w:rPr>
      <w:instrText xml:space="preserve"> PAGE </w:instrText>
    </w:r>
    <w:r>
      <w:rPr>
        <w:b/>
        <w:bCs/>
        <w:sz w:val="28"/>
        <w:szCs w:val="28"/>
      </w:rPr>
      <w:fldChar w:fldCharType="separate"/>
    </w:r>
    <w:r>
      <w:rPr>
        <w:b/>
        <w:bCs/>
        <w:sz w:val="28"/>
        <w:szCs w:val="28"/>
      </w:rPr>
      <w:t>4</w:t>
    </w:r>
    <w:r>
      <w:rPr>
        <w:b/>
        <w:bCs/>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43546" w14:textId="77777777" w:rsidR="0031189D" w:rsidRDefault="0031189D">
      <w:r>
        <w:separator/>
      </w:r>
    </w:p>
  </w:footnote>
  <w:footnote w:type="continuationSeparator" w:id="0">
    <w:p w14:paraId="5548FA41" w14:textId="77777777" w:rsidR="0031189D" w:rsidRDefault="003118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13D29"/>
    <w:rsid w:val="00113D29"/>
    <w:rsid w:val="00120A2B"/>
    <w:rsid w:val="0031189D"/>
    <w:rsid w:val="00981534"/>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A09D7"/>
  <w15:docId w15:val="{755D0C01-1363-4C5A-B5D1-84162A458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NSimSun" w:hAnsi="Calibri" w:cs="Lucida Sans"/>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2B4D"/>
    <w:pPr>
      <w:keepNext/>
      <w:keepLines/>
      <w:spacing w:before="240"/>
      <w:outlineLvl w:val="0"/>
    </w:pPr>
    <w:rPr>
      <w:rFonts w:asciiTheme="majorHAnsi" w:eastAsiaTheme="majorEastAsia" w:hAnsiTheme="majorHAnsi" w:cs="Mangal"/>
      <w:color w:val="117A02" w:themeColor="accent1" w:themeShade="BF"/>
      <w:sz w:val="32"/>
      <w:szCs w:val="29"/>
    </w:rPr>
  </w:style>
  <w:style w:type="paragraph" w:styleId="Heading2">
    <w:name w:val="heading 2"/>
    <w:basedOn w:val="Heading"/>
    <w:next w:val="BodyText"/>
    <w:uiPriority w:val="9"/>
    <w:unhideWhenUsed/>
    <w:qFormat/>
    <w:pPr>
      <w:spacing w:before="200"/>
      <w:outlineLvl w:val="1"/>
    </w:pPr>
    <w:rPr>
      <w:rFonts w:ascii="Liberation Serif" w:eastAsia="NSimSun" w:hAnsi="Liberation Serif"/>
      <w:b/>
      <w:bCs/>
      <w:sz w:val="36"/>
      <w:szCs w:val="36"/>
    </w:rPr>
  </w:style>
  <w:style w:type="paragraph" w:styleId="Heading3">
    <w:name w:val="heading 3"/>
    <w:basedOn w:val="Normal"/>
    <w:next w:val="Normal"/>
    <w:link w:val="Heading3Char"/>
    <w:uiPriority w:val="9"/>
    <w:semiHidden/>
    <w:unhideWhenUsed/>
    <w:qFormat/>
    <w:rsid w:val="00C414A0"/>
    <w:pPr>
      <w:keepNext/>
      <w:keepLines/>
      <w:suppressAutoHyphens w:val="0"/>
      <w:spacing w:before="160" w:after="80" w:line="278" w:lineRule="auto"/>
      <w:outlineLvl w:val="2"/>
    </w:pPr>
    <w:rPr>
      <w:rFonts w:asciiTheme="minorHAnsi" w:eastAsiaTheme="majorEastAsia" w:hAnsiTheme="minorHAnsi" w:cstheme="majorBidi"/>
      <w:color w:val="117A02" w:themeColor="accent1" w:themeShade="BF"/>
      <w:sz w:val="28"/>
      <w:szCs w:val="28"/>
      <w:lang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character" w:customStyle="1" w:styleId="BodyTextChar">
    <w:name w:val="Body Text Char"/>
    <w:basedOn w:val="DefaultParagraphFont"/>
    <w:link w:val="BodyText"/>
    <w:qFormat/>
    <w:rsid w:val="00CF06E6"/>
  </w:style>
  <w:style w:type="character" w:customStyle="1" w:styleId="Heading3Char">
    <w:name w:val="Heading 3 Char"/>
    <w:basedOn w:val="DefaultParagraphFont"/>
    <w:link w:val="Heading3"/>
    <w:uiPriority w:val="9"/>
    <w:semiHidden/>
    <w:qFormat/>
    <w:rsid w:val="00C414A0"/>
    <w:rPr>
      <w:rFonts w:asciiTheme="minorHAnsi" w:eastAsiaTheme="majorEastAsia" w:hAnsiTheme="minorHAnsi" w:cstheme="majorBidi"/>
      <w:color w:val="117A02" w:themeColor="accent1" w:themeShade="BF"/>
      <w:sz w:val="28"/>
      <w:szCs w:val="28"/>
      <w:lang w:eastAsia="en-US" w:bidi="ar-SA"/>
      <w14:ligatures w14:val="standardContextual"/>
    </w:rPr>
  </w:style>
  <w:style w:type="character" w:customStyle="1" w:styleId="Heading1Char">
    <w:name w:val="Heading 1 Char"/>
    <w:basedOn w:val="DefaultParagraphFont"/>
    <w:link w:val="Heading1"/>
    <w:uiPriority w:val="9"/>
    <w:qFormat/>
    <w:rsid w:val="00BC2B4D"/>
    <w:rPr>
      <w:rFonts w:asciiTheme="majorHAnsi" w:eastAsiaTheme="majorEastAsia" w:hAnsiTheme="majorHAnsi" w:cs="Mangal"/>
      <w:color w:val="117A02" w:themeColor="accent1" w:themeShade="BF"/>
      <w:sz w:val="32"/>
      <w:szCs w:val="29"/>
    </w:rPr>
  </w:style>
  <w:style w:type="character" w:customStyle="1" w:styleId="text">
    <w:name w:val="text"/>
    <w:basedOn w:val="DefaultParagraphFont"/>
    <w:qFormat/>
    <w:rsid w:val="00AD3FEA"/>
  </w:style>
  <w:style w:type="character" w:customStyle="1" w:styleId="cc">
    <w:name w:val="cc"/>
    <w:basedOn w:val="DefaultParagraphFont"/>
    <w:qFormat/>
    <w:rsid w:val="003E55B6"/>
  </w:style>
  <w:style w:type="character" w:customStyle="1" w:styleId="sc">
    <w:name w:val="sc"/>
    <w:basedOn w:val="DefaultParagraphFont"/>
    <w:qFormat/>
    <w:rsid w:val="003E55B6"/>
  </w:style>
  <w:style w:type="character" w:customStyle="1" w:styleId="small-caps">
    <w:name w:val="small-caps"/>
    <w:basedOn w:val="DefaultParagraphFont"/>
    <w:qFormat/>
    <w:rsid w:val="0028772F"/>
  </w:style>
  <w:style w:type="character" w:customStyle="1" w:styleId="indent-1-breaks">
    <w:name w:val="indent-1-breaks"/>
    <w:basedOn w:val="DefaultParagraphFont"/>
    <w:qFormat/>
    <w:rsid w:val="0028772F"/>
  </w:style>
  <w:style w:type="paragraph" w:customStyle="1" w:styleId="Heading">
    <w:name w:val="Heading"/>
    <w:basedOn w:val="Normal"/>
    <w:next w:val="BodyText"/>
    <w:qFormat/>
    <w:pPr>
      <w:keepNext/>
      <w:spacing w:before="240" w:after="120"/>
    </w:pPr>
    <w:rPr>
      <w:rFonts w:eastAsia="Microsoft YaHei"/>
      <w:sz w:val="28"/>
      <w:szCs w:val="28"/>
    </w:rPr>
  </w:style>
  <w:style w:type="paragraph" w:styleId="BodyText">
    <w:name w:val="Body Text"/>
    <w:basedOn w:val="Normal"/>
    <w:link w:val="BodyTextChar"/>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HeaderandFooter">
    <w:name w:val="Header and Footer"/>
    <w:basedOn w:val="Normal"/>
    <w:qFormat/>
    <w:pPr>
      <w:suppressLineNumbers/>
      <w:tabs>
        <w:tab w:val="center" w:pos="4989"/>
        <w:tab w:val="right" w:pos="9978"/>
      </w:tabs>
    </w:pPr>
  </w:style>
  <w:style w:type="paragraph" w:styleId="Footer">
    <w:name w:val="footer"/>
    <w:basedOn w:val="HeaderandFooter"/>
  </w:style>
  <w:style w:type="paragraph" w:customStyle="1" w:styleId="ve1">
    <w:name w:val="ve1"/>
    <w:basedOn w:val="Normal"/>
    <w:qFormat/>
    <w:rsid w:val="0061283D"/>
    <w:pPr>
      <w:suppressAutoHyphens w:val="0"/>
      <w:spacing w:beforeAutospacing="1" w:afterAutospacing="1"/>
    </w:pPr>
    <w:rPr>
      <w:rFonts w:ascii="Times New Roman" w:eastAsia="Times New Roman" w:hAnsi="Times New Roman" w:cs="Times New Roman"/>
      <w:kern w:val="0"/>
      <w:lang w:eastAsia="en-GB" w:bidi="ar-SA"/>
    </w:rPr>
  </w:style>
  <w:style w:type="paragraph" w:customStyle="1" w:styleId="vein">
    <w:name w:val="vein"/>
    <w:basedOn w:val="Normal"/>
    <w:qFormat/>
    <w:rsid w:val="00CF06E6"/>
    <w:pPr>
      <w:suppressAutoHyphens w:val="0"/>
      <w:spacing w:beforeAutospacing="1" w:afterAutospacing="1"/>
    </w:pPr>
    <w:rPr>
      <w:rFonts w:ascii="Times New Roman" w:eastAsia="Times New Roman" w:hAnsi="Times New Roman" w:cs="Times New Roman"/>
      <w:kern w:val="0"/>
      <w:lang w:eastAsia="en-GB" w:bidi="ar-SA"/>
    </w:rPr>
  </w:style>
  <w:style w:type="paragraph" w:styleId="NormalWeb">
    <w:name w:val="Normal (Web)"/>
    <w:basedOn w:val="Normal"/>
    <w:uiPriority w:val="99"/>
    <w:unhideWhenUsed/>
    <w:qFormat/>
    <w:rsid w:val="001A3FA1"/>
    <w:pPr>
      <w:suppressAutoHyphens w:val="0"/>
      <w:spacing w:beforeAutospacing="1" w:afterAutospacing="1"/>
    </w:pPr>
    <w:rPr>
      <w:rFonts w:ascii="Times New Roman" w:eastAsia="Times New Roman" w:hAnsi="Times New Roman" w:cs="Times New Roman"/>
      <w:kern w:val="0"/>
      <w:lang w:eastAsia="en-GB" w:bidi="ar-SA"/>
    </w:rPr>
  </w:style>
  <w:style w:type="paragraph" w:customStyle="1" w:styleId="line">
    <w:name w:val="line"/>
    <w:basedOn w:val="Normal"/>
    <w:qFormat/>
    <w:rsid w:val="0028772F"/>
    <w:pPr>
      <w:suppressAutoHyphens w:val="0"/>
      <w:spacing w:beforeAutospacing="1" w:afterAutospacing="1"/>
    </w:pPr>
    <w:rPr>
      <w:rFonts w:ascii="Times New Roman" w:eastAsia="Times New Roman" w:hAnsi="Times New Roman" w:cs="Times New Roman"/>
      <w:kern w:val="0"/>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BBD86-A98E-4173-BBAD-AC19D7691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844</Words>
  <Characters>4816</Characters>
  <Application>Microsoft Office Word</Application>
  <DocSecurity>0</DocSecurity>
  <Lines>40</Lines>
  <Paragraphs>11</Paragraphs>
  <ScaleCrop>false</ScaleCrop>
  <Company/>
  <LinksUpToDate>false</LinksUpToDate>
  <CharactersWithSpaces>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caroline macfarlane</cp:lastModifiedBy>
  <cp:revision>2</cp:revision>
  <dcterms:created xsi:type="dcterms:W3CDTF">2026-07-27T08:04:00Z</dcterms:created>
  <dcterms:modified xsi:type="dcterms:W3CDTF">2026-07-27T08:04:00Z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2024-10-30T03:07:54Z</dcterms:created>
  <dc:creator/>
  <dc:description/>
  <dc:language>en-GB</dc:language>
  <cp:lastModifiedBy/>
  <cp:lastPrinted>2025-12-08T12:51:38Z</cp:lastPrinted>
  <dcterms:modified xsi:type="dcterms:W3CDTF">2026-07-27T09:27:42Z</dcterms:modified>
  <cp:revision>326</cp:revision>
  <dc:subject/>
  <dc:title/>
</cp:coreProperties>
</file>