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991" w:rsidRDefault="00F16991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bookmarkStart w:id="0" w:name="_GoBack"/>
      <w:bookmarkEnd w:id="0"/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Churchwardens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F80C71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Judy Buxton Dean             01380 870871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16"/>
          <w:szCs w:val="16"/>
          <w:lang w:eastAsia="en-GB"/>
        </w:rPr>
      </w:pPr>
    </w:p>
    <w:p w:rsidR="00C20FFC" w:rsidRPr="00F80C71" w:rsidRDefault="00C20FFC" w:rsidP="00C20FFC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Parish </w:t>
      </w:r>
      <w:r w:rsidRPr="00F80C71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</w:t>
      </w:r>
    </w:p>
    <w:p w:rsidR="00C20FFC" w:rsidRPr="008658AF" w:rsidRDefault="00C20FFC" w:rsidP="00C20FF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  <w:lang w:eastAsia="en-GB"/>
        </w:rPr>
      </w:pPr>
      <w:r w:rsidRPr="008658AF">
        <w:rPr>
          <w:rFonts w:asciiTheme="minorHAnsi" w:hAnsiTheme="minorHAnsi" w:cstheme="minorHAnsi"/>
          <w:color w:val="auto"/>
          <w:sz w:val="22"/>
          <w:szCs w:val="22"/>
          <w:lang w:eastAsia="en-GB"/>
        </w:rPr>
        <w:t>Nigel Brown                      01380 870696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270F76" w:rsidRDefault="00270F76" w:rsidP="00270F76">
      <w:pPr>
        <w:pStyle w:val="NoSpacing"/>
        <w:rPr>
          <w:rFonts w:cstheme="minorHAnsi"/>
          <w:i/>
          <w:sz w:val="18"/>
          <w:szCs w:val="18"/>
        </w:rPr>
      </w:pPr>
    </w:p>
    <w:p w:rsidR="00454747" w:rsidRPr="008126FC" w:rsidRDefault="00454747" w:rsidP="00454747">
      <w:pPr>
        <w:pStyle w:val="NoSpacing"/>
        <w:rPr>
          <w:rFonts w:cstheme="minorHAnsi"/>
          <w:b/>
          <w:i/>
        </w:rPr>
      </w:pPr>
    </w:p>
    <w:p w:rsidR="009763BE" w:rsidRPr="00A6634E" w:rsidRDefault="009763BE" w:rsidP="009763BE">
      <w:pPr>
        <w:pStyle w:val="NoSpacing"/>
        <w:jc w:val="center"/>
        <w:rPr>
          <w:rFonts w:cstheme="minorHAnsi"/>
          <w:b/>
          <w:i/>
          <w:u w:val="single"/>
        </w:rPr>
      </w:pPr>
      <w:r w:rsidRPr="00A6634E">
        <w:rPr>
          <w:rFonts w:cstheme="minorHAnsi"/>
          <w:b/>
          <w:i/>
          <w:u w:val="single"/>
        </w:rPr>
        <w:t>Annual Church Meetings</w:t>
      </w:r>
    </w:p>
    <w:p w:rsidR="009763BE" w:rsidRPr="00F80C71" w:rsidRDefault="009763BE" w:rsidP="009763BE">
      <w:pPr>
        <w:pStyle w:val="NoSpacing"/>
        <w:rPr>
          <w:rFonts w:cstheme="minorHAnsi"/>
        </w:rPr>
      </w:pPr>
      <w:r>
        <w:rPr>
          <w:rFonts w:cstheme="minorHAnsi"/>
        </w:rPr>
        <w:t xml:space="preserve">Details of the membership of the </w:t>
      </w:r>
      <w:proofErr w:type="spellStart"/>
      <w:r>
        <w:rPr>
          <w:rFonts w:cstheme="minorHAnsi"/>
        </w:rPr>
        <w:t>PCC</w:t>
      </w:r>
      <w:proofErr w:type="spellEnd"/>
      <w:r>
        <w:rPr>
          <w:rFonts w:cstheme="minorHAnsi"/>
        </w:rPr>
        <w:t xml:space="preserve"> can be found on the notice board in the porch.  For those who have stepped down from Deanery Synod or </w:t>
      </w:r>
      <w:proofErr w:type="spellStart"/>
      <w:r>
        <w:rPr>
          <w:rFonts w:cstheme="minorHAnsi"/>
        </w:rPr>
        <w:t>PCC</w:t>
      </w:r>
      <w:proofErr w:type="spellEnd"/>
      <w:r>
        <w:rPr>
          <w:rFonts w:cstheme="minorHAnsi"/>
        </w:rPr>
        <w:t xml:space="preserve"> at the </w:t>
      </w:r>
      <w:proofErr w:type="spellStart"/>
      <w:r>
        <w:rPr>
          <w:rFonts w:cstheme="minorHAnsi"/>
        </w:rPr>
        <w:t>APCM</w:t>
      </w:r>
      <w:proofErr w:type="spellEnd"/>
      <w:r>
        <w:rPr>
          <w:rFonts w:cstheme="minorHAnsi"/>
        </w:rPr>
        <w:t xml:space="preserve"> we thank you for you</w:t>
      </w:r>
      <w:r w:rsidR="00A6634E">
        <w:rPr>
          <w:rFonts w:cstheme="minorHAnsi"/>
        </w:rPr>
        <w:t>r</w:t>
      </w:r>
      <w:r>
        <w:rPr>
          <w:rFonts w:cstheme="minorHAnsi"/>
        </w:rPr>
        <w:t xml:space="preserve"> work for the parish over the past three years.  </w:t>
      </w:r>
    </w:p>
    <w:p w:rsidR="009763BE" w:rsidRPr="00F80C71" w:rsidRDefault="009763BE" w:rsidP="009763BE">
      <w:pPr>
        <w:pStyle w:val="NoSpacing"/>
        <w:rPr>
          <w:rFonts w:cstheme="minorHAnsi"/>
          <w:i/>
          <w:sz w:val="18"/>
          <w:szCs w:val="18"/>
        </w:rPr>
      </w:pPr>
    </w:p>
    <w:p w:rsidR="00F16991" w:rsidRPr="00F80C71" w:rsidRDefault="00F16991" w:rsidP="00F16991">
      <w:pPr>
        <w:pStyle w:val="NoSpacing"/>
        <w:rPr>
          <w:rFonts w:cstheme="minorHAnsi"/>
          <w:i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DA5D0A" w:rsidRDefault="00DA5D0A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9D4EE1" w:rsidRDefault="009D4EE1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E4725C" w:rsidRDefault="00E4725C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5425E5" w:rsidRDefault="005425E5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9763BE" w:rsidRDefault="009763BE" w:rsidP="00DA5D0A">
      <w:pPr>
        <w:pStyle w:val="NoSpacing"/>
        <w:rPr>
          <w:rFonts w:cstheme="minorHAnsi"/>
          <w:i/>
          <w:sz w:val="18"/>
          <w:szCs w:val="18"/>
        </w:rPr>
      </w:pPr>
    </w:p>
    <w:p w:rsidR="009763BE" w:rsidRDefault="009763BE" w:rsidP="00DA5D0A">
      <w:pPr>
        <w:pStyle w:val="NoSpacing"/>
        <w:rPr>
          <w:rFonts w:cstheme="minorHAnsi"/>
          <w:i/>
          <w:sz w:val="18"/>
          <w:szCs w:val="18"/>
        </w:rPr>
      </w:pPr>
    </w:p>
    <w:p w:rsidR="009763BE" w:rsidRDefault="009763BE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DA5D0A">
      <w:pPr>
        <w:pStyle w:val="NoSpacing"/>
        <w:rPr>
          <w:rFonts w:cstheme="minorHAnsi"/>
          <w:i/>
          <w:sz w:val="18"/>
          <w:szCs w:val="18"/>
        </w:rPr>
      </w:pPr>
    </w:p>
    <w:p w:rsidR="00F16991" w:rsidRDefault="00F16991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E4725C" w:rsidRPr="00330AA8" w:rsidRDefault="00E4725C" w:rsidP="00E4725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330AA8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E4725C" w:rsidRPr="00330AA8" w:rsidRDefault="00E4725C" w:rsidP="00E4725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330AA8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E4725C" w:rsidRPr="00330AA8" w:rsidRDefault="00E4725C" w:rsidP="00E4725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i/>
          <w:color w:val="auto"/>
          <w:sz w:val="16"/>
          <w:szCs w:val="16"/>
          <w:lang w:eastAsia="en-GB"/>
        </w:rPr>
      </w:pPr>
    </w:p>
    <w:p w:rsidR="009763BE" w:rsidRPr="00A6634E" w:rsidRDefault="009763BE" w:rsidP="009763B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</w:pPr>
      <w:r w:rsidRPr="00A6634E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>May 24</w:t>
      </w:r>
      <w:r w:rsidRPr="00A6634E">
        <w:rPr>
          <w:rFonts w:asciiTheme="majorHAnsi" w:hAnsiTheme="majorHAnsi" w:cstheme="minorHAnsi"/>
          <w:b/>
          <w:color w:val="auto"/>
          <w:sz w:val="52"/>
          <w:szCs w:val="52"/>
          <w:vertAlign w:val="superscript"/>
          <w:lang w:eastAsia="en-GB"/>
        </w:rPr>
        <w:t>th</w:t>
      </w:r>
      <w:r w:rsidRPr="00A6634E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     </w:t>
      </w:r>
    </w:p>
    <w:p w:rsidR="009763BE" w:rsidRPr="00A6634E" w:rsidRDefault="009763BE" w:rsidP="009763B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A6634E">
        <w:rPr>
          <w:rFonts w:asciiTheme="majorHAnsi" w:hAnsiTheme="majorHAnsi" w:cstheme="minorHAnsi"/>
          <w:b/>
          <w:bCs/>
          <w:color w:val="auto"/>
          <w:sz w:val="52"/>
          <w:szCs w:val="52"/>
        </w:rPr>
        <w:t>Pentecost</w:t>
      </w:r>
      <w:r w:rsidRPr="00A6634E">
        <w:rPr>
          <w:rFonts w:asciiTheme="majorHAnsi" w:hAnsiTheme="majorHAnsi" w:cstheme="minorHAnsi"/>
          <w:b/>
          <w:color w:val="auto"/>
          <w:sz w:val="52"/>
          <w:szCs w:val="52"/>
          <w:lang w:eastAsia="en-GB"/>
        </w:rPr>
        <w:t xml:space="preserve">  </w:t>
      </w:r>
      <w:r w:rsidRPr="00A6634E">
        <w:rPr>
          <w:rFonts w:ascii="Century Schoolbook" w:hAnsi="Century Schoolbook" w:cstheme="minorHAnsi"/>
          <w:b/>
          <w:color w:val="auto"/>
          <w:sz w:val="52"/>
          <w:szCs w:val="52"/>
          <w:lang w:eastAsia="en-GB"/>
        </w:rPr>
        <w:t xml:space="preserve">  </w:t>
      </w:r>
      <w:r w:rsidRPr="00A6634E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</w:t>
      </w:r>
    </w:p>
    <w:p w:rsidR="009763BE" w:rsidRPr="00A6634E" w:rsidRDefault="009763BE" w:rsidP="009763BE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A6634E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A6634E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9763BE" w:rsidRPr="00A6634E" w:rsidRDefault="009763BE" w:rsidP="009763BE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9763BE" w:rsidRPr="00A6634E" w:rsidRDefault="009763BE" w:rsidP="009763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A6634E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9763BE" w:rsidRPr="00A6634E" w:rsidRDefault="009763BE" w:rsidP="009763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A6634E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9763BE" w:rsidRPr="00A6634E" w:rsidRDefault="009763BE" w:rsidP="009763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A6634E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9763BE" w:rsidRPr="00A6634E" w:rsidRDefault="009763BE" w:rsidP="009763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9763BE" w:rsidRPr="00A6634E" w:rsidRDefault="009763BE" w:rsidP="009763BE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9763BE" w:rsidRPr="00A6634E" w:rsidRDefault="009763BE" w:rsidP="009763BE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9763BE" w:rsidRPr="00A6634E" w:rsidRDefault="009763BE" w:rsidP="009763BE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9763BE" w:rsidRPr="00A6634E" w:rsidRDefault="009763BE" w:rsidP="009763BE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A6634E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9763BE" w:rsidRPr="00A6634E" w:rsidRDefault="009763BE" w:rsidP="009763BE">
      <w:pPr>
        <w:jc w:val="center"/>
        <w:rPr>
          <w:rFonts w:asciiTheme="majorHAnsi" w:hAnsiTheme="majorHAnsi" w:cstheme="minorHAnsi"/>
          <w:b/>
          <w:bCs/>
          <w:color w:val="auto"/>
          <w:sz w:val="48"/>
          <w:szCs w:val="48"/>
        </w:rPr>
      </w:pPr>
      <w:r w:rsidRPr="00A6634E">
        <w:rPr>
          <w:rFonts w:asciiTheme="majorHAnsi" w:hAnsiTheme="majorHAnsi" w:cstheme="minorHAnsi"/>
          <w:b/>
          <w:bCs/>
          <w:color w:val="auto"/>
          <w:sz w:val="48"/>
          <w:szCs w:val="48"/>
        </w:rPr>
        <w:t>31</w:t>
      </w:r>
      <w:r w:rsidRPr="00A6634E">
        <w:rPr>
          <w:rFonts w:asciiTheme="majorHAnsi" w:hAnsiTheme="majorHAnsi" w:cstheme="minorHAnsi"/>
          <w:b/>
          <w:bCs/>
          <w:color w:val="auto"/>
          <w:sz w:val="48"/>
          <w:szCs w:val="48"/>
          <w:vertAlign w:val="superscript"/>
        </w:rPr>
        <w:t>st</w:t>
      </w:r>
      <w:r w:rsidRPr="00A6634E">
        <w:rPr>
          <w:rFonts w:asciiTheme="majorHAnsi" w:hAnsiTheme="majorHAnsi" w:cstheme="minorHAnsi"/>
          <w:b/>
          <w:bCs/>
          <w:color w:val="auto"/>
          <w:sz w:val="48"/>
          <w:szCs w:val="48"/>
        </w:rPr>
        <w:t xml:space="preserve"> May</w:t>
      </w:r>
    </w:p>
    <w:p w:rsidR="009763BE" w:rsidRPr="00A6634E" w:rsidRDefault="009763BE" w:rsidP="009763BE">
      <w:pPr>
        <w:jc w:val="center"/>
        <w:rPr>
          <w:rFonts w:asciiTheme="majorHAnsi" w:hAnsiTheme="majorHAnsi" w:cstheme="minorHAnsi"/>
          <w:b/>
          <w:sz w:val="44"/>
          <w:szCs w:val="44"/>
        </w:rPr>
      </w:pPr>
      <w:r w:rsidRPr="00A6634E">
        <w:rPr>
          <w:rFonts w:asciiTheme="majorHAnsi" w:hAnsiTheme="majorHAnsi" w:cstheme="minorHAnsi"/>
          <w:b/>
          <w:bCs/>
          <w:color w:val="auto"/>
          <w:sz w:val="48"/>
          <w:szCs w:val="48"/>
        </w:rPr>
        <w:t xml:space="preserve"> </w:t>
      </w:r>
      <w:r w:rsidRPr="00A6634E">
        <w:rPr>
          <w:rFonts w:asciiTheme="majorHAnsi" w:hAnsiTheme="majorHAnsi" w:cstheme="minorHAnsi"/>
          <w:b/>
          <w:bCs/>
          <w:color w:val="auto"/>
          <w:sz w:val="44"/>
          <w:szCs w:val="44"/>
        </w:rPr>
        <w:t>Trinity Sunday</w:t>
      </w:r>
    </w:p>
    <w:p w:rsidR="009763BE" w:rsidRPr="00A6634E" w:rsidRDefault="009763BE" w:rsidP="009763BE">
      <w:pPr>
        <w:pStyle w:val="NoSpacing"/>
        <w:jc w:val="center"/>
        <w:rPr>
          <w:rFonts w:cstheme="minorHAnsi"/>
          <w:b/>
          <w:i/>
          <w:sz w:val="16"/>
          <w:szCs w:val="16"/>
        </w:rPr>
      </w:pPr>
    </w:p>
    <w:p w:rsidR="009763BE" w:rsidRPr="00A6634E" w:rsidRDefault="009763BE" w:rsidP="009763BE">
      <w:pPr>
        <w:pStyle w:val="NoSpacing"/>
        <w:jc w:val="center"/>
        <w:rPr>
          <w:rFonts w:cstheme="minorHAnsi"/>
          <w:b/>
          <w:i/>
          <w:sz w:val="40"/>
          <w:szCs w:val="40"/>
        </w:rPr>
      </w:pPr>
      <w:proofErr w:type="spellStart"/>
      <w:r w:rsidRPr="00A6634E">
        <w:rPr>
          <w:rFonts w:cstheme="minorHAnsi"/>
          <w:b/>
          <w:i/>
          <w:sz w:val="40"/>
          <w:szCs w:val="40"/>
        </w:rPr>
        <w:t>11am</w:t>
      </w:r>
      <w:proofErr w:type="spellEnd"/>
      <w:r w:rsidRPr="00A6634E">
        <w:rPr>
          <w:rFonts w:cstheme="minorHAnsi"/>
          <w:b/>
          <w:i/>
          <w:sz w:val="40"/>
          <w:szCs w:val="40"/>
        </w:rPr>
        <w:t xml:space="preserve"> Holy Communion</w:t>
      </w:r>
    </w:p>
    <w:p w:rsidR="009763BE" w:rsidRPr="00F80C71" w:rsidRDefault="009763BE" w:rsidP="009763BE">
      <w:pPr>
        <w:pStyle w:val="NoSpacing"/>
        <w:jc w:val="center"/>
        <w:rPr>
          <w:rFonts w:cstheme="minorHAnsi"/>
          <w:i/>
        </w:rPr>
      </w:pPr>
      <w:r w:rsidRPr="00F80C71">
        <w:rPr>
          <w:rFonts w:cstheme="minorHAnsi"/>
          <w:i/>
          <w:sz w:val="40"/>
          <w:szCs w:val="40"/>
        </w:rPr>
        <w:t xml:space="preserve">         </w:t>
      </w:r>
      <w:r>
        <w:rPr>
          <w:rFonts w:cstheme="minorHAnsi"/>
          <w:i/>
          <w:sz w:val="40"/>
          <w:szCs w:val="40"/>
        </w:rPr>
        <w:t xml:space="preserve">          </w:t>
      </w:r>
      <w:r w:rsidRPr="00F80C71">
        <w:rPr>
          <w:rFonts w:cstheme="minorHAnsi"/>
          <w:i/>
        </w:rPr>
        <w:t xml:space="preserve">Revd </w:t>
      </w:r>
      <w:r>
        <w:rPr>
          <w:rFonts w:cstheme="minorHAnsi"/>
          <w:i/>
        </w:rPr>
        <w:t>Andrew Sinclair</w:t>
      </w:r>
    </w:p>
    <w:p w:rsidR="009763BE" w:rsidRPr="00F80C71" w:rsidRDefault="009763BE" w:rsidP="009763BE">
      <w:pPr>
        <w:pStyle w:val="NoSpacing"/>
        <w:jc w:val="center"/>
        <w:rPr>
          <w:rFonts w:cstheme="minorHAnsi"/>
          <w:i/>
        </w:rPr>
      </w:pPr>
    </w:p>
    <w:sectPr w:rsidR="009763BE" w:rsidRPr="00F80C71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17" w:rsidRDefault="00876317">
      <w:r>
        <w:separator/>
      </w:r>
    </w:p>
  </w:endnote>
  <w:endnote w:type="continuationSeparator" w:id="0">
    <w:p w:rsidR="00876317" w:rsidRDefault="0087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876317">
    <w:pPr>
      <w:pStyle w:val="Footer"/>
    </w:pPr>
  </w:p>
  <w:p w:rsidR="00EE036D" w:rsidRDefault="00876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17" w:rsidRDefault="00876317">
      <w:r>
        <w:separator/>
      </w:r>
    </w:p>
  </w:footnote>
  <w:footnote w:type="continuationSeparator" w:id="0">
    <w:p w:rsidR="00876317" w:rsidRDefault="0087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07821"/>
    <w:rsid w:val="00007DA9"/>
    <w:rsid w:val="00037367"/>
    <w:rsid w:val="00054884"/>
    <w:rsid w:val="00086015"/>
    <w:rsid w:val="000C560D"/>
    <w:rsid w:val="000E2D6C"/>
    <w:rsid w:val="000F0DC7"/>
    <w:rsid w:val="00137C1B"/>
    <w:rsid w:val="00163CF7"/>
    <w:rsid w:val="00193253"/>
    <w:rsid w:val="001A327A"/>
    <w:rsid w:val="001C0D7E"/>
    <w:rsid w:val="0020214A"/>
    <w:rsid w:val="00221CC0"/>
    <w:rsid w:val="00250E2A"/>
    <w:rsid w:val="00270F76"/>
    <w:rsid w:val="00292844"/>
    <w:rsid w:val="002C3C97"/>
    <w:rsid w:val="002D26B4"/>
    <w:rsid w:val="002D2E6C"/>
    <w:rsid w:val="003E5965"/>
    <w:rsid w:val="00454747"/>
    <w:rsid w:val="004E5BD0"/>
    <w:rsid w:val="005425E5"/>
    <w:rsid w:val="005C153C"/>
    <w:rsid w:val="005D063C"/>
    <w:rsid w:val="00621979"/>
    <w:rsid w:val="00632DEE"/>
    <w:rsid w:val="00634019"/>
    <w:rsid w:val="00676A94"/>
    <w:rsid w:val="006D4480"/>
    <w:rsid w:val="0074260A"/>
    <w:rsid w:val="007604A7"/>
    <w:rsid w:val="00764B34"/>
    <w:rsid w:val="007655AD"/>
    <w:rsid w:val="007A50B8"/>
    <w:rsid w:val="007A53BD"/>
    <w:rsid w:val="00853067"/>
    <w:rsid w:val="00876317"/>
    <w:rsid w:val="008E7F73"/>
    <w:rsid w:val="00923B67"/>
    <w:rsid w:val="009763BE"/>
    <w:rsid w:val="009B506E"/>
    <w:rsid w:val="009C1FEF"/>
    <w:rsid w:val="009C330B"/>
    <w:rsid w:val="009D4EE1"/>
    <w:rsid w:val="009E1122"/>
    <w:rsid w:val="009F6A63"/>
    <w:rsid w:val="00A6634E"/>
    <w:rsid w:val="00A727A5"/>
    <w:rsid w:val="00AC095F"/>
    <w:rsid w:val="00AC2EF0"/>
    <w:rsid w:val="00B70016"/>
    <w:rsid w:val="00B8719F"/>
    <w:rsid w:val="00B91FFC"/>
    <w:rsid w:val="00BF591A"/>
    <w:rsid w:val="00C20FFC"/>
    <w:rsid w:val="00C32CB7"/>
    <w:rsid w:val="00CA1ACF"/>
    <w:rsid w:val="00CD02AE"/>
    <w:rsid w:val="00CD7251"/>
    <w:rsid w:val="00D0419A"/>
    <w:rsid w:val="00D70531"/>
    <w:rsid w:val="00D84528"/>
    <w:rsid w:val="00DA5D0A"/>
    <w:rsid w:val="00E41976"/>
    <w:rsid w:val="00E4725C"/>
    <w:rsid w:val="00E56B41"/>
    <w:rsid w:val="00EB487E"/>
    <w:rsid w:val="00EE489F"/>
    <w:rsid w:val="00F16991"/>
    <w:rsid w:val="00F311CB"/>
    <w:rsid w:val="00F6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419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3C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cp:lastPrinted>2026-03-28T15:53:00Z</cp:lastPrinted>
  <dcterms:created xsi:type="dcterms:W3CDTF">2026-05-24T23:46:00Z</dcterms:created>
  <dcterms:modified xsi:type="dcterms:W3CDTF">2026-05-24T23:46:00Z</dcterms:modified>
</cp:coreProperties>
</file>