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A208" w14:textId="77777777" w:rsidR="00314CAC" w:rsidRDefault="00314CAC" w:rsidP="00314CAC">
      <w:pPr>
        <w:jc w:val="center"/>
        <w:rPr>
          <w:rFonts w:ascii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noProof/>
        </w:rPr>
        <w:drawing>
          <wp:inline distT="0" distB="0" distL="0" distR="0" wp14:anchorId="1179D7BE" wp14:editId="0A564076">
            <wp:extent cx="4319905" cy="1645920"/>
            <wp:effectExtent l="0" t="0" r="4445" b="0"/>
            <wp:docPr id="1692997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F04B7" w14:textId="77777777" w:rsidR="00314CAC" w:rsidRDefault="00314CAC" w:rsidP="00314CAC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A very warm welcome to you,</w:t>
      </w:r>
      <w:r>
        <w:rPr>
          <w:rFonts w:ascii="Calibri" w:hAnsi="Calibri" w:cs="Calibri"/>
          <w:noProof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 xml:space="preserve">especially if you are visiting. </w:t>
      </w:r>
    </w:p>
    <w:p w14:paraId="6494CB67" w14:textId="77777777" w:rsidR="00314CAC" w:rsidRDefault="00314CAC" w:rsidP="00314CAC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Please take this sheet home with you and use it as a basis for prayer.</w:t>
      </w:r>
    </w:p>
    <w:p w14:paraId="6224FA7D" w14:textId="0A06E5E3" w:rsidR="00314CAC" w:rsidRDefault="00314CAC" w:rsidP="00655664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Children may be at all our service</w:t>
      </w:r>
      <w:r w:rsidR="00201D06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s</w:t>
      </w:r>
      <w:r w:rsidR="00655664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.</w:t>
      </w:r>
    </w:p>
    <w:p w14:paraId="3D15E87B" w14:textId="77777777" w:rsidR="00655664" w:rsidRPr="00655664" w:rsidRDefault="00655664" w:rsidP="00655664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</w:p>
    <w:p w14:paraId="5E979FD3" w14:textId="1A52ECB4" w:rsidR="00D416AE" w:rsidRPr="00D416AE" w:rsidRDefault="00314CAC" w:rsidP="00D416AE">
      <w:pPr>
        <w:jc w:val="center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314CA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>Sunday 5</w:t>
      </w:r>
      <w:r w:rsidRPr="00314CAC">
        <w:rPr>
          <w:rFonts w:ascii="Calibri" w:hAnsi="Calibri" w:cs="Calibri"/>
          <w:b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314CA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 April 2026</w:t>
      </w:r>
    </w:p>
    <w:p w14:paraId="532DC76C" w14:textId="53A07153" w:rsidR="00655664" w:rsidRDefault="00655664" w:rsidP="00655664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655664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Ancroft 5pm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            </w:t>
      </w:r>
      <w:r w:rsidR="00FE4323">
        <w:rPr>
          <w:rFonts w:ascii="Calibri" w:hAnsi="Calibri" w:cs="Calibri"/>
          <w:b/>
          <w:kern w:val="0"/>
          <w:sz w:val="24"/>
          <w:szCs w:val="24"/>
          <w14:ligatures w14:val="none"/>
        </w:rPr>
        <w:t>Easter Songs of Praise</w:t>
      </w:r>
    </w:p>
    <w:p w14:paraId="2391F26D" w14:textId="77777777" w:rsidR="00FE4323" w:rsidRPr="00655664" w:rsidRDefault="00FE4323" w:rsidP="00655664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1685B5BC" w14:textId="32712ED1" w:rsidR="00CB5F0D" w:rsidRDefault="00CB5F0D" w:rsidP="00CB5F0D">
      <w:pPr>
        <w:jc w:val="center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F13C8A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Sunday </w:t>
      </w:r>
      <w:r w:rsidR="00F13C8A" w:rsidRPr="00F13C8A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>12</w:t>
      </w:r>
      <w:r w:rsidR="00F13C8A" w:rsidRPr="00F13C8A">
        <w:rPr>
          <w:rFonts w:ascii="Calibri" w:hAnsi="Calibri" w:cs="Calibri"/>
          <w:b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F13C8A" w:rsidRPr="00F13C8A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 April 2026</w:t>
      </w:r>
    </w:p>
    <w:p w14:paraId="67B8244E" w14:textId="77777777" w:rsidR="00F13C8A" w:rsidRDefault="00F13C8A" w:rsidP="00F13C8A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9.15                        Holy Communion</w:t>
      </w:r>
    </w:p>
    <w:p w14:paraId="1E55C3A4" w14:textId="7A4F79F2" w:rsidR="00F13C8A" w:rsidRDefault="00C342F3" w:rsidP="00F13C8A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</w:t>
      </w:r>
      <w:r w:rsidR="00F13C8A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11am                          Holy Communion</w:t>
      </w:r>
    </w:p>
    <w:p w14:paraId="698B7244" w14:textId="77777777" w:rsidR="00FF6BDD" w:rsidRDefault="00FF6BDD" w:rsidP="00F13C8A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3E915F6F" w14:textId="457919FE" w:rsidR="00FF6BDD" w:rsidRPr="00FF6BDD" w:rsidRDefault="00FF6BDD" w:rsidP="00FF6BDD">
      <w:pP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FF6BDD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19</w:t>
      </w:r>
      <w:r w:rsidRPr="00FF6BDD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FF6BDD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April 2026</w:t>
      </w:r>
    </w:p>
    <w:p w14:paraId="3B25D76D" w14:textId="77777777" w:rsidR="00FF6BDD" w:rsidRDefault="00FF6BDD" w:rsidP="00FF6BDD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9.15                        Holy Communion</w:t>
      </w:r>
    </w:p>
    <w:p w14:paraId="35C6371B" w14:textId="560640D5" w:rsidR="00FF6BDD" w:rsidRDefault="00FF6BDD" w:rsidP="00FF6BDD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 11am                          Holy Communion</w:t>
      </w:r>
    </w:p>
    <w:p w14:paraId="0A9EE5E9" w14:textId="77777777" w:rsidR="00D416AE" w:rsidRDefault="00D416AE" w:rsidP="00FF6BDD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1073499B" w14:textId="3C5CB8BF" w:rsidR="00D416AE" w:rsidRDefault="00D416AE" w:rsidP="00D416AE">
      <w:pP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9A16B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B166C6" w:rsidRPr="009A16B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26</w:t>
      </w:r>
      <w:r w:rsidR="009A16BE" w:rsidRPr="009A16B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th April 2026</w:t>
      </w:r>
    </w:p>
    <w:p w14:paraId="4CBC2EAC" w14:textId="77777777" w:rsidR="009A16BE" w:rsidRDefault="009A16BE" w:rsidP="009A16BE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9.15                        Holy Communion</w:t>
      </w:r>
    </w:p>
    <w:p w14:paraId="6A57501A" w14:textId="77777777" w:rsidR="009A16BE" w:rsidRDefault="009A16BE" w:rsidP="009A16BE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 11am                          Holy Communion</w:t>
      </w:r>
    </w:p>
    <w:p w14:paraId="3ED2B17F" w14:textId="77777777" w:rsidR="009A16BE" w:rsidRPr="009A16BE" w:rsidRDefault="009A16BE" w:rsidP="009A16BE">
      <w:pP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</w:p>
    <w:p w14:paraId="404AC913" w14:textId="77777777" w:rsidR="00FF6BDD" w:rsidRDefault="00FF6BDD" w:rsidP="00F13C8A">
      <w:pPr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40EA47E3" w14:textId="77777777" w:rsidR="001A6DA9" w:rsidRPr="00F13C8A" w:rsidRDefault="001A6DA9" w:rsidP="00F13C8A">
      <w:pPr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01727A8B" w14:textId="77777777" w:rsidR="00314CAC" w:rsidRDefault="00314CAC" w:rsidP="00314CAC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>Revd Charlotte Osborn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>(</w:t>
      </w:r>
      <w:proofErr w:type="gramStart"/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>Vicar)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</w:t>
      </w:r>
      <w:proofErr w:type="gramEnd"/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     01289 388591      </w:t>
      </w:r>
      <w:hyperlink r:id="rId7" w:history="1">
        <w:r>
          <w:rPr>
            <w:rStyle w:val="Hyperlink"/>
            <w:rFonts w:ascii="Calibri" w:hAnsi="Calibri" w:cs="Calibri"/>
            <w:b/>
            <w:kern w:val="0"/>
            <w:sz w:val="24"/>
            <w:szCs w:val="24"/>
            <w14:ligatures w14:val="none"/>
          </w:rPr>
          <w:t>ceosborn@mail.com</w:t>
        </w:r>
      </w:hyperlink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ab/>
        <w:t xml:space="preserve">                       07957 367457</w:t>
      </w:r>
    </w:p>
    <w:p w14:paraId="1FD3CED0" w14:textId="77777777" w:rsidR="00314CAC" w:rsidRDefault="00314CAC" w:rsidP="00314CAC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>Revd Alex Firman (Assistant Curate)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ab/>
        <w:t xml:space="preserve">          07935 732811</w:t>
      </w:r>
    </w:p>
    <w:p w14:paraId="1BB1C166" w14:textId="77777777" w:rsidR="00314CAC" w:rsidRDefault="00314CAC" w:rsidP="00314CAC">
      <w:pPr>
        <w:rPr>
          <w:rFonts w:ascii="Calibri" w:hAnsi="Calibri" w:cs="Calibri"/>
          <w:sz w:val="24"/>
          <w:szCs w:val="24"/>
        </w:rPr>
      </w:pPr>
      <w:hyperlink r:id="rId8" w:history="1">
        <w:r>
          <w:rPr>
            <w:rStyle w:val="Hyperlink"/>
            <w:rFonts w:ascii="Calibri" w:hAnsi="Calibri" w:cs="Calibri"/>
            <w:b/>
            <w:kern w:val="0"/>
            <w:sz w:val="24"/>
            <w:szCs w:val="24"/>
            <w14:ligatures w14:val="none"/>
          </w:rPr>
          <w:t>alex_firman@hotmail.co.uk</w:t>
        </w:r>
      </w:hyperlink>
    </w:p>
    <w:p w14:paraId="0F40E7C3" w14:textId="6F236359" w:rsidR="003623E3" w:rsidRDefault="003F49B9" w:rsidP="00CF569E">
      <w:pPr>
        <w:jc w:val="center"/>
        <w:rPr>
          <w:rFonts w:ascii="Calibri" w:eastAsia="Calibri" w:hAnsi="Calibri" w:cs="Times New Roman"/>
          <w:b/>
          <w:bCs/>
          <w:i/>
          <w:iCs/>
          <w:color w:val="0070C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9E69679" wp14:editId="67A477D7">
            <wp:extent cx="4359600" cy="2278800"/>
            <wp:effectExtent l="19050" t="19050" r="22225" b="26670"/>
            <wp:docPr id="1708941864" name="Picture 1" descr="jesus empty t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us empty tom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00" cy="227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425D07" w14:textId="77777777" w:rsidR="00F31D16" w:rsidRDefault="00F31D16" w:rsidP="00314CAC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0E48BE42" w14:textId="3700982E" w:rsidR="00507600" w:rsidRPr="004D7150" w:rsidRDefault="00B11B9A" w:rsidP="004D7150">
      <w:pPr>
        <w:jc w:val="center"/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</w:pPr>
      <w:r w:rsidRPr="004D7150"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  <w:t>The women went to Jesus' tomb</w:t>
      </w:r>
      <w:r w:rsidRPr="004D7150">
        <w:rPr>
          <w:rFonts w:ascii="Calibri" w:hAnsi="Calibri" w:cs="Calibri"/>
          <w:i/>
          <w:iCs/>
          <w:color w:val="212529"/>
          <w:sz w:val="24"/>
          <w:szCs w:val="24"/>
        </w:rPr>
        <w:br/>
      </w:r>
      <w:r w:rsidRPr="004D7150"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  <w:t>On that Easter day</w:t>
      </w:r>
      <w:r w:rsidRPr="004D7150">
        <w:rPr>
          <w:rFonts w:ascii="Calibri" w:hAnsi="Calibri" w:cs="Calibri"/>
          <w:i/>
          <w:iCs/>
          <w:color w:val="212529"/>
          <w:sz w:val="24"/>
          <w:szCs w:val="24"/>
        </w:rPr>
        <w:br/>
      </w:r>
      <w:r w:rsidRPr="004D7150"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  <w:t>They found an angel had been there</w:t>
      </w:r>
      <w:r w:rsidRPr="004D7150">
        <w:rPr>
          <w:rFonts w:ascii="Calibri" w:hAnsi="Calibri" w:cs="Calibri"/>
          <w:i/>
          <w:iCs/>
          <w:color w:val="212529"/>
          <w:sz w:val="24"/>
          <w:szCs w:val="24"/>
        </w:rPr>
        <w:br/>
      </w:r>
      <w:r w:rsidRPr="004D7150"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  <w:t>To roll the stone away</w:t>
      </w:r>
    </w:p>
    <w:p w14:paraId="174DB123" w14:textId="2BE50487" w:rsidR="004D7150" w:rsidRPr="004D7150" w:rsidRDefault="004D7150" w:rsidP="004D7150">
      <w:pPr>
        <w:shd w:val="clear" w:color="auto" w:fill="FFFFFF"/>
        <w:jc w:val="center"/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t>T</w:t>
      </w: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t>hey found that Jesus was alive</w:t>
      </w: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br/>
        <w:t>And still He lives today</w:t>
      </w: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br/>
        <w:t>For God has raised Him from the dead</w:t>
      </w: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br/>
        <w:t>And rolled the stone away</w:t>
      </w:r>
    </w:p>
    <w:p w14:paraId="7931A78B" w14:textId="5F081AFD" w:rsidR="00507600" w:rsidRPr="004D7150" w:rsidRDefault="004D7150" w:rsidP="004D7150">
      <w:pPr>
        <w:shd w:val="clear" w:color="auto" w:fill="FFFFFF"/>
        <w:jc w:val="center"/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</w:pP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t>Don't let your heart be like a tomb</w:t>
      </w: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br/>
        <w:t>Empty dark and grey</w:t>
      </w: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br/>
        <w:t>Trust in Jesus He's the Rock</w:t>
      </w:r>
      <w:r w:rsidRPr="004D7150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br/>
        <w:t>To roll your stone awa</w:t>
      </w:r>
      <w:r w:rsidR="00741962">
        <w:rPr>
          <w:rFonts w:ascii="Calibri" w:eastAsia="Times New Roman" w:hAnsi="Calibri" w:cs="Calibri"/>
          <w:i/>
          <w:iCs/>
          <w:color w:val="212529"/>
          <w:kern w:val="0"/>
          <w:sz w:val="24"/>
          <w:szCs w:val="24"/>
          <w:lang w:eastAsia="en-GB"/>
          <w14:ligatures w14:val="none"/>
        </w:rPr>
        <w:t>y</w:t>
      </w:r>
    </w:p>
    <w:p w14:paraId="64A3EE2F" w14:textId="77777777" w:rsidR="00507600" w:rsidRDefault="00507600" w:rsidP="00314CAC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06371769" w14:textId="77777777" w:rsidR="00507600" w:rsidRDefault="00507600" w:rsidP="00314CAC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51CB42E3" w14:textId="0EAFE2C8" w:rsidR="00F31D16" w:rsidRDefault="00897CC1" w:rsidP="00897C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Now the 40 days of Lent are behind us, </w:t>
      </w:r>
      <w:r w:rsidR="00EC5BC2">
        <w:rPr>
          <w:rFonts w:ascii="Calibri" w:hAnsi="Calibri" w:cs="Calibri"/>
          <w:sz w:val="24"/>
          <w:szCs w:val="24"/>
        </w:rPr>
        <w:t xml:space="preserve">which we walked purposely yet ponderously, now </w:t>
      </w:r>
      <w:r>
        <w:rPr>
          <w:rFonts w:ascii="Calibri" w:hAnsi="Calibri" w:cs="Calibri"/>
          <w:sz w:val="24"/>
          <w:szCs w:val="24"/>
        </w:rPr>
        <w:t>50 days of Easter stre</w:t>
      </w:r>
      <w:r w:rsidR="00EC5BC2">
        <w:rPr>
          <w:rFonts w:ascii="Calibri" w:hAnsi="Calibri" w:cs="Calibri"/>
          <w:sz w:val="24"/>
          <w:szCs w:val="24"/>
        </w:rPr>
        <w:t>tch out joyfully before us.</w:t>
      </w:r>
      <w:r w:rsidR="00F9120B">
        <w:rPr>
          <w:rFonts w:ascii="Calibri" w:hAnsi="Calibri" w:cs="Calibri"/>
          <w:sz w:val="24"/>
          <w:szCs w:val="24"/>
        </w:rPr>
        <w:t xml:space="preserve"> La</w:t>
      </w:r>
      <w:r w:rsidR="00A249F6">
        <w:rPr>
          <w:rFonts w:ascii="Calibri" w:hAnsi="Calibri" w:cs="Calibri"/>
          <w:sz w:val="24"/>
          <w:szCs w:val="24"/>
        </w:rPr>
        <w:t>s</w:t>
      </w:r>
      <w:r w:rsidR="00F9120B">
        <w:rPr>
          <w:rFonts w:ascii="Calibri" w:hAnsi="Calibri" w:cs="Calibri"/>
          <w:sz w:val="24"/>
          <w:szCs w:val="24"/>
        </w:rPr>
        <w:t xml:space="preserve">t week’s careful journey to the cross </w:t>
      </w:r>
      <w:r w:rsidR="00A249F6">
        <w:rPr>
          <w:rFonts w:ascii="Calibri" w:hAnsi="Calibri" w:cs="Calibri"/>
          <w:sz w:val="24"/>
          <w:szCs w:val="24"/>
        </w:rPr>
        <w:t xml:space="preserve">culminates with the empty tomb, </w:t>
      </w:r>
      <w:r w:rsidR="0070626E">
        <w:rPr>
          <w:rFonts w:ascii="Calibri" w:hAnsi="Calibri" w:cs="Calibri"/>
          <w:sz w:val="24"/>
          <w:szCs w:val="24"/>
        </w:rPr>
        <w:t xml:space="preserve">and we experience </w:t>
      </w:r>
      <w:r w:rsidR="00477D13">
        <w:rPr>
          <w:rFonts w:ascii="Calibri" w:hAnsi="Calibri" w:cs="Calibri"/>
          <w:sz w:val="24"/>
          <w:szCs w:val="24"/>
        </w:rPr>
        <w:t xml:space="preserve">the risen </w:t>
      </w:r>
      <w:r w:rsidR="0070626E">
        <w:rPr>
          <w:rFonts w:ascii="Calibri" w:hAnsi="Calibri" w:cs="Calibri"/>
          <w:sz w:val="24"/>
          <w:szCs w:val="24"/>
        </w:rPr>
        <w:t>Jesus present with us</w:t>
      </w:r>
      <w:r w:rsidR="00D64C33">
        <w:rPr>
          <w:rFonts w:ascii="Calibri" w:hAnsi="Calibri" w:cs="Calibri"/>
          <w:sz w:val="24"/>
          <w:szCs w:val="24"/>
        </w:rPr>
        <w:t>,</w:t>
      </w:r>
      <w:r w:rsidR="0070626E">
        <w:rPr>
          <w:rFonts w:ascii="Calibri" w:hAnsi="Calibri" w:cs="Calibri"/>
          <w:sz w:val="24"/>
          <w:szCs w:val="24"/>
        </w:rPr>
        <w:t xml:space="preserve"> just as when he appeared to the</w:t>
      </w:r>
      <w:r w:rsidR="00D64C33">
        <w:rPr>
          <w:rFonts w:ascii="Calibri" w:hAnsi="Calibri" w:cs="Calibri"/>
          <w:sz w:val="24"/>
          <w:szCs w:val="24"/>
        </w:rPr>
        <w:t xml:space="preserve"> apostles in the upper room, on the road to Emmaus, and on the </w:t>
      </w:r>
      <w:proofErr w:type="gramStart"/>
      <w:r w:rsidR="00D64C33">
        <w:rPr>
          <w:rFonts w:ascii="Calibri" w:hAnsi="Calibri" w:cs="Calibri"/>
          <w:sz w:val="24"/>
          <w:szCs w:val="24"/>
        </w:rPr>
        <w:t>lake</w:t>
      </w:r>
      <w:proofErr w:type="gramEnd"/>
      <w:r w:rsidR="00D64C33">
        <w:rPr>
          <w:rFonts w:ascii="Calibri" w:hAnsi="Calibri" w:cs="Calibri"/>
          <w:sz w:val="24"/>
          <w:szCs w:val="24"/>
        </w:rPr>
        <w:t xml:space="preserve"> shore making breakfast. Don’t miss </w:t>
      </w:r>
      <w:r w:rsidR="005A2067">
        <w:rPr>
          <w:rFonts w:ascii="Calibri" w:hAnsi="Calibri" w:cs="Calibri"/>
          <w:sz w:val="24"/>
          <w:szCs w:val="24"/>
        </w:rPr>
        <w:t xml:space="preserve">an opportunity to meet </w:t>
      </w:r>
      <w:r w:rsidR="00D64C33">
        <w:rPr>
          <w:rFonts w:ascii="Calibri" w:hAnsi="Calibri" w:cs="Calibri"/>
          <w:sz w:val="24"/>
          <w:szCs w:val="24"/>
        </w:rPr>
        <w:t>Him!</w:t>
      </w:r>
    </w:p>
    <w:p w14:paraId="295B70F2" w14:textId="77777777" w:rsidR="00477D13" w:rsidRDefault="00477D13" w:rsidP="00897CC1">
      <w:pPr>
        <w:rPr>
          <w:rFonts w:ascii="Calibri" w:hAnsi="Calibri" w:cs="Calibri"/>
          <w:sz w:val="24"/>
          <w:szCs w:val="24"/>
        </w:rPr>
      </w:pPr>
    </w:p>
    <w:p w14:paraId="62EBD946" w14:textId="7645A342" w:rsidR="00477D13" w:rsidRPr="0027168A" w:rsidRDefault="0027168A" w:rsidP="00897CC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27168A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Parish Business</w:t>
      </w:r>
    </w:p>
    <w:p w14:paraId="389A23FB" w14:textId="316A302D" w:rsidR="0027168A" w:rsidRDefault="0027168A" w:rsidP="00897C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Electoral Rolls are being revised ahead of the Annual Parochial Church Meetings in all our parishes. If you would like to join, enrolment </w:t>
      </w:r>
      <w:r w:rsidR="00BF10BE">
        <w:rPr>
          <w:rFonts w:ascii="Calibri" w:hAnsi="Calibri" w:cs="Calibri"/>
          <w:sz w:val="24"/>
          <w:szCs w:val="24"/>
        </w:rPr>
        <w:t xml:space="preserve">forms are available from Margaret Urwin at Lowick, Nici Gibb at Ford or Charlotte for Ancroft. These </w:t>
      </w:r>
      <w:r w:rsidR="00B22FD5">
        <w:rPr>
          <w:rFonts w:ascii="Calibri" w:hAnsi="Calibri" w:cs="Calibri"/>
          <w:sz w:val="24"/>
          <w:szCs w:val="24"/>
        </w:rPr>
        <w:t>our Electoral Roll Officers will explain the benefits of your name being included on the roll</w:t>
      </w:r>
      <w:r w:rsidR="001000D4">
        <w:rPr>
          <w:rFonts w:ascii="Calibri" w:hAnsi="Calibri" w:cs="Calibri"/>
          <w:sz w:val="24"/>
          <w:szCs w:val="24"/>
        </w:rPr>
        <w:t>.</w:t>
      </w:r>
    </w:p>
    <w:p w14:paraId="5C276462" w14:textId="5F0C3483" w:rsidR="001000D4" w:rsidRDefault="001000D4" w:rsidP="00897CC1">
      <w:pPr>
        <w:rPr>
          <w:rFonts w:ascii="Calibri" w:hAnsi="Calibri" w:cs="Calibri"/>
          <w:sz w:val="24"/>
          <w:szCs w:val="24"/>
        </w:rPr>
      </w:pPr>
    </w:p>
    <w:p w14:paraId="039DE031" w14:textId="5936446D" w:rsidR="00DB4C37" w:rsidRDefault="00DB4C37" w:rsidP="00897CC1">
      <w:pPr>
        <w:rPr>
          <w:rFonts w:ascii="Calibri" w:hAnsi="Calibri" w:cs="Calibri"/>
          <w:sz w:val="24"/>
          <w:szCs w:val="24"/>
        </w:rPr>
      </w:pPr>
    </w:p>
    <w:p w14:paraId="18862F16" w14:textId="11EBDD39" w:rsidR="001000D4" w:rsidRDefault="005A2067" w:rsidP="00897CC1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4BD1D995" wp14:editId="20927C18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03276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1" name="Picture 1" descr="Annual Parochial​ Church Meetings 202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Parochial​ Church Meetings 2024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0D4" w:rsidRPr="001000D4">
        <w:rPr>
          <w:rFonts w:ascii="Calibri" w:hAnsi="Calibri" w:cs="Calibri"/>
          <w:b/>
          <w:bCs/>
          <w:sz w:val="24"/>
          <w:szCs w:val="24"/>
          <w:u w:val="single"/>
        </w:rPr>
        <w:t>Annual Parochial Church Meetings 2026</w:t>
      </w:r>
    </w:p>
    <w:p w14:paraId="71E5E27C" w14:textId="1ED75EA4" w:rsidR="00DB4C37" w:rsidRPr="001000D4" w:rsidRDefault="00DB4C37" w:rsidP="00897CC1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B1591D" w14:textId="1BB62ADE" w:rsidR="001B7C4D" w:rsidRDefault="00AE3B1A" w:rsidP="001000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Annual Reports are received and elections for</w:t>
      </w:r>
      <w:r w:rsidR="001B7C4D">
        <w:rPr>
          <w:rFonts w:ascii="Calibri" w:hAnsi="Calibri" w:cs="Calibri"/>
          <w:sz w:val="24"/>
          <w:szCs w:val="24"/>
        </w:rPr>
        <w:t xml:space="preserve"> Churchwardens and PCC members take place.</w:t>
      </w:r>
    </w:p>
    <w:p w14:paraId="1D0A2BF6" w14:textId="77777777" w:rsidR="005A2067" w:rsidRDefault="005A2067" w:rsidP="001000D4">
      <w:pPr>
        <w:rPr>
          <w:rFonts w:ascii="Calibri" w:hAnsi="Calibri" w:cs="Calibri"/>
          <w:sz w:val="24"/>
          <w:szCs w:val="24"/>
        </w:rPr>
      </w:pPr>
    </w:p>
    <w:p w14:paraId="0A4B174C" w14:textId="7CB3F345" w:rsidR="00FC39FA" w:rsidRDefault="00FC39FA" w:rsidP="00B73153">
      <w:pPr>
        <w:ind w:firstLine="720"/>
        <w:rPr>
          <w:rFonts w:ascii="Calibri" w:hAnsi="Calibri" w:cs="Calibri"/>
          <w:sz w:val="24"/>
          <w:szCs w:val="24"/>
        </w:rPr>
      </w:pPr>
      <w:r w:rsidRPr="00507600">
        <w:rPr>
          <w:rFonts w:ascii="Calibri" w:hAnsi="Calibri" w:cs="Calibri"/>
          <w:b/>
          <w:bCs/>
          <w:sz w:val="24"/>
          <w:szCs w:val="24"/>
        </w:rPr>
        <w:t>Ancroft</w:t>
      </w:r>
      <w:r>
        <w:rPr>
          <w:rFonts w:ascii="Calibri" w:hAnsi="Calibri" w:cs="Calibri"/>
          <w:sz w:val="24"/>
          <w:szCs w:val="24"/>
        </w:rPr>
        <w:t xml:space="preserve"> – Friday 8</w:t>
      </w:r>
      <w:r w:rsidRPr="00FC39FA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May </w:t>
      </w:r>
      <w:r w:rsidR="00507600">
        <w:rPr>
          <w:rFonts w:ascii="Calibri" w:hAnsi="Calibri" w:cs="Calibri"/>
          <w:sz w:val="24"/>
          <w:szCs w:val="24"/>
        </w:rPr>
        <w:t>in St Anne’s Church at 1.30pm</w:t>
      </w:r>
    </w:p>
    <w:p w14:paraId="6BE35749" w14:textId="2F3CF966" w:rsidR="001B7C4D" w:rsidRDefault="001B7C4D" w:rsidP="00B73153">
      <w:pPr>
        <w:ind w:firstLine="720"/>
        <w:rPr>
          <w:rFonts w:ascii="Calibri" w:hAnsi="Calibri" w:cs="Calibri"/>
          <w:sz w:val="24"/>
          <w:szCs w:val="24"/>
        </w:rPr>
      </w:pPr>
      <w:r w:rsidRPr="00507600">
        <w:rPr>
          <w:rFonts w:ascii="Calibri" w:hAnsi="Calibri" w:cs="Calibri"/>
          <w:b/>
          <w:bCs/>
          <w:sz w:val="24"/>
          <w:szCs w:val="24"/>
        </w:rPr>
        <w:t>Ford</w:t>
      </w:r>
      <w:r>
        <w:rPr>
          <w:rFonts w:ascii="Calibri" w:hAnsi="Calibri" w:cs="Calibri"/>
          <w:sz w:val="24"/>
          <w:szCs w:val="24"/>
        </w:rPr>
        <w:t xml:space="preserve"> – in the Estate Office </w:t>
      </w:r>
      <w:r w:rsidR="00AE005C">
        <w:rPr>
          <w:rFonts w:ascii="Calibri" w:hAnsi="Calibri" w:cs="Calibri"/>
          <w:sz w:val="24"/>
          <w:szCs w:val="24"/>
        </w:rPr>
        <w:t xml:space="preserve"> on Tuesday 19</w:t>
      </w:r>
      <w:r w:rsidR="00AE005C" w:rsidRPr="00AE005C">
        <w:rPr>
          <w:rFonts w:ascii="Calibri" w:hAnsi="Calibri" w:cs="Calibri"/>
          <w:sz w:val="24"/>
          <w:szCs w:val="24"/>
          <w:vertAlign w:val="superscript"/>
        </w:rPr>
        <w:t>th</w:t>
      </w:r>
      <w:r w:rsidR="00AE005C">
        <w:rPr>
          <w:rFonts w:ascii="Calibri" w:hAnsi="Calibri" w:cs="Calibri"/>
          <w:sz w:val="24"/>
          <w:szCs w:val="24"/>
        </w:rPr>
        <w:t xml:space="preserve"> May 5.30pm </w:t>
      </w:r>
    </w:p>
    <w:p w14:paraId="01E04C9C" w14:textId="7AF2F15A" w:rsidR="00AE005C" w:rsidRDefault="00AE005C" w:rsidP="00B73153">
      <w:pPr>
        <w:ind w:firstLine="720"/>
        <w:rPr>
          <w:rFonts w:ascii="Calibri" w:hAnsi="Calibri" w:cs="Calibri"/>
          <w:sz w:val="24"/>
          <w:szCs w:val="24"/>
        </w:rPr>
      </w:pPr>
      <w:r w:rsidRPr="00507600">
        <w:rPr>
          <w:rFonts w:ascii="Calibri" w:hAnsi="Calibri" w:cs="Calibri"/>
          <w:b/>
          <w:bCs/>
          <w:sz w:val="24"/>
          <w:szCs w:val="24"/>
        </w:rPr>
        <w:t>Lowick</w:t>
      </w:r>
      <w:r>
        <w:rPr>
          <w:rFonts w:ascii="Calibri" w:hAnsi="Calibri" w:cs="Calibri"/>
          <w:sz w:val="24"/>
          <w:szCs w:val="24"/>
        </w:rPr>
        <w:t xml:space="preserve"> – Lowick Village Hall on </w:t>
      </w:r>
      <w:r w:rsidR="00507600">
        <w:rPr>
          <w:rFonts w:ascii="Calibri" w:hAnsi="Calibri" w:cs="Calibri"/>
          <w:sz w:val="24"/>
          <w:szCs w:val="24"/>
        </w:rPr>
        <w:t>Wednesday</w:t>
      </w:r>
      <w:r>
        <w:rPr>
          <w:rFonts w:ascii="Calibri" w:hAnsi="Calibri" w:cs="Calibri"/>
          <w:sz w:val="24"/>
          <w:szCs w:val="24"/>
        </w:rPr>
        <w:t xml:space="preserve"> 20</w:t>
      </w:r>
      <w:r w:rsidRPr="00AE005C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May at </w:t>
      </w:r>
      <w:r w:rsidR="00FC39FA">
        <w:rPr>
          <w:rFonts w:ascii="Calibri" w:hAnsi="Calibri" w:cs="Calibri"/>
          <w:sz w:val="24"/>
          <w:szCs w:val="24"/>
        </w:rPr>
        <w:t>7pm</w:t>
      </w:r>
    </w:p>
    <w:p w14:paraId="654903D6" w14:textId="73A33A1B" w:rsidR="00FC39FA" w:rsidRPr="001000D4" w:rsidRDefault="00FC39FA" w:rsidP="001000D4">
      <w:pPr>
        <w:rPr>
          <w:rFonts w:ascii="Calibri" w:hAnsi="Calibri" w:cs="Calibri"/>
          <w:sz w:val="24"/>
          <w:szCs w:val="24"/>
        </w:rPr>
      </w:pPr>
    </w:p>
    <w:p w14:paraId="6C2B0A7D" w14:textId="57F909EE" w:rsidR="00E04F76" w:rsidRPr="00756A9A" w:rsidRDefault="00756A9A" w:rsidP="00756A9A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84EF611" wp14:editId="08E3476B">
            <wp:simplePos x="0" y="0"/>
            <wp:positionH relativeFrom="margin">
              <wp:posOffset>2844165</wp:posOffset>
            </wp:positionH>
            <wp:positionV relativeFrom="paragraph">
              <wp:posOffset>8890</wp:posOffset>
            </wp:positionV>
            <wp:extent cx="1864360" cy="1522730"/>
            <wp:effectExtent l="0" t="0" r="2540" b="1270"/>
            <wp:wrapTight wrapText="bothSides">
              <wp:wrapPolygon edited="0">
                <wp:start x="0" y="0"/>
                <wp:lineTo x="0" y="21348"/>
                <wp:lineTo x="21409" y="21348"/>
                <wp:lineTo x="21409" y="0"/>
                <wp:lineTo x="0" y="0"/>
              </wp:wrapPolygon>
            </wp:wrapTight>
            <wp:docPr id="5" name="Picture 1" descr="Important Tips for Your Save-the-Date Cards - Get Ord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t Tips for Your Save-the-Date Cards - Get Orda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159E">
        <w:rPr>
          <w:noProof/>
        </w:rPr>
        <mc:AlternateContent>
          <mc:Choice Requires="wps">
            <w:drawing>
              <wp:inline distT="0" distB="0" distL="0" distR="0" wp14:anchorId="5F7C2274" wp14:editId="3842959B">
                <wp:extent cx="304800" cy="304800"/>
                <wp:effectExtent l="0" t="0" r="0" b="0"/>
                <wp:docPr id="492955435" name="AutoShape 4" descr="Family reunion Save the date postcar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C0249" id="AutoShape 4" o:spid="_x0000_s1026" alt="Family reunion Save the date postcar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6785F">
        <w:rPr>
          <w:rFonts w:ascii="Calibri" w:hAnsi="Calibri" w:cs="Calibri"/>
          <w:b/>
          <w:bCs/>
          <w:sz w:val="24"/>
          <w:szCs w:val="24"/>
        </w:rPr>
        <w:t xml:space="preserve">                                 </w:t>
      </w:r>
      <w:r w:rsidR="0046785F">
        <w:rPr>
          <w:noProof/>
        </w:rPr>
        <mc:AlternateContent>
          <mc:Choice Requires="wps">
            <w:drawing>
              <wp:inline distT="0" distB="0" distL="0" distR="0" wp14:anchorId="1E27A22B" wp14:editId="71850D7B">
                <wp:extent cx="304800" cy="304800"/>
                <wp:effectExtent l="0" t="0" r="0" b="0"/>
                <wp:docPr id="1483820302" name="AutoShape 3" descr="Family reunion Save the date postcar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32E33" id="AutoShape 3" o:spid="_x0000_s1026" alt="Family reunion Save the date postcar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4AD71D5" w14:textId="0EFC10BE" w:rsidR="00741962" w:rsidRPr="008A22C8" w:rsidRDefault="008A22C8" w:rsidP="008A22C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 w:rsidRPr="008A22C8">
        <w:rPr>
          <w:rFonts w:ascii="Calibri" w:hAnsi="Calibri" w:cs="Calibri"/>
          <w:b/>
          <w:bCs/>
          <w:sz w:val="24"/>
          <w:szCs w:val="24"/>
        </w:rPr>
        <w:t>11</w:t>
      </w:r>
      <w:r w:rsidRPr="008A22C8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8A22C8">
        <w:rPr>
          <w:rFonts w:ascii="Calibri" w:hAnsi="Calibri" w:cs="Calibri"/>
          <w:b/>
          <w:bCs/>
          <w:sz w:val="24"/>
          <w:szCs w:val="24"/>
        </w:rPr>
        <w:t xml:space="preserve"> April </w:t>
      </w:r>
      <w:r w:rsidR="005440A7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8A22C8">
        <w:rPr>
          <w:rFonts w:ascii="Calibri" w:hAnsi="Calibri" w:cs="Calibri"/>
          <w:b/>
          <w:bCs/>
          <w:sz w:val="24"/>
          <w:szCs w:val="24"/>
        </w:rPr>
        <w:t>12-1.30</w:t>
      </w:r>
      <w:r>
        <w:rPr>
          <w:rFonts w:ascii="Calibri" w:hAnsi="Calibri" w:cs="Calibri"/>
          <w:b/>
          <w:bCs/>
          <w:sz w:val="24"/>
          <w:szCs w:val="24"/>
        </w:rPr>
        <w:t xml:space="preserve"> L</w:t>
      </w:r>
      <w:r w:rsidR="00741962" w:rsidRPr="008A22C8">
        <w:rPr>
          <w:rFonts w:ascii="Calibri" w:hAnsi="Calibri" w:cs="Calibri"/>
          <w:b/>
          <w:bCs/>
          <w:sz w:val="24"/>
          <w:szCs w:val="24"/>
        </w:rPr>
        <w:t xml:space="preserve">owick Soup Saturday – Lowick Village Hall </w:t>
      </w:r>
    </w:p>
    <w:p w14:paraId="28DFDDD9" w14:textId="4564D88D" w:rsidR="00A81D49" w:rsidRDefault="00A81D49" w:rsidP="008A22C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 w:rsidRPr="008A22C8">
        <w:rPr>
          <w:rFonts w:ascii="Calibri" w:hAnsi="Calibri" w:cs="Calibri"/>
          <w:b/>
          <w:bCs/>
          <w:sz w:val="24"/>
          <w:szCs w:val="24"/>
        </w:rPr>
        <w:t xml:space="preserve">Saturday </w:t>
      </w:r>
      <w:r w:rsidR="008A22C8" w:rsidRPr="008A22C8">
        <w:rPr>
          <w:rFonts w:ascii="Calibri" w:hAnsi="Calibri" w:cs="Calibri"/>
          <w:b/>
          <w:bCs/>
          <w:sz w:val="24"/>
          <w:szCs w:val="24"/>
        </w:rPr>
        <w:t>18</w:t>
      </w:r>
      <w:r w:rsidR="008A22C8" w:rsidRPr="008A22C8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8A22C8" w:rsidRPr="008A22C8">
        <w:rPr>
          <w:rFonts w:ascii="Calibri" w:hAnsi="Calibri" w:cs="Calibri"/>
          <w:b/>
          <w:bCs/>
          <w:sz w:val="24"/>
          <w:szCs w:val="24"/>
        </w:rPr>
        <w:t xml:space="preserve"> April </w:t>
      </w:r>
      <w:r w:rsidR="005440A7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8A22C8" w:rsidRPr="008A22C8">
        <w:rPr>
          <w:rFonts w:ascii="Calibri" w:hAnsi="Calibri" w:cs="Calibri"/>
          <w:b/>
          <w:bCs/>
          <w:sz w:val="24"/>
          <w:szCs w:val="24"/>
        </w:rPr>
        <w:t xml:space="preserve"> 9am Churchwardens’ Meeting</w:t>
      </w:r>
    </w:p>
    <w:p w14:paraId="1A46335D" w14:textId="0922E007" w:rsidR="005440A7" w:rsidRDefault="005440A7" w:rsidP="008A22C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Tuesday </w:t>
      </w:r>
      <w:r w:rsidR="00BA2446">
        <w:rPr>
          <w:rFonts w:ascii="Calibri" w:hAnsi="Calibri" w:cs="Calibri"/>
          <w:b/>
          <w:bCs/>
          <w:sz w:val="24"/>
          <w:szCs w:val="24"/>
        </w:rPr>
        <w:t>21</w:t>
      </w:r>
      <w:r w:rsidR="00BA2446" w:rsidRPr="00BA2446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="00BA2446">
        <w:rPr>
          <w:rFonts w:ascii="Calibri" w:hAnsi="Calibri" w:cs="Calibri"/>
          <w:b/>
          <w:bCs/>
          <w:sz w:val="24"/>
          <w:szCs w:val="24"/>
        </w:rPr>
        <w:t xml:space="preserve"> April Lowick PCC 7pm</w:t>
      </w:r>
    </w:p>
    <w:p w14:paraId="06E65F21" w14:textId="72F96A6A" w:rsidR="00BA2446" w:rsidRDefault="00BA2446" w:rsidP="008A22C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Wednesday 22</w:t>
      </w:r>
      <w:r w:rsidRPr="00BA2446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>
        <w:rPr>
          <w:rFonts w:ascii="Calibri" w:hAnsi="Calibri" w:cs="Calibri"/>
          <w:b/>
          <w:bCs/>
          <w:sz w:val="24"/>
          <w:szCs w:val="24"/>
        </w:rPr>
        <w:t xml:space="preserve"> April Middlemiss Lecture</w:t>
      </w:r>
      <w:r w:rsidR="00AD57DC">
        <w:rPr>
          <w:rFonts w:ascii="Calibri" w:hAnsi="Calibri" w:cs="Calibri"/>
          <w:b/>
          <w:bCs/>
          <w:sz w:val="24"/>
          <w:szCs w:val="24"/>
        </w:rPr>
        <w:t xml:space="preserve"> 6 for 6.30pm tbc</w:t>
      </w:r>
    </w:p>
    <w:p w14:paraId="39F2B259" w14:textId="7B4D1185" w:rsidR="00AD57DC" w:rsidRDefault="00AD57DC" w:rsidP="008A22C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Saturday 2</w:t>
      </w:r>
      <w:r w:rsidRPr="00AD57DC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>
        <w:rPr>
          <w:rFonts w:ascii="Calibri" w:hAnsi="Calibri" w:cs="Calibri"/>
          <w:b/>
          <w:bCs/>
          <w:sz w:val="24"/>
          <w:szCs w:val="24"/>
        </w:rPr>
        <w:t xml:space="preserve"> May Lowick White Swan Men’s Breakfast</w:t>
      </w:r>
    </w:p>
    <w:p w14:paraId="537D3214" w14:textId="1E86E25D" w:rsidR="00DC6E9D" w:rsidRDefault="00DC6E9D" w:rsidP="008A22C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Tuesday 5</w:t>
      </w:r>
      <w:r w:rsidRPr="00DC6E9D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May Licensing of Revd Paul Knox at Wooler</w:t>
      </w:r>
    </w:p>
    <w:p w14:paraId="61D9310A" w14:textId="6798DBB0" w:rsidR="00F31D16" w:rsidRPr="00756A9A" w:rsidRDefault="00FB4CD1" w:rsidP="009B7233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Saturday 9</w:t>
      </w:r>
      <w:r w:rsidRPr="00FB4CD1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May Deanery Lay </w:t>
      </w:r>
      <w:r w:rsidR="00756A9A">
        <w:rPr>
          <w:rFonts w:ascii="Calibri" w:hAnsi="Calibri" w:cs="Calibri"/>
          <w:b/>
          <w:bCs/>
          <w:sz w:val="24"/>
          <w:szCs w:val="24"/>
        </w:rPr>
        <w:t>Training Holy Island</w:t>
      </w:r>
      <w:r>
        <w:rPr>
          <w:rFonts w:ascii="Calibri" w:hAnsi="Calibri" w:cs="Calibri"/>
          <w:b/>
          <w:bCs/>
          <w:sz w:val="24"/>
          <w:szCs w:val="24"/>
        </w:rPr>
        <w:t xml:space="preserve"> 11am-</w:t>
      </w:r>
      <w:r w:rsidR="009B7233">
        <w:rPr>
          <w:rFonts w:ascii="Calibri" w:hAnsi="Calibri" w:cs="Calibri"/>
          <w:b/>
          <w:bCs/>
          <w:sz w:val="24"/>
          <w:szCs w:val="24"/>
        </w:rPr>
        <w:t>3pm</w:t>
      </w:r>
    </w:p>
    <w:p w14:paraId="73705753" w14:textId="77777777" w:rsidR="00B73153" w:rsidRDefault="00B73153" w:rsidP="00314CAC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0FCF87EB" w14:textId="301D69CB" w:rsidR="00314CAC" w:rsidRDefault="00314CAC" w:rsidP="00314CAC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044002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lastRenderedPageBreak/>
        <w:t>For our prayers</w:t>
      </w:r>
    </w:p>
    <w:p w14:paraId="29AC4056" w14:textId="77777777" w:rsidR="00B73153" w:rsidRDefault="00B73153" w:rsidP="00B73153">
      <w:pPr>
        <w:jc w:val="center"/>
        <w:rPr>
          <w:rFonts w:ascii="Calibri" w:hAnsi="Calibri" w:cs="Calibri"/>
          <w:sz w:val="24"/>
          <w:szCs w:val="24"/>
        </w:rPr>
      </w:pPr>
      <w:r w:rsidRPr="00774126"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47B1A6DE" wp14:editId="42541E5B">
            <wp:simplePos x="0" y="0"/>
            <wp:positionH relativeFrom="margin">
              <wp:align>left</wp:align>
            </wp:positionH>
            <wp:positionV relativeFrom="paragraph">
              <wp:posOffset>166687</wp:posOffset>
            </wp:positionV>
            <wp:extent cx="1671320" cy="1263015"/>
            <wp:effectExtent l="19050" t="19050" r="24130" b="13335"/>
            <wp:wrapTight wrapText="bothSides">
              <wp:wrapPolygon edited="0">
                <wp:start x="-246" y="-326"/>
                <wp:lineTo x="-246" y="21502"/>
                <wp:lineTo x="21666" y="21502"/>
                <wp:lineTo x="21666" y="-326"/>
                <wp:lineTo x="-246" y="-326"/>
              </wp:wrapPolygon>
            </wp:wrapTight>
            <wp:docPr id="6" name="Picture 2" descr="The Roman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Roman Catholic Churc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81" cy="12652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0C5D" w14:textId="6926BE1A" w:rsidR="009B7233" w:rsidRDefault="009B7233" w:rsidP="00B73153">
      <w:pPr>
        <w:jc w:val="center"/>
        <w:rPr>
          <w:rFonts w:ascii="Calibri" w:hAnsi="Calibri" w:cs="Calibri"/>
          <w:sz w:val="24"/>
          <w:szCs w:val="24"/>
        </w:rPr>
      </w:pPr>
      <w:r w:rsidRPr="009B7233">
        <w:rPr>
          <w:rFonts w:ascii="Calibri" w:hAnsi="Calibri" w:cs="Calibri"/>
          <w:sz w:val="24"/>
          <w:szCs w:val="24"/>
        </w:rPr>
        <w:t>Over the next few weeks, we shall be reading the banns of marriage for</w:t>
      </w:r>
      <w:r w:rsidR="00B73153">
        <w:rPr>
          <w:rFonts w:ascii="Calibri" w:hAnsi="Calibri" w:cs="Calibri"/>
          <w:sz w:val="24"/>
          <w:szCs w:val="24"/>
        </w:rPr>
        <w:t>:</w:t>
      </w:r>
    </w:p>
    <w:p w14:paraId="5AF6BFE3" w14:textId="77777777" w:rsidR="00B73153" w:rsidRDefault="00B73153" w:rsidP="009B7233">
      <w:pPr>
        <w:rPr>
          <w:rFonts w:ascii="Calibri" w:hAnsi="Calibri" w:cs="Calibri"/>
          <w:sz w:val="24"/>
          <w:szCs w:val="24"/>
        </w:rPr>
      </w:pPr>
    </w:p>
    <w:p w14:paraId="37EFDAAB" w14:textId="568C14B9" w:rsidR="009B7233" w:rsidRPr="00774126" w:rsidRDefault="009B7233" w:rsidP="009B7233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774126">
        <w:rPr>
          <w:rFonts w:ascii="Calibri" w:hAnsi="Calibri" w:cs="Calibri"/>
          <w:i/>
          <w:iCs/>
          <w:sz w:val="24"/>
          <w:szCs w:val="24"/>
        </w:rPr>
        <w:t>Annabel and John, to marry at Ancroft</w:t>
      </w:r>
    </w:p>
    <w:p w14:paraId="70ADC945" w14:textId="2A249D5B" w:rsidR="009B7233" w:rsidRPr="00774126" w:rsidRDefault="003713DE" w:rsidP="009B7233">
      <w:pPr>
        <w:jc w:val="center"/>
        <w:rPr>
          <w:rFonts w:ascii="Calibri" w:hAnsi="Calibri" w:cs="Calibri"/>
          <w:i/>
          <w:iCs/>
          <w:sz w:val="24"/>
          <w:szCs w:val="24"/>
        </w:rPr>
      </w:pPr>
      <w:proofErr w:type="spellStart"/>
      <w:r w:rsidRPr="00774126">
        <w:rPr>
          <w:rFonts w:ascii="Calibri" w:hAnsi="Calibri" w:cs="Calibri"/>
          <w:i/>
          <w:iCs/>
          <w:sz w:val="24"/>
          <w:szCs w:val="24"/>
        </w:rPr>
        <w:t>Katkin</w:t>
      </w:r>
      <w:proofErr w:type="spellEnd"/>
      <w:r w:rsidRPr="00774126">
        <w:rPr>
          <w:rFonts w:ascii="Calibri" w:hAnsi="Calibri" w:cs="Calibri"/>
          <w:i/>
          <w:iCs/>
          <w:sz w:val="24"/>
          <w:szCs w:val="24"/>
        </w:rPr>
        <w:t xml:space="preserve"> and Alex to marry at Ford</w:t>
      </w:r>
    </w:p>
    <w:p w14:paraId="0013FA4E" w14:textId="59831ACF" w:rsidR="003713DE" w:rsidRDefault="003713DE" w:rsidP="009B7233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774126">
        <w:rPr>
          <w:rFonts w:ascii="Calibri" w:hAnsi="Calibri" w:cs="Calibri"/>
          <w:i/>
          <w:iCs/>
          <w:sz w:val="24"/>
          <w:szCs w:val="24"/>
        </w:rPr>
        <w:t xml:space="preserve">Ian and </w:t>
      </w:r>
      <w:r w:rsidR="00510DFB" w:rsidRPr="00774126">
        <w:rPr>
          <w:rFonts w:ascii="Calibri" w:hAnsi="Calibri" w:cs="Calibri"/>
          <w:i/>
          <w:iCs/>
          <w:sz w:val="24"/>
          <w:szCs w:val="24"/>
        </w:rPr>
        <w:t>Yvonne to marry at Ford</w:t>
      </w:r>
    </w:p>
    <w:p w14:paraId="47BE727A" w14:textId="77777777" w:rsidR="00774126" w:rsidRPr="00774126" w:rsidRDefault="00774126" w:rsidP="009B7233">
      <w:pPr>
        <w:jc w:val="center"/>
        <w:rPr>
          <w:rFonts w:ascii="Calibri" w:hAnsi="Calibri" w:cs="Calibri"/>
          <w:i/>
          <w:iCs/>
          <w:sz w:val="24"/>
          <w:szCs w:val="24"/>
        </w:rPr>
      </w:pPr>
    </w:p>
    <w:p w14:paraId="12E49936" w14:textId="2DC0FEAF" w:rsidR="009B7233" w:rsidRPr="009B7233" w:rsidRDefault="00804652" w:rsidP="0048798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joyfully pray for them as they prepare not just for their wedding day, but for </w:t>
      </w:r>
      <w:r w:rsidR="00487988">
        <w:rPr>
          <w:rFonts w:ascii="Calibri" w:hAnsi="Calibri" w:cs="Calibri"/>
          <w:sz w:val="24"/>
          <w:szCs w:val="24"/>
        </w:rPr>
        <w:t>their married life together</w:t>
      </w:r>
    </w:p>
    <w:p w14:paraId="279E0BE1" w14:textId="77777777" w:rsidR="00314CAC" w:rsidRDefault="00314CAC" w:rsidP="00314CAC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14:paraId="52C99AB8" w14:textId="0873A25C" w:rsidR="003B06FC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continue to pray for all who suffer in body, mind or spirit, especially Heather Piper, Chloe French, George Hall, Gail Calder, Revd Sam Quilty, David and Revd Judith Dobson</w:t>
      </w:r>
      <w:r w:rsidR="003B06FC">
        <w:rPr>
          <w:rFonts w:ascii="Calibri" w:hAnsi="Calibri" w:cs="Calibri"/>
          <w:sz w:val="24"/>
          <w:szCs w:val="24"/>
        </w:rPr>
        <w:t>.</w:t>
      </w:r>
      <w:r w:rsidR="00EB1BD2">
        <w:rPr>
          <w:rFonts w:ascii="Calibri" w:hAnsi="Calibri" w:cs="Calibri"/>
          <w:sz w:val="24"/>
          <w:szCs w:val="24"/>
        </w:rPr>
        <w:t xml:space="preserve"> We give thanks for the news of Andrew Watson’s remission.</w:t>
      </w:r>
    </w:p>
    <w:p w14:paraId="64DE580C" w14:textId="5D2C06A9" w:rsidR="00314CAC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remember all who have recently died</w:t>
      </w:r>
      <w:r w:rsidR="00B73DD0">
        <w:rPr>
          <w:rFonts w:ascii="Calibri" w:hAnsi="Calibri" w:cs="Calibri"/>
          <w:sz w:val="24"/>
          <w:szCs w:val="24"/>
        </w:rPr>
        <w:t xml:space="preserve">, including Maragret Chisholm, </w:t>
      </w:r>
      <w:r>
        <w:rPr>
          <w:rFonts w:ascii="Calibri" w:hAnsi="Calibri" w:cs="Calibri"/>
          <w:sz w:val="24"/>
          <w:szCs w:val="24"/>
        </w:rPr>
        <w:t>and those who mourn</w:t>
      </w:r>
      <w:r w:rsidR="00B73DD0">
        <w:rPr>
          <w:rFonts w:ascii="Calibri" w:hAnsi="Calibri" w:cs="Calibri"/>
          <w:sz w:val="24"/>
          <w:szCs w:val="24"/>
        </w:rPr>
        <w:t>, as w</w:t>
      </w:r>
      <w:r>
        <w:rPr>
          <w:rFonts w:ascii="Calibri" w:hAnsi="Calibri" w:cs="Calibri"/>
          <w:sz w:val="24"/>
          <w:szCs w:val="24"/>
        </w:rPr>
        <w:t>e pray for all who mark anniversaries of death at this time of year</w:t>
      </w:r>
      <w:r w:rsidR="0002049C">
        <w:rPr>
          <w:rFonts w:ascii="Calibri" w:hAnsi="Calibri" w:cs="Calibri"/>
          <w:sz w:val="24"/>
          <w:szCs w:val="24"/>
        </w:rPr>
        <w:t>: Milburn Jackson, Ro</w:t>
      </w:r>
      <w:r w:rsidR="002E2844">
        <w:rPr>
          <w:rFonts w:ascii="Calibri" w:hAnsi="Calibri" w:cs="Calibri"/>
          <w:sz w:val="24"/>
          <w:szCs w:val="24"/>
        </w:rPr>
        <w:t>y Cossar, James Mole, Heather Pent</w:t>
      </w:r>
      <w:r w:rsidR="00CF569E">
        <w:rPr>
          <w:rFonts w:ascii="Calibri" w:hAnsi="Calibri" w:cs="Calibri"/>
          <w:sz w:val="24"/>
          <w:szCs w:val="24"/>
        </w:rPr>
        <w:t xml:space="preserve">land, </w:t>
      </w:r>
      <w:r w:rsidR="002E2844">
        <w:rPr>
          <w:rFonts w:ascii="Calibri" w:hAnsi="Calibri" w:cs="Calibri"/>
          <w:sz w:val="24"/>
          <w:szCs w:val="24"/>
        </w:rPr>
        <w:t>Grace Nesbit</w:t>
      </w:r>
      <w:r w:rsidR="00CE4AB7">
        <w:rPr>
          <w:rFonts w:ascii="Calibri" w:hAnsi="Calibri" w:cs="Calibri"/>
          <w:sz w:val="24"/>
          <w:szCs w:val="24"/>
        </w:rPr>
        <w:t>.</w:t>
      </w:r>
    </w:p>
    <w:p w14:paraId="1D1E5A66" w14:textId="77777777" w:rsidR="001A6DA9" w:rsidRPr="00CE4AB7" w:rsidRDefault="001A6DA9" w:rsidP="00314CAC">
      <w:pPr>
        <w:rPr>
          <w:rFonts w:ascii="Calibri" w:hAnsi="Calibri" w:cs="Calibri"/>
          <w:sz w:val="24"/>
          <w:szCs w:val="24"/>
        </w:rPr>
      </w:pPr>
    </w:p>
    <w:p w14:paraId="40E4BDF8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 xml:space="preserve">Parish Contacts </w:t>
      </w:r>
    </w:p>
    <w:p w14:paraId="2258A55E" w14:textId="77777777" w:rsidR="00314CAC" w:rsidRPr="004C781A" w:rsidRDefault="00314CAC" w:rsidP="00314CAC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DCCCB8F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Ancroft     Leigh Yorke               07716 116739                                                                         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br/>
        <w:t xml:space="preserve">Etal            Andrew Joicey         01890 820540                                                                         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br/>
        <w:t>Ford           Kathleen Holmes     07951 099668</w:t>
      </w:r>
    </w:p>
    <w:p w14:paraId="74AA0091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>Lowick       Niall Cartlidge          07850 876246</w:t>
      </w:r>
    </w:p>
    <w:p w14:paraId="71900C95" w14:textId="77777777" w:rsidR="00314CAC" w:rsidRPr="00D44FA7" w:rsidRDefault="00314CAC" w:rsidP="00314CAC">
      <w:pPr>
        <w:rPr>
          <w:rFonts w:ascii="Calibri" w:eastAsia="Calibri" w:hAnsi="Calibri" w:cs="Calibri"/>
          <w:kern w:val="0"/>
          <w:sz w:val="16"/>
          <w:szCs w:val="16"/>
          <w:lang w:eastAsia="en-GB"/>
          <w14:ligatures w14:val="none"/>
        </w:rPr>
      </w:pPr>
    </w:p>
    <w:p w14:paraId="3E3FB5E0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Websites: </w:t>
      </w:r>
      <w:hyperlink r:id="rId13" w:history="1">
        <w:r>
          <w:rPr>
            <w:rStyle w:val="Hyperlink"/>
            <w:rFonts w:ascii="Calibri" w:hAnsi="Calibri" w:cs="Calibri"/>
            <w:bCs/>
            <w:kern w:val="0"/>
            <w:sz w:val="24"/>
            <w:szCs w:val="24"/>
            <w14:ligatures w14:val="none"/>
          </w:rPr>
          <w:t>www.achurchnearyou.com</w:t>
        </w:r>
      </w:hyperlink>
    </w:p>
    <w:p w14:paraId="2D31350F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 xml:space="preserve">Instagram:  </w:t>
      </w:r>
      <w:hyperlink r:id="rId14" w:history="1">
        <w:r>
          <w:rPr>
            <w:rStyle w:val="Hyperlink"/>
            <w:rFonts w:ascii="Calibri" w:hAnsi="Calibri" w:cs="Calibri"/>
            <w:bCs/>
            <w:kern w:val="0"/>
            <w:sz w:val="24"/>
            <w:szCs w:val="24"/>
            <w14:ligatures w14:val="none"/>
          </w:rPr>
          <w:t>https://www.instagram.com/the_flake_churches/</w:t>
        </w:r>
      </w:hyperlink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</w:p>
    <w:p w14:paraId="2D30089A" w14:textId="615171E9" w:rsidR="00314CAC" w:rsidRDefault="00314CAC" w:rsidP="00CF569E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Facebook: </w:t>
      </w:r>
      <w:proofErr w:type="spellStart"/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>the_flake_churches</w:t>
      </w:r>
      <w:proofErr w:type="spellEnd"/>
    </w:p>
    <w:p w14:paraId="6EC7BD0A" w14:textId="77777777" w:rsidR="00CE4AB7" w:rsidRPr="00CF569E" w:rsidRDefault="00CE4AB7" w:rsidP="00CF569E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33DF1EE2" w14:textId="36318CBF" w:rsidR="00314CAC" w:rsidRDefault="00314CAC" w:rsidP="00BC169A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proofErr w:type="gramStart"/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>Other</w:t>
      </w:r>
      <w:proofErr w:type="gramEnd"/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 xml:space="preserve"> licensed clerg</w:t>
      </w:r>
      <w:r w:rsidR="00BC169A"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>y</w:t>
      </w:r>
    </w:p>
    <w:p w14:paraId="11B09BD9" w14:textId="77777777" w:rsidR="00314CAC" w:rsidRDefault="00314CAC" w:rsidP="00314CAC">
      <w:pPr>
        <w:jc w:val="center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Revd Margaret Sentamu  077871 204745, Canon Nick Sagovsky,</w:t>
      </w:r>
    </w:p>
    <w:p w14:paraId="3F577BD8" w14:textId="77777777" w:rsidR="00314CAC" w:rsidRPr="00D93D53" w:rsidRDefault="00314CAC" w:rsidP="00314CAC">
      <w:pPr>
        <w:jc w:val="center"/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Revd Marion Penfold  01289 305664</w:t>
      </w:r>
    </w:p>
    <w:sectPr w:rsidR="00314CAC" w:rsidRPr="00D93D53" w:rsidSect="00FF6BDD">
      <w:pgSz w:w="8419" w:h="11906" w:orient="landscape" w:code="9"/>
      <w:pgMar w:top="765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4E4"/>
    <w:multiLevelType w:val="hybridMultilevel"/>
    <w:tmpl w:val="7286E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41E3"/>
    <w:multiLevelType w:val="hybridMultilevel"/>
    <w:tmpl w:val="D486B0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95499094">
    <w:abstractNumId w:val="1"/>
  </w:num>
  <w:num w:numId="2" w16cid:durableId="7309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AC"/>
    <w:rsid w:val="00001429"/>
    <w:rsid w:val="00001540"/>
    <w:rsid w:val="0002049C"/>
    <w:rsid w:val="00042A15"/>
    <w:rsid w:val="00044002"/>
    <w:rsid w:val="00047C11"/>
    <w:rsid w:val="000A1DA3"/>
    <w:rsid w:val="001000D4"/>
    <w:rsid w:val="00105CCB"/>
    <w:rsid w:val="001431ED"/>
    <w:rsid w:val="0015617D"/>
    <w:rsid w:val="00180287"/>
    <w:rsid w:val="00185F9E"/>
    <w:rsid w:val="00193F2B"/>
    <w:rsid w:val="001A31ED"/>
    <w:rsid w:val="001A6DA9"/>
    <w:rsid w:val="001B46F4"/>
    <w:rsid w:val="001B7AB0"/>
    <w:rsid w:val="001B7C4D"/>
    <w:rsid w:val="001F1535"/>
    <w:rsid w:val="00200B91"/>
    <w:rsid w:val="00201D06"/>
    <w:rsid w:val="0027168A"/>
    <w:rsid w:val="002726F9"/>
    <w:rsid w:val="002E2844"/>
    <w:rsid w:val="002F3A78"/>
    <w:rsid w:val="00314CAC"/>
    <w:rsid w:val="00337AA9"/>
    <w:rsid w:val="003623E3"/>
    <w:rsid w:val="003713DE"/>
    <w:rsid w:val="003B06FC"/>
    <w:rsid w:val="003B56DB"/>
    <w:rsid w:val="003B5C66"/>
    <w:rsid w:val="003C3139"/>
    <w:rsid w:val="003D22B6"/>
    <w:rsid w:val="003F49B9"/>
    <w:rsid w:val="00430D60"/>
    <w:rsid w:val="0046785F"/>
    <w:rsid w:val="004731EE"/>
    <w:rsid w:val="004778B1"/>
    <w:rsid w:val="00477D13"/>
    <w:rsid w:val="00485AD1"/>
    <w:rsid w:val="00485D83"/>
    <w:rsid w:val="00487988"/>
    <w:rsid w:val="00494545"/>
    <w:rsid w:val="004D7150"/>
    <w:rsid w:val="00507600"/>
    <w:rsid w:val="00510DFB"/>
    <w:rsid w:val="00535C02"/>
    <w:rsid w:val="005440A7"/>
    <w:rsid w:val="0057159E"/>
    <w:rsid w:val="00573CEC"/>
    <w:rsid w:val="005813E4"/>
    <w:rsid w:val="005A2067"/>
    <w:rsid w:val="005A2CEE"/>
    <w:rsid w:val="00601FB9"/>
    <w:rsid w:val="00616AFC"/>
    <w:rsid w:val="00655664"/>
    <w:rsid w:val="0070626E"/>
    <w:rsid w:val="00741962"/>
    <w:rsid w:val="00742BE5"/>
    <w:rsid w:val="00756A9A"/>
    <w:rsid w:val="007651B7"/>
    <w:rsid w:val="00774126"/>
    <w:rsid w:val="007D682A"/>
    <w:rsid w:val="007F64E4"/>
    <w:rsid w:val="00804652"/>
    <w:rsid w:val="00844EAD"/>
    <w:rsid w:val="008863B8"/>
    <w:rsid w:val="00897CC1"/>
    <w:rsid w:val="008A22C8"/>
    <w:rsid w:val="008D4D8E"/>
    <w:rsid w:val="008E47A4"/>
    <w:rsid w:val="008F0667"/>
    <w:rsid w:val="009148FE"/>
    <w:rsid w:val="009A16BE"/>
    <w:rsid w:val="009B12D1"/>
    <w:rsid w:val="009B7233"/>
    <w:rsid w:val="00A073F2"/>
    <w:rsid w:val="00A22F33"/>
    <w:rsid w:val="00A23102"/>
    <w:rsid w:val="00A249F6"/>
    <w:rsid w:val="00A40DDB"/>
    <w:rsid w:val="00A4698A"/>
    <w:rsid w:val="00A75759"/>
    <w:rsid w:val="00A81D49"/>
    <w:rsid w:val="00AD57DC"/>
    <w:rsid w:val="00AE005C"/>
    <w:rsid w:val="00AE3B1A"/>
    <w:rsid w:val="00AF4DD5"/>
    <w:rsid w:val="00B11B9A"/>
    <w:rsid w:val="00B166C6"/>
    <w:rsid w:val="00B22FD5"/>
    <w:rsid w:val="00B32E14"/>
    <w:rsid w:val="00B72AB3"/>
    <w:rsid w:val="00B73153"/>
    <w:rsid w:val="00B73DD0"/>
    <w:rsid w:val="00BA2446"/>
    <w:rsid w:val="00BB7C81"/>
    <w:rsid w:val="00BC169A"/>
    <w:rsid w:val="00BF10BE"/>
    <w:rsid w:val="00C342F3"/>
    <w:rsid w:val="00C86839"/>
    <w:rsid w:val="00CB5F0D"/>
    <w:rsid w:val="00CD07AA"/>
    <w:rsid w:val="00CD6D8A"/>
    <w:rsid w:val="00CE0BF7"/>
    <w:rsid w:val="00CE4AB7"/>
    <w:rsid w:val="00CF569E"/>
    <w:rsid w:val="00D15E4F"/>
    <w:rsid w:val="00D168AC"/>
    <w:rsid w:val="00D20FD5"/>
    <w:rsid w:val="00D21174"/>
    <w:rsid w:val="00D416AE"/>
    <w:rsid w:val="00D64C33"/>
    <w:rsid w:val="00DB4C37"/>
    <w:rsid w:val="00DC6E9D"/>
    <w:rsid w:val="00DE6ADB"/>
    <w:rsid w:val="00E03D40"/>
    <w:rsid w:val="00E04F76"/>
    <w:rsid w:val="00E13052"/>
    <w:rsid w:val="00E250C9"/>
    <w:rsid w:val="00E443E0"/>
    <w:rsid w:val="00E44C02"/>
    <w:rsid w:val="00E506B7"/>
    <w:rsid w:val="00E5104C"/>
    <w:rsid w:val="00E85CEF"/>
    <w:rsid w:val="00EA3569"/>
    <w:rsid w:val="00EB1BD2"/>
    <w:rsid w:val="00EC5BC2"/>
    <w:rsid w:val="00F13C8A"/>
    <w:rsid w:val="00F31A81"/>
    <w:rsid w:val="00F31D16"/>
    <w:rsid w:val="00F32BA4"/>
    <w:rsid w:val="00F425AF"/>
    <w:rsid w:val="00F9120B"/>
    <w:rsid w:val="00F93080"/>
    <w:rsid w:val="00FB4CD1"/>
    <w:rsid w:val="00FC39FA"/>
    <w:rsid w:val="00FC494A"/>
    <w:rsid w:val="00FE1A3A"/>
    <w:rsid w:val="00FE432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E02F"/>
  <w15:chartTrackingRefBased/>
  <w15:docId w15:val="{2F75B446-6812-4220-A326-9CFCF393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AC"/>
  </w:style>
  <w:style w:type="paragraph" w:styleId="Heading1">
    <w:name w:val="heading 1"/>
    <w:basedOn w:val="Normal"/>
    <w:next w:val="Normal"/>
    <w:link w:val="Heading1Char"/>
    <w:uiPriority w:val="9"/>
    <w:qFormat/>
    <w:rsid w:val="0031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CA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4CAC"/>
    <w:pPr>
      <w:spacing w:before="100" w:beforeAutospacing="1" w:after="100" w:afterAutospacing="1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FE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firman@hotmail.co.uk" TargetMode="External"/><Relationship Id="rId13" Type="http://schemas.openxmlformats.org/officeDocument/2006/relationships/hyperlink" Target="http://www.achurchnearyo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osborn@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C3A52D60-3C82-4173-951E-50C3CADE34E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the_flake_churc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3</cp:revision>
  <cp:lastPrinted>2026-03-12T20:34:00Z</cp:lastPrinted>
  <dcterms:created xsi:type="dcterms:W3CDTF">2026-04-03T09:12:00Z</dcterms:created>
  <dcterms:modified xsi:type="dcterms:W3CDTF">2026-04-03T15:05:00Z</dcterms:modified>
</cp:coreProperties>
</file>