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4A22" w14:textId="77777777" w:rsidR="00432CB7" w:rsidRDefault="00432CB7">
      <w:pPr>
        <w:pStyle w:val="Title"/>
      </w:pPr>
    </w:p>
    <w:p w14:paraId="481B0D9E" w14:textId="50E63F56" w:rsidR="00432CB7" w:rsidRDefault="00432CB7" w:rsidP="00432CB7">
      <w:pPr>
        <w:pStyle w:val="Title"/>
        <w:jc w:val="center"/>
      </w:pPr>
      <w:r>
        <w:t>HOLY WEEK</w:t>
      </w:r>
    </w:p>
    <w:p w14:paraId="0F422500" w14:textId="74C1C121" w:rsidR="00432CB7" w:rsidRDefault="00432CB7" w:rsidP="00432CB7">
      <w:pPr>
        <w:pStyle w:val="Title"/>
        <w:jc w:val="center"/>
        <w:rPr>
          <w:kern w:val="0"/>
          <w14:ligatures w14:val="none"/>
        </w:rPr>
      </w:pPr>
      <w:r>
        <w:t xml:space="preserve">The Parish of </w:t>
      </w:r>
      <w:proofErr w:type="spellStart"/>
      <w:r>
        <w:t>Stoneclough</w:t>
      </w:r>
      <w:proofErr w:type="spellEnd"/>
    </w:p>
    <w:p w14:paraId="77923CAD" w14:textId="77777777" w:rsidR="00432CB7" w:rsidRDefault="00432CB7">
      <w:pPr>
        <w:pStyle w:val="Subtitle"/>
      </w:pPr>
      <w:r>
        <w:t>Schedule of Services and Events</w:t>
      </w:r>
    </w:p>
    <w:p w14:paraId="402EA438" w14:textId="77777777" w:rsidR="00432CB7" w:rsidRDefault="00432CB7">
      <w:r>
        <w:t xml:space="preserve">As we approach Holy Week, the Parish of </w:t>
      </w:r>
      <w:proofErr w:type="spellStart"/>
      <w:r>
        <w:t>Stoneclough</w:t>
      </w:r>
      <w:proofErr w:type="spellEnd"/>
      <w:r>
        <w:t xml:space="preserve"> warmly invites all parishioners and visitors to join us in commemorating the passion, death, and resurrection of our Lord. We have organised a series of services and events throughout the week, beginning with Palm Sunday and culminating in the celebration of Easter Sunday.</w:t>
      </w:r>
    </w:p>
    <w:p w14:paraId="585EDD6C" w14:textId="1CAC4805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Palm Sunday (29/03/2026):</w:t>
      </w:r>
      <w:r>
        <w:rPr>
          <w:rFonts w:eastAsia="Times New Roman"/>
        </w:rPr>
        <w:t xml:space="preserve"> 09:30 –Team Service, Holy Communion @ St Saviour</w:t>
      </w:r>
    </w:p>
    <w:p w14:paraId="256FD3CC" w14:textId="52643E48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Monday (30/03/2026):</w:t>
      </w:r>
      <w:r>
        <w:rPr>
          <w:rFonts w:eastAsia="Times New Roman"/>
        </w:rPr>
        <w:t xml:space="preserve"> 18:30-19:00 – Compline @ Holy Trinity</w:t>
      </w:r>
    </w:p>
    <w:p w14:paraId="731B1119" w14:textId="7FD13087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Tuesday (31/03/2026):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18:30-19:00 – Compline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@ Holy Trinity</w:t>
      </w:r>
    </w:p>
    <w:p w14:paraId="1D3E37A2" w14:textId="7EBC3719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Wednesday (01/04/2026):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18:30-19:00 – Compline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@ Holy Trinity</w:t>
      </w:r>
    </w:p>
    <w:p w14:paraId="4A615359" w14:textId="526306C5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Maundy Thursday (02/04/2026):</w:t>
      </w:r>
      <w:r>
        <w:rPr>
          <w:rFonts w:eastAsia="Times New Roman"/>
        </w:rPr>
        <w:t xml:space="preserve"> 19:00 – Service </w:t>
      </w:r>
    </w:p>
    <w:p w14:paraId="0764307E" w14:textId="77777777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Good Friday (03/04/2026):</w:t>
      </w:r>
      <w:r>
        <w:rPr>
          <w:rFonts w:eastAsia="Times New Roman"/>
        </w:rPr>
        <w:t xml:space="preserve"> </w:t>
      </w:r>
    </w:p>
    <w:p w14:paraId="785DF0D1" w14:textId="16601CC2" w:rsidR="00432CB7" w:rsidRDefault="00432CB7" w:rsidP="00432CB7">
      <w:pPr>
        <w:numPr>
          <w:ilvl w:val="1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12:00 Holy Walk from Holy Trinity to St Saviour</w:t>
      </w:r>
    </w:p>
    <w:p w14:paraId="03B00CF0" w14:textId="359C1002" w:rsidR="00432CB7" w:rsidRPr="00432CB7" w:rsidRDefault="00432CB7" w:rsidP="00432CB7">
      <w:pPr>
        <w:numPr>
          <w:ilvl w:val="1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</w:rPr>
        <w:t>14:00 – Stations of the Cross; 19:00 – Readings and Prayer @ St Saviour</w:t>
      </w:r>
    </w:p>
    <w:p w14:paraId="13ED016C" w14:textId="7C72D4CF" w:rsidR="00432CB7" w:rsidRDefault="00432CB7" w:rsidP="00432CB7">
      <w:pPr>
        <w:numPr>
          <w:ilvl w:val="0"/>
          <w:numId w:val="7"/>
        </w:numPr>
        <w:spacing w:line="256" w:lineRule="auto"/>
        <w:rPr>
          <w:rFonts w:eastAsia="Times New Roman"/>
        </w:rPr>
      </w:pPr>
      <w:r>
        <w:rPr>
          <w:rFonts w:eastAsia="Times New Roman"/>
          <w:b/>
          <w:bCs/>
        </w:rPr>
        <w:t>Easter Sunday (05/04/2026):</w:t>
      </w:r>
      <w:r>
        <w:rPr>
          <w:rFonts w:eastAsia="Times New Roman"/>
        </w:rPr>
        <w:t xml:space="preserve"> 09:00 – Communion @ St Saviour</w:t>
      </w:r>
    </w:p>
    <w:p w14:paraId="1D28B267" w14:textId="77777777" w:rsidR="00CC164B" w:rsidRDefault="00432CB7">
      <w:pPr>
        <w:rPr>
          <w:rFonts w:eastAsiaTheme="minorEastAsia"/>
          <w:noProof/>
        </w:rPr>
      </w:pPr>
      <w:r>
        <w:t>All are welcome to attend and share in this sacred journey. We look forward to celebrating together as a community.</w:t>
      </w:r>
      <w:r w:rsidR="00953FB2" w:rsidRPr="00953FB2">
        <w:rPr>
          <w:rFonts w:eastAsiaTheme="minorEastAsia"/>
          <w:noProof/>
        </w:rPr>
        <w:t xml:space="preserve"> </w:t>
      </w:r>
    </w:p>
    <w:p w14:paraId="065C427C" w14:textId="4C4F66D4" w:rsidR="00432CB7" w:rsidRDefault="00953FB2">
      <w:r>
        <w:rPr>
          <w:rFonts w:eastAsiaTheme="minorEastAsia"/>
          <w:noProof/>
        </w:rPr>
        <w:drawing>
          <wp:inline distT="0" distB="0" distL="0" distR="0" wp14:anchorId="71135306" wp14:editId="3D50D5A9">
            <wp:extent cx="2148840" cy="2148840"/>
            <wp:effectExtent l="0" t="0" r="0" b="0"/>
            <wp:docPr id="134344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448047" name="Picture 1343448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99D08" w14:textId="2FEF91E7" w:rsidR="00432CB7" w:rsidRDefault="00432CB7">
      <w:pPr>
        <w:rPr>
          <w:rFonts w:eastAsiaTheme="minorEastAsia"/>
        </w:rPr>
      </w:pPr>
    </w:p>
    <w:sectPr w:rsidR="0043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834"/>
    <w:multiLevelType w:val="multilevel"/>
    <w:tmpl w:val="9E9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614AB"/>
    <w:multiLevelType w:val="multilevel"/>
    <w:tmpl w:val="3686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47DC3"/>
    <w:multiLevelType w:val="multilevel"/>
    <w:tmpl w:val="439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66529"/>
    <w:multiLevelType w:val="multilevel"/>
    <w:tmpl w:val="5C4A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02555"/>
    <w:multiLevelType w:val="multilevel"/>
    <w:tmpl w:val="BE5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F2F61"/>
    <w:multiLevelType w:val="multilevel"/>
    <w:tmpl w:val="987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C1657"/>
    <w:multiLevelType w:val="multilevel"/>
    <w:tmpl w:val="8DE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190017">
    <w:abstractNumId w:val="2"/>
  </w:num>
  <w:num w:numId="2" w16cid:durableId="283510827">
    <w:abstractNumId w:val="6"/>
  </w:num>
  <w:num w:numId="3" w16cid:durableId="1318388138">
    <w:abstractNumId w:val="0"/>
  </w:num>
  <w:num w:numId="4" w16cid:durableId="1928079667">
    <w:abstractNumId w:val="1"/>
  </w:num>
  <w:num w:numId="5" w16cid:durableId="113255244">
    <w:abstractNumId w:val="5"/>
  </w:num>
  <w:num w:numId="6" w16cid:durableId="498158252">
    <w:abstractNumId w:val="4"/>
  </w:num>
  <w:num w:numId="7" w16cid:durableId="174201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B7"/>
    <w:rsid w:val="0028561B"/>
    <w:rsid w:val="00432CB7"/>
    <w:rsid w:val="00830E96"/>
    <w:rsid w:val="00953FB2"/>
    <w:rsid w:val="00CC164B"/>
    <w:rsid w:val="00D5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02F1"/>
  <w15:chartTrackingRefBased/>
  <w15:docId w15:val="{A8D110D1-CA82-4DC7-ACF2-F46A5931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Davies</dc:creator>
  <cp:keywords/>
  <dc:description/>
  <cp:lastModifiedBy>Angela Davies</cp:lastModifiedBy>
  <cp:revision>2</cp:revision>
  <dcterms:created xsi:type="dcterms:W3CDTF">2026-03-23T11:07:00Z</dcterms:created>
  <dcterms:modified xsi:type="dcterms:W3CDTF">2026-03-23T11:18:00Z</dcterms:modified>
</cp:coreProperties>
</file>