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8984" w14:textId="77777777" w:rsidR="0056533D" w:rsidRDefault="0056533D">
      <w:pPr>
        <w:rPr>
          <w:rFonts w:ascii="Open Sans" w:hAnsi="Open Sans" w:cs="Open Sans"/>
          <w:color w:val="4A4A4A"/>
          <w:shd w:val="clear" w:color="auto" w:fill="FFFFFF"/>
        </w:rPr>
      </w:pPr>
      <w:r>
        <w:rPr>
          <w:rFonts w:ascii="Open Sans" w:hAnsi="Open Sans" w:cs="Open Sans"/>
          <w:color w:val="4A4A4A"/>
          <w:shd w:val="clear" w:color="auto" w:fill="FFFFFF"/>
        </w:rPr>
        <w:t>DEBT ADVICE SEEKING VOLUNTEERS</w:t>
      </w:r>
    </w:p>
    <w:p w14:paraId="0621F279" w14:textId="0AB05BFA" w:rsidR="00C27EB6" w:rsidRDefault="0056533D"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Norwich Community Advice Connect Centre Needs Volunteers!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A small group of city centre churches have set up a new charity to provide face to face debt advice, initially from The Chantry Hall Foodbank (behind The Assembly House).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To grow the charity, we need more volunteers including Money Mentors, Client Support Mentors, Receptionists and Trustees.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We provide unconditional, confidential, free, face to face advice, to individuals and families in Norwich. We are affiliated with the national charity Community Money Advice who provide the regulated debt advice.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Please do contact me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  <w:shd w:val="clear" w:color="auto" w:fill="FFFFFF"/>
        </w:rPr>
        <w:t>cherri@ncmacc.org.uk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  <w:shd w:val="clear" w:color="auto" w:fill="FFFFFF"/>
        </w:rPr>
        <w:t>for an informal chat.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Many thanks,</w:t>
      </w:r>
      <w:r>
        <w:rPr>
          <w:rStyle w:val="apple-converted-space"/>
          <w:rFonts w:ascii="Open Sans" w:hAnsi="Open Sans" w:cs="Open Sans"/>
          <w:color w:val="4A4A4A"/>
          <w:shd w:val="clear" w:color="auto" w:fill="FFFFFF"/>
        </w:rPr>
        <w:t> 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Cherri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Volunteer Co-ordinator, trustee and Money Mentor</w:t>
      </w:r>
      <w:r>
        <w:rPr>
          <w:rFonts w:ascii="Open Sans" w:hAnsi="Open Sans" w:cs="Open Sans"/>
          <w:color w:val="4A4A4A"/>
        </w:rPr>
        <w:br/>
      </w:r>
      <w:r>
        <w:rPr>
          <w:rFonts w:ascii="Open Sans" w:hAnsi="Open Sans" w:cs="Open Sans"/>
          <w:color w:val="4A4A4A"/>
          <w:shd w:val="clear" w:color="auto" w:fill="FFFFFF"/>
        </w:rPr>
        <w:t>https://www.ncmacc.org.uk/</w:t>
      </w:r>
    </w:p>
    <w:sectPr w:rsidR="00C27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D"/>
    <w:rsid w:val="003C1FAA"/>
    <w:rsid w:val="003E64A6"/>
    <w:rsid w:val="0056533D"/>
    <w:rsid w:val="005D364C"/>
    <w:rsid w:val="00603E97"/>
    <w:rsid w:val="006B428B"/>
    <w:rsid w:val="00741568"/>
    <w:rsid w:val="00BA4FB7"/>
    <w:rsid w:val="00C1188A"/>
    <w:rsid w:val="00C27EB6"/>
    <w:rsid w:val="00DA643F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8DB05"/>
  <w15:chartTrackingRefBased/>
  <w15:docId w15:val="{F6F35BD8-E3E4-0749-A5EF-4DD91586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33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6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639</Characters>
  <Application>Microsoft Office Word</Application>
  <DocSecurity>0</DocSecurity>
  <Lines>49</Lines>
  <Paragraphs>36</Paragraphs>
  <ScaleCrop>false</ScaleCrop>
  <Company>Drayton Parochial Church Council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1</cp:revision>
  <dcterms:created xsi:type="dcterms:W3CDTF">2026-01-30T10:22:00Z</dcterms:created>
  <dcterms:modified xsi:type="dcterms:W3CDTF">2026-01-30T10:25:00Z</dcterms:modified>
</cp:coreProperties>
</file>