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6A85" w14:textId="77777777" w:rsidR="0088302A" w:rsidRPr="007D3FF4" w:rsidRDefault="0088302A" w:rsidP="0088302A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58084DCA" wp14:editId="115C01D5">
            <wp:extent cx="960332" cy="720249"/>
            <wp:effectExtent l="0" t="0" r="0" b="3810"/>
            <wp:docPr id="1" name="Picture 1" descr="galle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lery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06" cy="72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3A5B51D" wp14:editId="3B5FF84D">
            <wp:extent cx="938213" cy="702807"/>
            <wp:effectExtent l="0" t="0" r="0" b="2540"/>
            <wp:docPr id="4" name="Picture 4" descr="A picture containing grass, sky,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sky, out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17" cy="70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45F986D1" wp14:editId="57A6F709">
            <wp:extent cx="1051200" cy="698400"/>
            <wp:effectExtent l="0" t="0" r="0" b="6985"/>
            <wp:docPr id="7" name="Picture 7" descr="A picture containing tree, grass, outdoo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ree, grass, outdoor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9BA678" wp14:editId="6D9DBEA0">
            <wp:extent cx="947738" cy="709076"/>
            <wp:effectExtent l="0" t="0" r="5080" b="0"/>
            <wp:docPr id="8" name="Picture 8" descr="St John Church burial ground, Lowick, Northumberland, England: burial  monument details indexed by Gravestone Photographic Resource Project (GP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 Church burial ground, Lowick, Northumberland, England: burial  monument details indexed by Gravestone Photographic Resource Project (GPR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62" cy="7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9B68" w14:textId="77777777" w:rsidR="0088302A" w:rsidRDefault="0088302A" w:rsidP="0088302A">
      <w:pPr>
        <w:pBdr>
          <w:bottom w:val="single" w:sz="6" w:space="1" w:color="auto"/>
        </w:pBdr>
        <w:jc w:val="center"/>
        <w:rPr>
          <w:rFonts w:ascii="Calibri Light" w:hAnsi="Calibri Light" w:cs="Calibri Light"/>
          <w:b/>
          <w:sz w:val="32"/>
          <w:szCs w:val="32"/>
        </w:rPr>
      </w:pPr>
      <w:r w:rsidRPr="00906F02">
        <w:rPr>
          <w:rFonts w:ascii="Calibri Light" w:hAnsi="Calibri Light" w:cs="Calibri Light"/>
          <w:b/>
          <w:sz w:val="32"/>
          <w:szCs w:val="32"/>
        </w:rPr>
        <w:t xml:space="preserve">The </w:t>
      </w:r>
      <w:r>
        <w:rPr>
          <w:rFonts w:ascii="Calibri Light" w:hAnsi="Calibri Light" w:cs="Calibri Light"/>
          <w:b/>
          <w:sz w:val="32"/>
          <w:szCs w:val="32"/>
        </w:rPr>
        <w:t xml:space="preserve">Flake </w:t>
      </w:r>
      <w:r w:rsidRPr="00906F02">
        <w:rPr>
          <w:rFonts w:ascii="Calibri Light" w:hAnsi="Calibri Light" w:cs="Calibri Light"/>
          <w:b/>
          <w:sz w:val="32"/>
          <w:szCs w:val="32"/>
        </w:rPr>
        <w:t xml:space="preserve">Parishes of </w:t>
      </w:r>
    </w:p>
    <w:p w14:paraId="00C671CC" w14:textId="68491804" w:rsidR="0088302A" w:rsidRPr="00906F02" w:rsidRDefault="0088302A" w:rsidP="0088302A">
      <w:pPr>
        <w:pBdr>
          <w:bottom w:val="single" w:sz="6" w:space="1" w:color="auto"/>
        </w:pBdr>
        <w:jc w:val="center"/>
        <w:rPr>
          <w:rFonts w:ascii="Calibri Light" w:hAnsi="Calibri Light" w:cs="Calibri Light"/>
          <w:b/>
          <w:sz w:val="32"/>
          <w:szCs w:val="32"/>
        </w:rPr>
      </w:pPr>
      <w:r w:rsidRPr="00906F02">
        <w:rPr>
          <w:rFonts w:ascii="Calibri Light" w:hAnsi="Calibri Light" w:cs="Calibri Light"/>
          <w:b/>
          <w:sz w:val="32"/>
          <w:szCs w:val="32"/>
        </w:rPr>
        <w:t>Ford</w:t>
      </w:r>
      <w:r>
        <w:rPr>
          <w:rFonts w:ascii="Calibri Light" w:hAnsi="Calibri Light" w:cs="Calibri Light"/>
          <w:b/>
          <w:sz w:val="32"/>
          <w:szCs w:val="32"/>
        </w:rPr>
        <w:t xml:space="preserve">, Lowick, Ancroft, Kyloe and </w:t>
      </w:r>
      <w:r w:rsidRPr="0088302A">
        <w:rPr>
          <w:rFonts w:ascii="Calibri Light" w:hAnsi="Calibri Light" w:cs="Calibri Light"/>
          <w:b/>
          <w:sz w:val="32"/>
          <w:szCs w:val="32"/>
        </w:rPr>
        <w:t>E</w:t>
      </w:r>
      <w:r>
        <w:rPr>
          <w:rFonts w:ascii="Calibri Light" w:hAnsi="Calibri Light" w:cs="Calibri Light"/>
          <w:b/>
          <w:sz w:val="32"/>
          <w:szCs w:val="32"/>
        </w:rPr>
        <w:t>tal</w:t>
      </w:r>
    </w:p>
    <w:p w14:paraId="40B72FE4" w14:textId="0B9251AA" w:rsidR="0008069E" w:rsidRPr="009158DC" w:rsidRDefault="0008069E" w:rsidP="002B63AC">
      <w:pPr>
        <w:jc w:val="center"/>
        <w:rPr>
          <w:rFonts w:ascii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4571397E" w14:textId="2C13FFB1" w:rsidR="00F223A1" w:rsidRPr="00665113" w:rsidRDefault="00F223A1" w:rsidP="00F223A1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 w:rsidRPr="00665113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A very warm welcome to you,</w:t>
      </w:r>
      <w:r w:rsidRPr="00665113">
        <w:rPr>
          <w:rFonts w:ascii="Calibri" w:hAnsi="Calibri" w:cs="Calibri"/>
          <w:noProof/>
          <w:kern w:val="0"/>
          <w:sz w:val="24"/>
          <w:szCs w:val="24"/>
          <w14:ligatures w14:val="none"/>
        </w:rPr>
        <w:t xml:space="preserve"> </w:t>
      </w:r>
      <w:r w:rsidRPr="00665113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 xml:space="preserve">especially if you are visiting. </w:t>
      </w:r>
    </w:p>
    <w:p w14:paraId="23B7666D" w14:textId="77777777" w:rsidR="00F223A1" w:rsidRPr="00665113" w:rsidRDefault="00F223A1" w:rsidP="00F223A1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 w:rsidRPr="00665113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Please take this sheet home with you and use it as a basis for prayer.</w:t>
      </w:r>
    </w:p>
    <w:p w14:paraId="4DE11A4B" w14:textId="77777777" w:rsidR="00F223A1" w:rsidRPr="00665113" w:rsidRDefault="00F223A1" w:rsidP="00F223A1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 w:rsidRPr="00665113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Children are welcome in all our services.</w:t>
      </w:r>
    </w:p>
    <w:p w14:paraId="3B56E8EF" w14:textId="5D1CA3D3" w:rsidR="00E73A10" w:rsidRDefault="00E73A10" w:rsidP="0008069E">
      <w:pPr>
        <w:rPr>
          <w:noProof/>
          <w:sz w:val="24"/>
          <w:szCs w:val="24"/>
        </w:rPr>
      </w:pPr>
    </w:p>
    <w:p w14:paraId="095B455A" w14:textId="77777777" w:rsidR="0088302A" w:rsidRPr="009D69E6" w:rsidRDefault="0088302A" w:rsidP="0008069E">
      <w:pPr>
        <w:rPr>
          <w:noProof/>
          <w:sz w:val="24"/>
          <w:szCs w:val="24"/>
        </w:rPr>
      </w:pPr>
    </w:p>
    <w:p w14:paraId="163CB712" w14:textId="6ABE4B70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4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January 2026</w:t>
      </w:r>
    </w:p>
    <w:p w14:paraId="3247DEC5" w14:textId="2E15C7E0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Epiphany</w:t>
      </w:r>
    </w:p>
    <w:p w14:paraId="0A39EC02" w14:textId="0A61B637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9.15am       </w:t>
      </w:r>
      <w:r w:rsidR="00AE0DEA"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Family Communion</w:t>
      </w:r>
    </w:p>
    <w:p w14:paraId="6B1FC44B" w14:textId="61980291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Etal 11 am                           </w:t>
      </w:r>
      <w:r w:rsidR="00DE0714"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Holy Communion</w:t>
      </w:r>
    </w:p>
    <w:p w14:paraId="5FEFFD49" w14:textId="5B8566F3" w:rsidR="00AE0DEA" w:rsidRPr="009D69E6" w:rsidRDefault="00AE0DEA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3CBA5A99" w14:textId="7A1AC9A2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11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January</w:t>
      </w:r>
      <w:r w:rsidR="00F223A1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2026</w:t>
      </w:r>
    </w:p>
    <w:p w14:paraId="5432620B" w14:textId="739DEB8A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Baptism of Christ, Plough Sunday</w:t>
      </w:r>
    </w:p>
    <w:p w14:paraId="2F982E11" w14:textId="0C620E03" w:rsidR="00E73A10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9.15am               </w:t>
      </w:r>
      <w:r w:rsidR="00E73A10"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Holy Communion</w:t>
      </w:r>
    </w:p>
    <w:p w14:paraId="3C2DFC2B" w14:textId="28C04CC0" w:rsidR="00E73A10" w:rsidRPr="009D69E6" w:rsidRDefault="00E73A10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11am                    Service of the Word</w:t>
      </w:r>
    </w:p>
    <w:p w14:paraId="02DD90CA" w14:textId="744D3C69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09083B73" w14:textId="26E2AE80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18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January</w:t>
      </w:r>
      <w:r w:rsidR="00F223A1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2026</w:t>
      </w:r>
    </w:p>
    <w:p w14:paraId="1BDD68BF" w14:textId="5213801B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9.15am        </w:t>
      </w:r>
      <w:r w:rsidR="009D69E6"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Holy Communion</w:t>
      </w:r>
    </w:p>
    <w:p w14:paraId="4435864E" w14:textId="51265E4E" w:rsidR="002B63AC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Etal 11 am                  </w:t>
      </w:r>
      <w:r w:rsidR="009D69E6"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Holy Communion</w:t>
      </w:r>
    </w:p>
    <w:p w14:paraId="18083A2D" w14:textId="47FCAFA6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0EAC8FED" w14:textId="77BBFAA8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25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January</w:t>
      </w:r>
      <w:r w:rsidR="00F223A1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2026</w:t>
      </w:r>
    </w:p>
    <w:p w14:paraId="0D1A4271" w14:textId="77777777" w:rsidR="0008069E" w:rsidRPr="009D69E6" w:rsidRDefault="0008069E" w:rsidP="00F223A1">
      <w:pPr>
        <w:pBdr>
          <w:bottom w:val="single" w:sz="6" w:space="15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Conversion of Paul</w:t>
      </w:r>
    </w:p>
    <w:p w14:paraId="2A351279" w14:textId="37F233F9" w:rsidR="009D031C" w:rsidRDefault="009D69E6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9.15am                  Holy Commun</w:t>
      </w:r>
      <w:r w:rsidR="00E4084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ion</w:t>
      </w:r>
    </w:p>
    <w:p w14:paraId="4AAFE24E" w14:textId="03EA746B" w:rsidR="009D031C" w:rsidRDefault="009D031C" w:rsidP="00F223A1">
      <w:pPr>
        <w:pBdr>
          <w:bottom w:val="single" w:sz="6" w:space="15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Etal 11am                           Holy </w:t>
      </w:r>
      <w:r w:rsidR="002B63AC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Communion</w:t>
      </w:r>
    </w:p>
    <w:p w14:paraId="7033FC1A" w14:textId="77777777" w:rsidR="002B63AC" w:rsidRDefault="002B63AC" w:rsidP="009D031C">
      <w:pPr>
        <w:pBdr>
          <w:bottom w:val="single" w:sz="6" w:space="15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70BEF811" w14:textId="77777777" w:rsidR="002B63AC" w:rsidRDefault="002B63AC" w:rsidP="009D031C">
      <w:pPr>
        <w:pBdr>
          <w:bottom w:val="single" w:sz="6" w:space="15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45D2686E" w14:textId="7A68D620" w:rsidR="00290CC4" w:rsidRDefault="00290CC4" w:rsidP="0041203B">
      <w:pPr>
        <w:pBdr>
          <w:bottom w:val="single" w:sz="6" w:space="15" w:color="auto"/>
        </w:pBdr>
        <w:rPr>
          <w:rFonts w:ascii="Calibri" w:hAnsi="Calibri" w:cs="Calibri"/>
          <w:i/>
          <w:iCs/>
          <w:sz w:val="24"/>
          <w:szCs w:val="24"/>
        </w:rPr>
      </w:pPr>
      <w:r w:rsidRPr="009D69E6">
        <w:rPr>
          <w:rFonts w:ascii="Calibri" w:hAnsi="Calibri" w:cs="Calibri"/>
          <w:sz w:val="24"/>
          <w:szCs w:val="24"/>
          <w:u w:val="single"/>
        </w:rPr>
        <w:lastRenderedPageBreak/>
        <w:t>We remember</w:t>
      </w:r>
      <w:r w:rsidRPr="009D69E6">
        <w:rPr>
          <w:rFonts w:ascii="Calibri" w:hAnsi="Calibri" w:cs="Calibri"/>
          <w:sz w:val="24"/>
          <w:szCs w:val="24"/>
        </w:rPr>
        <w:t xml:space="preserve"> this month</w:t>
      </w:r>
      <w:r w:rsidR="00D551C2" w:rsidRPr="009D69E6">
        <w:rPr>
          <w:rFonts w:ascii="Calibri" w:hAnsi="Calibri" w:cs="Calibri"/>
          <w:sz w:val="24"/>
          <w:szCs w:val="24"/>
        </w:rPr>
        <w:t xml:space="preserve"> those whose funerals have been </w:t>
      </w:r>
      <w:r w:rsidR="00DE05D3" w:rsidRPr="009D69E6">
        <w:rPr>
          <w:rFonts w:ascii="Calibri" w:hAnsi="Calibri" w:cs="Calibri"/>
          <w:sz w:val="24"/>
          <w:szCs w:val="24"/>
        </w:rPr>
        <w:t>taken in the last 5 years, and those who mourn them:</w:t>
      </w:r>
      <w:r w:rsidR="005576D5" w:rsidRPr="009D69E6">
        <w:rPr>
          <w:rFonts w:ascii="Calibri" w:hAnsi="Calibri" w:cs="Calibri"/>
          <w:sz w:val="24"/>
          <w:szCs w:val="24"/>
        </w:rPr>
        <w:t xml:space="preserve"> </w:t>
      </w:r>
      <w:r w:rsidR="005576D5" w:rsidRPr="009D69E6">
        <w:rPr>
          <w:rFonts w:ascii="Calibri" w:hAnsi="Calibri" w:cs="Calibri"/>
          <w:i/>
          <w:iCs/>
          <w:sz w:val="24"/>
          <w:szCs w:val="24"/>
        </w:rPr>
        <w:t xml:space="preserve">Andy Stockdale, David Clark, Alan Holmes, </w:t>
      </w:r>
      <w:r w:rsidR="008B4B01" w:rsidRPr="009D69E6">
        <w:rPr>
          <w:rFonts w:ascii="Calibri" w:hAnsi="Calibri" w:cs="Calibri"/>
          <w:i/>
          <w:iCs/>
          <w:sz w:val="24"/>
          <w:szCs w:val="24"/>
        </w:rPr>
        <w:t>N</w:t>
      </w:r>
      <w:r w:rsidR="005576D5" w:rsidRPr="009D69E6">
        <w:rPr>
          <w:rFonts w:ascii="Calibri" w:hAnsi="Calibri" w:cs="Calibri"/>
          <w:i/>
          <w:iCs/>
          <w:sz w:val="24"/>
          <w:szCs w:val="24"/>
        </w:rPr>
        <w:t>ellie Stewart</w:t>
      </w:r>
      <w:r w:rsidR="008B4B01" w:rsidRPr="009D69E6">
        <w:rPr>
          <w:rFonts w:ascii="Calibri" w:hAnsi="Calibri" w:cs="Calibri"/>
          <w:i/>
          <w:iCs/>
          <w:sz w:val="24"/>
          <w:szCs w:val="24"/>
        </w:rPr>
        <w:t xml:space="preserve">, Gregor Rutherford, Lesley Stoker, </w:t>
      </w:r>
      <w:r w:rsidR="002B6D8F" w:rsidRPr="009D69E6">
        <w:rPr>
          <w:rFonts w:ascii="Calibri" w:hAnsi="Calibri" w:cs="Calibri"/>
          <w:i/>
          <w:iCs/>
          <w:sz w:val="24"/>
          <w:szCs w:val="24"/>
        </w:rPr>
        <w:t>Tony Haigh, Edna Sim, Rita Oliver</w:t>
      </w:r>
      <w:r w:rsidR="005C5B6C" w:rsidRPr="009D69E6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2B6D8F" w:rsidRPr="009D69E6">
        <w:rPr>
          <w:rFonts w:ascii="Calibri" w:hAnsi="Calibri" w:cs="Calibri"/>
          <w:i/>
          <w:iCs/>
          <w:sz w:val="24"/>
          <w:szCs w:val="24"/>
        </w:rPr>
        <w:t>Robin Reav</w:t>
      </w:r>
      <w:r w:rsidR="005C5B6C" w:rsidRPr="009D69E6">
        <w:rPr>
          <w:rFonts w:ascii="Calibri" w:hAnsi="Calibri" w:cs="Calibri"/>
          <w:i/>
          <w:iCs/>
          <w:sz w:val="24"/>
          <w:szCs w:val="24"/>
        </w:rPr>
        <w:t>l</w:t>
      </w:r>
      <w:r w:rsidR="002B6D8F" w:rsidRPr="009D69E6">
        <w:rPr>
          <w:rFonts w:ascii="Calibri" w:hAnsi="Calibri" w:cs="Calibri"/>
          <w:i/>
          <w:iCs/>
          <w:sz w:val="24"/>
          <w:szCs w:val="24"/>
        </w:rPr>
        <w:t xml:space="preserve">ey, Christopher Duncan, </w:t>
      </w:r>
      <w:r w:rsidR="0041203B">
        <w:rPr>
          <w:rFonts w:ascii="Calibri" w:hAnsi="Calibri" w:cs="Calibri"/>
          <w:i/>
          <w:iCs/>
          <w:sz w:val="24"/>
          <w:szCs w:val="24"/>
        </w:rPr>
        <w:t>Janet Hogg.</w:t>
      </w:r>
    </w:p>
    <w:p w14:paraId="11449CFF" w14:textId="64656ADD" w:rsidR="00603B18" w:rsidRDefault="0041203B" w:rsidP="00641CC2">
      <w:pPr>
        <w:pBdr>
          <w:bottom w:val="single" w:sz="6" w:space="15" w:color="auto"/>
        </w:pBdr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sz w:val="24"/>
          <w:szCs w:val="24"/>
        </w:rPr>
        <w:t xml:space="preserve">Please pray for Andrew </w:t>
      </w:r>
      <w:r w:rsidR="000B23CB">
        <w:rPr>
          <w:rFonts w:ascii="Calibri" w:hAnsi="Calibri" w:cs="Calibri"/>
          <w:sz w:val="24"/>
          <w:szCs w:val="24"/>
        </w:rPr>
        <w:t>Watson, Heather Piper, Chloe French, George Hall</w:t>
      </w:r>
      <w:r w:rsidR="00641CC2">
        <w:rPr>
          <w:rFonts w:ascii="Calibri" w:hAnsi="Calibri" w:cs="Calibri"/>
          <w:sz w:val="24"/>
          <w:szCs w:val="24"/>
        </w:rPr>
        <w:t>, Gail Calder, Sam Quilty.</w:t>
      </w:r>
    </w:p>
    <w:p w14:paraId="698A1702" w14:textId="77777777" w:rsidR="00F313BE" w:rsidRDefault="00F313BE" w:rsidP="00603B18">
      <w:pPr>
        <w:ind w:left="720"/>
        <w:contextualSpacing/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72B4D0C3" w14:textId="77777777" w:rsidR="00F223A1" w:rsidRDefault="00F223A1" w:rsidP="00603B18">
      <w:pPr>
        <w:ind w:left="720"/>
        <w:contextualSpacing/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7B2EBF11" w14:textId="77777777" w:rsidR="00F223A1" w:rsidRDefault="00F223A1" w:rsidP="00603B18">
      <w:pPr>
        <w:ind w:left="720"/>
        <w:contextualSpacing/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679E23FF" w14:textId="77777777" w:rsidR="002716C7" w:rsidRPr="009D69E6" w:rsidRDefault="002716C7" w:rsidP="00F223A1">
      <w:pPr>
        <w:jc w:val="center"/>
        <w:rPr>
          <w:rFonts w:ascii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4CACDB38" w14:textId="5D872DB3" w:rsidR="002716C7" w:rsidRPr="009D69E6" w:rsidRDefault="002716C7" w:rsidP="00F223A1">
      <w:pPr>
        <w:jc w:val="center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>Revd Charlotte Osborn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>(Vicar)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   </w:t>
      </w: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     01289 388591      </w:t>
      </w:r>
      <w:hyperlink r:id="rId8" w:history="1">
        <w:r w:rsidRPr="00AF56B7">
          <w:rPr>
            <w:rStyle w:val="Hyperlink"/>
            <w:rFonts w:ascii="Calibri" w:hAnsi="Calibri" w:cs="Calibri"/>
            <w:b/>
            <w:kern w:val="0"/>
            <w:sz w:val="24"/>
            <w:szCs w:val="24"/>
            <w14:ligatures w14:val="none"/>
          </w:rPr>
          <w:t>ceosborn@mail.com</w:t>
        </w:r>
      </w:hyperlink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</w:t>
      </w: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             </w:t>
      </w: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>07957 367457</w:t>
      </w:r>
    </w:p>
    <w:p w14:paraId="77021E3C" w14:textId="6C4D48F9" w:rsidR="002716C7" w:rsidRDefault="002716C7" w:rsidP="00F223A1">
      <w:pPr>
        <w:jc w:val="center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>Revd Alex Firman (Assistant Curate)</w:t>
      </w: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</w:t>
      </w:r>
      <w:r w:rsidRPr="009D69E6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07935 73281</w:t>
      </w:r>
      <w:r w:rsidR="0054354C">
        <w:rPr>
          <w:rFonts w:ascii="Calibri" w:hAnsi="Calibri" w:cs="Calibri"/>
          <w:b/>
          <w:kern w:val="0"/>
          <w:sz w:val="24"/>
          <w:szCs w:val="24"/>
          <w14:ligatures w14:val="none"/>
        </w:rPr>
        <w:t>1</w:t>
      </w:r>
    </w:p>
    <w:p w14:paraId="7CEAB211" w14:textId="41DB9C26" w:rsidR="002716C7" w:rsidRPr="002716C7" w:rsidRDefault="00F223A1" w:rsidP="00F223A1">
      <w:pPr>
        <w:rPr>
          <w:rFonts w:ascii="Calibri" w:hAnsi="Calibri" w:cs="Calibri"/>
          <w:sz w:val="24"/>
          <w:szCs w:val="24"/>
        </w:rPr>
      </w:pPr>
      <w:r>
        <w:t xml:space="preserve">                </w:t>
      </w:r>
      <w:hyperlink r:id="rId9" w:history="1">
        <w:r w:rsidRPr="00580908">
          <w:rPr>
            <w:rStyle w:val="Hyperlink"/>
            <w:rFonts w:ascii="Calibri" w:hAnsi="Calibri" w:cs="Calibri"/>
            <w:b/>
            <w:kern w:val="0"/>
            <w:sz w:val="24"/>
            <w:szCs w:val="24"/>
            <w14:ligatures w14:val="none"/>
          </w:rPr>
          <w:t>alex_firman@hotmail.co.uk</w:t>
        </w:r>
      </w:hyperlink>
    </w:p>
    <w:p w14:paraId="4069CC2E" w14:textId="77777777" w:rsidR="002716C7" w:rsidRDefault="002716C7" w:rsidP="0054354C">
      <w:pPr>
        <w:contextualSpacing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3F22B514" w14:textId="422C8151" w:rsidR="00603B18" w:rsidRPr="009D69E6" w:rsidRDefault="00603B18" w:rsidP="00F223A1">
      <w:pPr>
        <w:ind w:left="2160" w:firstLine="720"/>
        <w:contextualSpacing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Parish Contacts</w:t>
      </w:r>
    </w:p>
    <w:p w14:paraId="31899576" w14:textId="1644F714" w:rsidR="00603B18" w:rsidRPr="009D69E6" w:rsidRDefault="00603B18" w:rsidP="00F223A1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Ancroft     Leigh Yorke     </w:t>
      </w:r>
      <w:r w:rsidR="00196E58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      </w:t>
      </w:r>
      <w:r w:rsidR="008F1D4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>077</w:t>
      </w:r>
      <w:r w:rsidR="00BA4DC2">
        <w:rPr>
          <w:rFonts w:ascii="Calibri" w:hAnsi="Calibri" w:cs="Calibri"/>
          <w:bCs/>
          <w:kern w:val="0"/>
          <w:sz w:val="24"/>
          <w:szCs w:val="24"/>
          <w14:ligatures w14:val="none"/>
        </w:rPr>
        <w:t>16 116739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                                                                      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br/>
        <w:t xml:space="preserve">Etal           </w:t>
      </w:r>
      <w:r w:rsidR="00BA4DC2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Andrew </w:t>
      </w:r>
      <w:r w:rsidR="00BA4DC2">
        <w:rPr>
          <w:rFonts w:ascii="Calibri" w:hAnsi="Calibri" w:cs="Calibri"/>
          <w:bCs/>
          <w:kern w:val="0"/>
          <w:sz w:val="24"/>
          <w:szCs w:val="24"/>
          <w14:ligatures w14:val="none"/>
        </w:rPr>
        <w:t>Joic</w:t>
      </w:r>
      <w:r w:rsidR="00196E58">
        <w:rPr>
          <w:rFonts w:ascii="Calibri" w:hAnsi="Calibri" w:cs="Calibri"/>
          <w:bCs/>
          <w:kern w:val="0"/>
          <w:sz w:val="24"/>
          <w:szCs w:val="24"/>
          <w14:ligatures w14:val="none"/>
        </w:rPr>
        <w:t>e</w:t>
      </w:r>
      <w:r w:rsidR="00BA4DC2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y 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     </w:t>
      </w:r>
      <w:r w:rsidR="00196E58">
        <w:rPr>
          <w:rFonts w:ascii="Calibri" w:hAnsi="Calibri" w:cs="Calibri"/>
          <w:bCs/>
          <w:kern w:val="0"/>
          <w:sz w:val="24"/>
          <w:szCs w:val="24"/>
          <w14:ligatures w14:val="none"/>
        </w:rPr>
        <w:t>01890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196E58">
        <w:rPr>
          <w:rFonts w:ascii="Calibri" w:hAnsi="Calibri" w:cs="Calibri"/>
          <w:bCs/>
          <w:kern w:val="0"/>
          <w:sz w:val="24"/>
          <w:szCs w:val="24"/>
          <w14:ligatures w14:val="none"/>
        </w:rPr>
        <w:t>820540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                                                                      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br/>
        <w:t xml:space="preserve">Ford         </w:t>
      </w:r>
      <w:r w:rsidR="00196E58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Kathleen Holmes     </w:t>
      </w:r>
      <w:r w:rsidR="008F1D46">
        <w:rPr>
          <w:rFonts w:ascii="Calibri" w:hAnsi="Calibri" w:cs="Calibri"/>
          <w:bCs/>
          <w:kern w:val="0"/>
          <w:sz w:val="24"/>
          <w:szCs w:val="24"/>
          <w14:ligatures w14:val="none"/>
        </w:rPr>
        <w:t>07951 099668</w:t>
      </w:r>
    </w:p>
    <w:p w14:paraId="4A07E98E" w14:textId="6EC78292" w:rsidR="00603B18" w:rsidRDefault="00603B18" w:rsidP="00F223A1">
      <w:pPr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Lowick     </w:t>
      </w:r>
      <w:r w:rsidR="008F1D4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Niall Cartlidge          </w:t>
      </w:r>
      <w:r w:rsidR="008F1D46">
        <w:rPr>
          <w:rFonts w:ascii="Calibri" w:hAnsi="Calibri" w:cs="Calibri"/>
          <w:bCs/>
          <w:kern w:val="0"/>
          <w:sz w:val="24"/>
          <w:szCs w:val="24"/>
          <w14:ligatures w14:val="none"/>
        </w:rPr>
        <w:t>07850 876246</w:t>
      </w:r>
    </w:p>
    <w:p w14:paraId="6AC2AEB7" w14:textId="77777777" w:rsidR="00F048BF" w:rsidRPr="00641CC2" w:rsidRDefault="00F048BF" w:rsidP="00603B18">
      <w:pP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C97D2DD" w14:textId="77777777" w:rsidR="00603B18" w:rsidRPr="009D69E6" w:rsidRDefault="00603B18" w:rsidP="00603B18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Websites: </w:t>
      </w:r>
      <w:hyperlink r:id="rId10" w:history="1">
        <w:r w:rsidRPr="009D69E6">
          <w:rPr>
            <w:rFonts w:ascii="Calibri" w:hAnsi="Calibri" w:cs="Calibri"/>
            <w:bCs/>
            <w:color w:val="467886" w:themeColor="hyperlink"/>
            <w:kern w:val="0"/>
            <w:sz w:val="24"/>
            <w:szCs w:val="24"/>
            <w:u w:val="single"/>
            <w14:ligatures w14:val="none"/>
          </w:rPr>
          <w:t>www.achurchnearyou.com</w:t>
        </w:r>
      </w:hyperlink>
    </w:p>
    <w:p w14:paraId="57813FCD" w14:textId="77777777" w:rsidR="00603B18" w:rsidRPr="009D69E6" w:rsidRDefault="00603B18" w:rsidP="00603B18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Instagram:  </w:t>
      </w:r>
      <w:hyperlink r:id="rId11" w:history="1">
        <w:r w:rsidRPr="009D69E6">
          <w:rPr>
            <w:rFonts w:ascii="Calibri" w:hAnsi="Calibri" w:cs="Calibri"/>
            <w:bCs/>
            <w:color w:val="467886" w:themeColor="hyperlink"/>
            <w:kern w:val="0"/>
            <w:sz w:val="24"/>
            <w:szCs w:val="24"/>
            <w:u w:val="single"/>
            <w14:ligatures w14:val="none"/>
          </w:rPr>
          <w:t>https://www.instagram.com/the_flake_churches/</w:t>
        </w:r>
      </w:hyperlink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</w:p>
    <w:p w14:paraId="14797B4F" w14:textId="77777777" w:rsidR="00603B18" w:rsidRPr="009D69E6" w:rsidRDefault="00603B18" w:rsidP="00603B18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bCs/>
          <w:kern w:val="0"/>
          <w:sz w:val="24"/>
          <w:szCs w:val="24"/>
          <w14:ligatures w14:val="none"/>
        </w:rPr>
        <w:t>Facebook: the_flake_churches</w:t>
      </w:r>
    </w:p>
    <w:p w14:paraId="137C4564" w14:textId="77777777" w:rsidR="00603B18" w:rsidRPr="009D69E6" w:rsidRDefault="00603B18" w:rsidP="00603B18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60A3EF78" w14:textId="77777777" w:rsidR="00F048BF" w:rsidRDefault="00603B18" w:rsidP="00F048BF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r w:rsidRPr="009D69E6"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>Other licensed clergy</w:t>
      </w:r>
    </w:p>
    <w:p w14:paraId="6F23A147" w14:textId="1E423952" w:rsidR="009158DC" w:rsidRDefault="00603B18" w:rsidP="00025C11">
      <w:pPr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D69E6">
        <w:rPr>
          <w:rFonts w:ascii="Calibri" w:hAnsi="Calibri" w:cs="Calibri"/>
          <w:kern w:val="0"/>
          <w:sz w:val="24"/>
          <w:szCs w:val="24"/>
          <w14:ligatures w14:val="none"/>
        </w:rPr>
        <w:t>Revd Margaret Sentamu   077871 204745</w:t>
      </w:r>
      <w:r w:rsidR="008C24CB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9D69E6">
        <w:rPr>
          <w:rFonts w:ascii="Calibri" w:hAnsi="Calibri" w:cs="Calibri"/>
          <w:kern w:val="0"/>
          <w:sz w:val="24"/>
          <w:szCs w:val="24"/>
          <w14:ligatures w14:val="none"/>
        </w:rPr>
        <w:t xml:space="preserve"> Canon Nick Sagovsky,  </w:t>
      </w:r>
      <w:r w:rsidR="009158DC">
        <w:rPr>
          <w:rFonts w:ascii="Calibri" w:hAnsi="Calibri" w:cs="Calibri"/>
          <w:kern w:val="0"/>
          <w:sz w:val="24"/>
          <w:szCs w:val="24"/>
          <w14:ligatures w14:val="none"/>
        </w:rPr>
        <w:t>Revd Marion Penfold  01289 305664</w:t>
      </w:r>
    </w:p>
    <w:p w14:paraId="0F73E5F2" w14:textId="16979F3D" w:rsidR="00483259" w:rsidRDefault="00F223A1" w:rsidP="00025C11">
      <w:pPr>
        <w:rPr>
          <w:rFonts w:ascii="Calibri" w:hAnsi="Calibri" w:cs="Calibri"/>
          <w:noProof/>
          <w:sz w:val="24"/>
          <w:szCs w:val="24"/>
        </w:rPr>
      </w:pPr>
      <w:r w:rsidRPr="009D69E6">
        <w:rPr>
          <w:rFonts w:ascii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2139188" wp14:editId="080DDB02">
            <wp:simplePos x="0" y="0"/>
            <wp:positionH relativeFrom="column">
              <wp:posOffset>2741295</wp:posOffset>
            </wp:positionH>
            <wp:positionV relativeFrom="paragraph">
              <wp:posOffset>1229995</wp:posOffset>
            </wp:positionV>
            <wp:extent cx="1544320" cy="1158875"/>
            <wp:effectExtent l="0" t="0" r="0" b="3175"/>
            <wp:wrapTight wrapText="bothSides">
              <wp:wrapPolygon edited="0">
                <wp:start x="0" y="0"/>
                <wp:lineTo x="0" y="21304"/>
                <wp:lineTo x="21316" y="21304"/>
                <wp:lineTo x="21316" y="0"/>
                <wp:lineTo x="0" y="0"/>
              </wp:wrapPolygon>
            </wp:wrapTight>
            <wp:docPr id="1934738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38102" name="Picture 19347381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8DC" w:rsidRPr="009D69E6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9C2F96" wp14:editId="42651471">
            <wp:simplePos x="0" y="0"/>
            <wp:positionH relativeFrom="margin">
              <wp:align>left</wp:align>
            </wp:positionH>
            <wp:positionV relativeFrom="paragraph">
              <wp:posOffset>418465</wp:posOffset>
            </wp:positionV>
            <wp:extent cx="1771015" cy="1327785"/>
            <wp:effectExtent l="0" t="0" r="635" b="5715"/>
            <wp:wrapSquare wrapText="bothSides"/>
            <wp:docPr id="1699435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5738" name="Picture 169943573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389" w:rsidRPr="009D69E6">
        <w:rPr>
          <w:rFonts w:ascii="Calibri" w:hAnsi="Calibri" w:cs="Calibri"/>
          <w:sz w:val="24"/>
          <w:szCs w:val="24"/>
        </w:rPr>
        <w:t>What a wonderful celebration Chr</w:t>
      </w:r>
      <w:r w:rsidR="00340CDE" w:rsidRPr="009D69E6">
        <w:rPr>
          <w:rFonts w:ascii="Calibri" w:hAnsi="Calibri" w:cs="Calibri"/>
          <w:sz w:val="24"/>
          <w:szCs w:val="24"/>
        </w:rPr>
        <w:t>istmas has been. Numbers up at all 3 carol services, Midnight Communion and Christmas morning at Lowick and at Ford, despite the change from Etal.</w:t>
      </w:r>
      <w:r w:rsidR="009D69E6">
        <w:rPr>
          <w:rFonts w:ascii="Calibri" w:hAnsi="Calibri" w:cs="Calibri"/>
          <w:sz w:val="24"/>
          <w:szCs w:val="24"/>
        </w:rPr>
        <w:t xml:space="preserve"> </w:t>
      </w:r>
      <w:r w:rsidR="000A5C48" w:rsidRPr="009D69E6">
        <w:rPr>
          <w:rFonts w:ascii="Calibri" w:hAnsi="Calibri" w:cs="Calibri"/>
          <w:sz w:val="24"/>
          <w:szCs w:val="24"/>
        </w:rPr>
        <w:t>Good News</w:t>
      </w:r>
      <w:r w:rsidR="00603B18">
        <w:rPr>
          <w:rFonts w:ascii="Calibri" w:hAnsi="Calibri" w:cs="Calibri"/>
          <w:sz w:val="24"/>
          <w:szCs w:val="24"/>
        </w:rPr>
        <w:t xml:space="preserve"> </w:t>
      </w:r>
      <w:r w:rsidR="000A5C48" w:rsidRPr="009D69E6">
        <w:rPr>
          <w:rFonts w:ascii="Calibri" w:hAnsi="Calibri" w:cs="Calibri"/>
          <w:sz w:val="24"/>
          <w:szCs w:val="24"/>
        </w:rPr>
        <w:t xml:space="preserve">for the Common </w:t>
      </w:r>
      <w:r w:rsidR="00960FB4" w:rsidRPr="009D69E6">
        <w:rPr>
          <w:rFonts w:ascii="Calibri" w:hAnsi="Calibri" w:cs="Calibri"/>
          <w:sz w:val="24"/>
          <w:szCs w:val="24"/>
        </w:rPr>
        <w:t>P</w:t>
      </w:r>
      <w:r w:rsidR="000A5C48" w:rsidRPr="009D69E6">
        <w:rPr>
          <w:rFonts w:ascii="Calibri" w:hAnsi="Calibri" w:cs="Calibri"/>
          <w:sz w:val="24"/>
          <w:szCs w:val="24"/>
        </w:rPr>
        <w:t xml:space="preserve">eople, </w:t>
      </w:r>
      <w:r w:rsidR="00960FB4" w:rsidRPr="009D69E6">
        <w:rPr>
          <w:rFonts w:ascii="Calibri" w:hAnsi="Calibri" w:cs="Calibri"/>
          <w:sz w:val="24"/>
          <w:szCs w:val="24"/>
        </w:rPr>
        <w:t>i.e.</w:t>
      </w:r>
      <w:r w:rsidR="000A5C48" w:rsidRPr="009D69E6">
        <w:rPr>
          <w:rFonts w:ascii="Calibri" w:hAnsi="Calibri" w:cs="Calibri"/>
          <w:sz w:val="24"/>
          <w:szCs w:val="24"/>
        </w:rPr>
        <w:t xml:space="preserve"> the people on the common</w:t>
      </w:r>
      <w:r w:rsidR="00D1630A" w:rsidRPr="009D69E6">
        <w:rPr>
          <w:rFonts w:ascii="Calibri" w:hAnsi="Calibri" w:cs="Calibri"/>
          <w:sz w:val="24"/>
          <w:szCs w:val="24"/>
        </w:rPr>
        <w:t xml:space="preserve"> at Lowick</w:t>
      </w:r>
      <w:r w:rsidR="00E36ED4" w:rsidRPr="009D69E6">
        <w:rPr>
          <w:rFonts w:ascii="Calibri" w:hAnsi="Calibri" w:cs="Calibri"/>
          <w:sz w:val="24"/>
          <w:szCs w:val="24"/>
        </w:rPr>
        <w:t xml:space="preserve">, </w:t>
      </w:r>
      <w:r w:rsidR="00D1630A" w:rsidRPr="009D69E6">
        <w:rPr>
          <w:rFonts w:ascii="Calibri" w:hAnsi="Calibri" w:cs="Calibri"/>
          <w:sz w:val="24"/>
          <w:szCs w:val="24"/>
        </w:rPr>
        <w:t xml:space="preserve">also saw a record </w:t>
      </w:r>
      <w:r w:rsidR="000A5C48" w:rsidRPr="009D69E6">
        <w:rPr>
          <w:rFonts w:ascii="Calibri" w:hAnsi="Calibri" w:cs="Calibri"/>
          <w:sz w:val="24"/>
          <w:szCs w:val="24"/>
        </w:rPr>
        <w:t>crowd of around 200</w:t>
      </w:r>
      <w:r w:rsidR="00D1630A" w:rsidRPr="009D69E6">
        <w:rPr>
          <w:rFonts w:ascii="Calibri" w:hAnsi="Calibri" w:cs="Calibri"/>
          <w:sz w:val="24"/>
          <w:szCs w:val="24"/>
        </w:rPr>
        <w:t xml:space="preserve"> as we</w:t>
      </w:r>
      <w:r w:rsidR="00F73846" w:rsidRPr="009D69E6">
        <w:rPr>
          <w:rFonts w:ascii="Calibri" w:hAnsi="Calibri" w:cs="Calibri"/>
          <w:sz w:val="24"/>
          <w:szCs w:val="24"/>
        </w:rPr>
        <w:t>re enacted the nativity</w:t>
      </w:r>
      <w:r w:rsidR="00F048BF">
        <w:rPr>
          <w:rFonts w:ascii="Calibri" w:hAnsi="Calibri" w:cs="Calibri"/>
          <w:sz w:val="24"/>
          <w:szCs w:val="24"/>
        </w:rPr>
        <w:t>.</w:t>
      </w:r>
      <w:r w:rsidR="009D1FF1" w:rsidRPr="009D69E6">
        <w:rPr>
          <w:rFonts w:ascii="Calibri" w:hAnsi="Calibri" w:cs="Calibri"/>
          <w:sz w:val="24"/>
          <w:szCs w:val="24"/>
        </w:rPr>
        <w:t xml:space="preserve"> Sheep and </w:t>
      </w:r>
      <w:r w:rsidR="007F30BC" w:rsidRPr="009D69E6">
        <w:rPr>
          <w:rFonts w:ascii="Calibri" w:hAnsi="Calibri" w:cs="Calibri"/>
          <w:sz w:val="24"/>
          <w:szCs w:val="24"/>
        </w:rPr>
        <w:t>alpacas</w:t>
      </w:r>
      <w:r w:rsidR="009D1FF1" w:rsidRPr="009D69E6">
        <w:rPr>
          <w:rFonts w:ascii="Calibri" w:hAnsi="Calibri" w:cs="Calibri"/>
          <w:sz w:val="24"/>
          <w:szCs w:val="24"/>
        </w:rPr>
        <w:t xml:space="preserve"> and Freddie the donkey </w:t>
      </w:r>
      <w:r w:rsidR="007F30BC" w:rsidRPr="009D69E6">
        <w:rPr>
          <w:rFonts w:ascii="Calibri" w:hAnsi="Calibri" w:cs="Calibri"/>
          <w:sz w:val="24"/>
          <w:szCs w:val="24"/>
        </w:rPr>
        <w:t xml:space="preserve">were </w:t>
      </w:r>
      <w:r w:rsidR="009D1FF1" w:rsidRPr="009D69E6">
        <w:rPr>
          <w:rFonts w:ascii="Calibri" w:hAnsi="Calibri" w:cs="Calibri"/>
          <w:sz w:val="24"/>
          <w:szCs w:val="24"/>
        </w:rPr>
        <w:t>all in at</w:t>
      </w:r>
      <w:r w:rsidR="007F30BC" w:rsidRPr="009D69E6">
        <w:rPr>
          <w:rFonts w:ascii="Calibri" w:hAnsi="Calibri" w:cs="Calibri"/>
          <w:sz w:val="24"/>
          <w:szCs w:val="24"/>
        </w:rPr>
        <w:t>tendance, as were the ‘poo crew’.</w:t>
      </w:r>
      <w:r w:rsidR="007F30BC" w:rsidRPr="009D69E6">
        <w:rPr>
          <w:rFonts w:ascii="Calibri" w:hAnsi="Calibri" w:cs="Calibri"/>
          <w:noProof/>
          <w:sz w:val="24"/>
          <w:szCs w:val="24"/>
        </w:rPr>
        <w:t xml:space="preserve"> </w:t>
      </w:r>
    </w:p>
    <w:p w14:paraId="0235E54F" w14:textId="77777777" w:rsidR="00F223A1" w:rsidRPr="009158DC" w:rsidRDefault="00F223A1" w:rsidP="00025C11">
      <w:pPr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5579D0DA" w14:textId="1B7CC215" w:rsidR="00E232E5" w:rsidRDefault="007F30BC" w:rsidP="00025C11">
      <w:pPr>
        <w:rPr>
          <w:rFonts w:ascii="Calibri" w:hAnsi="Calibri" w:cs="Calibri"/>
          <w:sz w:val="24"/>
          <w:szCs w:val="24"/>
        </w:rPr>
      </w:pPr>
      <w:r w:rsidRPr="009D69E6">
        <w:rPr>
          <w:rFonts w:ascii="Calibri" w:hAnsi="Calibri" w:cs="Calibri"/>
          <w:sz w:val="24"/>
          <w:szCs w:val="24"/>
        </w:rPr>
        <w:t xml:space="preserve">Having welcomed the light of Christ into the world, </w:t>
      </w:r>
      <w:r w:rsidR="00796CAE" w:rsidRPr="009D69E6">
        <w:rPr>
          <w:rFonts w:ascii="Calibri" w:hAnsi="Calibri" w:cs="Calibri"/>
          <w:sz w:val="24"/>
          <w:szCs w:val="24"/>
        </w:rPr>
        <w:t>which the darkness of this age cannot and will not overcome, we turn our thought</w:t>
      </w:r>
      <w:r w:rsidR="00E232E5">
        <w:rPr>
          <w:rFonts w:ascii="Calibri" w:hAnsi="Calibri" w:cs="Calibri"/>
          <w:sz w:val="24"/>
          <w:szCs w:val="24"/>
        </w:rPr>
        <w:t>s</w:t>
      </w:r>
      <w:r w:rsidR="00796CAE" w:rsidRPr="009D69E6">
        <w:rPr>
          <w:rFonts w:ascii="Calibri" w:hAnsi="Calibri" w:cs="Calibri"/>
          <w:sz w:val="24"/>
          <w:szCs w:val="24"/>
        </w:rPr>
        <w:t xml:space="preserve"> in January to </w:t>
      </w:r>
      <w:r w:rsidR="00ED27CF" w:rsidRPr="009D69E6">
        <w:rPr>
          <w:rFonts w:ascii="Calibri" w:hAnsi="Calibri" w:cs="Calibri"/>
          <w:sz w:val="24"/>
          <w:szCs w:val="24"/>
        </w:rPr>
        <w:t>the Epiphany, the manifestation of the Saviour to the whole world</w:t>
      </w:r>
      <w:r w:rsidR="002B2E89" w:rsidRPr="009D69E6">
        <w:rPr>
          <w:rFonts w:ascii="Calibri" w:hAnsi="Calibri" w:cs="Calibri"/>
          <w:sz w:val="24"/>
          <w:szCs w:val="24"/>
        </w:rPr>
        <w:t xml:space="preserve">. January also </w:t>
      </w:r>
      <w:r w:rsidR="00FA439A" w:rsidRPr="009D69E6">
        <w:rPr>
          <w:rFonts w:ascii="Calibri" w:hAnsi="Calibri" w:cs="Calibri"/>
          <w:sz w:val="24"/>
          <w:szCs w:val="24"/>
        </w:rPr>
        <w:t>marks the</w:t>
      </w:r>
      <w:r w:rsidR="009F62F2" w:rsidRPr="009D69E6">
        <w:rPr>
          <w:rFonts w:ascii="Calibri" w:hAnsi="Calibri" w:cs="Calibri"/>
          <w:sz w:val="24"/>
          <w:szCs w:val="24"/>
        </w:rPr>
        <w:t xml:space="preserve"> </w:t>
      </w:r>
      <w:r w:rsidR="00FA439A" w:rsidRPr="009D69E6">
        <w:rPr>
          <w:rFonts w:ascii="Calibri" w:hAnsi="Calibri" w:cs="Calibri"/>
          <w:sz w:val="24"/>
          <w:szCs w:val="24"/>
        </w:rPr>
        <w:t xml:space="preserve">Baptism of Christ, </w:t>
      </w:r>
      <w:r w:rsidR="00636EA1" w:rsidRPr="009D69E6">
        <w:rPr>
          <w:rFonts w:ascii="Calibri" w:hAnsi="Calibri" w:cs="Calibri"/>
          <w:sz w:val="24"/>
          <w:szCs w:val="24"/>
        </w:rPr>
        <w:t xml:space="preserve">the week of prayer for Christian unity, </w:t>
      </w:r>
      <w:r w:rsidR="009F62F2" w:rsidRPr="009D69E6">
        <w:rPr>
          <w:rFonts w:ascii="Calibri" w:hAnsi="Calibri" w:cs="Calibri"/>
          <w:sz w:val="24"/>
          <w:szCs w:val="24"/>
        </w:rPr>
        <w:t>the conversion of Paul and</w:t>
      </w:r>
      <w:r w:rsidR="005E2691" w:rsidRPr="009D69E6">
        <w:rPr>
          <w:rFonts w:ascii="Calibri" w:hAnsi="Calibri" w:cs="Calibri"/>
          <w:sz w:val="24"/>
          <w:szCs w:val="24"/>
        </w:rPr>
        <w:t xml:space="preserve"> in </w:t>
      </w:r>
      <w:r w:rsidR="009F62F2" w:rsidRPr="009D69E6">
        <w:rPr>
          <w:rFonts w:ascii="Calibri" w:hAnsi="Calibri" w:cs="Calibri"/>
          <w:sz w:val="24"/>
          <w:szCs w:val="24"/>
        </w:rPr>
        <w:t>rural parishes, Plough Sunday</w:t>
      </w:r>
      <w:r w:rsidR="00F6593D" w:rsidRPr="009D69E6">
        <w:rPr>
          <w:rFonts w:ascii="Calibri" w:hAnsi="Calibri" w:cs="Calibri"/>
          <w:sz w:val="24"/>
          <w:szCs w:val="24"/>
        </w:rPr>
        <w:t xml:space="preserve">, which will be marked at Etal on Sunday </w:t>
      </w:r>
      <w:r w:rsidR="004D68E5" w:rsidRPr="009D69E6">
        <w:rPr>
          <w:rFonts w:ascii="Calibri" w:hAnsi="Calibri" w:cs="Calibri"/>
          <w:sz w:val="24"/>
          <w:szCs w:val="24"/>
        </w:rPr>
        <w:t>11</w:t>
      </w:r>
      <w:r w:rsidR="004D68E5" w:rsidRPr="009D69E6">
        <w:rPr>
          <w:rFonts w:ascii="Calibri" w:hAnsi="Calibri" w:cs="Calibri"/>
          <w:sz w:val="24"/>
          <w:szCs w:val="24"/>
          <w:vertAlign w:val="superscript"/>
        </w:rPr>
        <w:t>th</w:t>
      </w:r>
      <w:r w:rsidR="004D68E5" w:rsidRPr="009D69E6">
        <w:rPr>
          <w:rFonts w:ascii="Calibri" w:hAnsi="Calibri" w:cs="Calibri"/>
          <w:sz w:val="24"/>
          <w:szCs w:val="24"/>
        </w:rPr>
        <w:t xml:space="preserve"> at 11am.</w:t>
      </w:r>
    </w:p>
    <w:p w14:paraId="77A22D1E" w14:textId="77777777" w:rsidR="00F223A1" w:rsidRDefault="00F223A1" w:rsidP="00025C11">
      <w:pPr>
        <w:rPr>
          <w:rFonts w:ascii="Calibri" w:hAnsi="Calibri" w:cs="Calibri"/>
          <w:sz w:val="24"/>
          <w:szCs w:val="24"/>
        </w:rPr>
      </w:pPr>
    </w:p>
    <w:p w14:paraId="14CA5E6F" w14:textId="77777777" w:rsidR="004725F3" w:rsidRDefault="004725F3" w:rsidP="00025C11">
      <w:pPr>
        <w:rPr>
          <w:rFonts w:ascii="Calibri" w:hAnsi="Calibri" w:cs="Calibri"/>
          <w:sz w:val="24"/>
          <w:szCs w:val="24"/>
        </w:rPr>
      </w:pPr>
    </w:p>
    <w:p w14:paraId="0A9FFCE6" w14:textId="6FCBB011" w:rsidR="007820C2" w:rsidRDefault="00F223A1" w:rsidP="00025C11">
      <w:pPr>
        <w:rPr>
          <w:rFonts w:ascii="Calibri" w:hAnsi="Calibri" w:cs="Calibri"/>
          <w:sz w:val="24"/>
          <w:szCs w:val="24"/>
        </w:rPr>
      </w:pPr>
      <w:r w:rsidRPr="009D69E6"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213A4BA" wp14:editId="22B602FF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215390" cy="1718945"/>
            <wp:effectExtent l="19050" t="19050" r="22860" b="14605"/>
            <wp:wrapSquare wrapText="bothSides"/>
            <wp:docPr id="16536616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04" cy="17233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133D8" w14:textId="178A848A" w:rsidR="00E232E5" w:rsidRDefault="00E232E5" w:rsidP="00025C11">
      <w:pPr>
        <w:rPr>
          <w:rFonts w:ascii="Calibri" w:hAnsi="Calibri" w:cs="Calibri"/>
          <w:b/>
          <w:bCs/>
          <w:sz w:val="24"/>
          <w:szCs w:val="24"/>
        </w:rPr>
      </w:pPr>
      <w:r w:rsidRPr="009D69E6">
        <w:rPr>
          <w:rFonts w:ascii="Calibri" w:hAnsi="Calibri" w:cs="Calibri"/>
          <w:b/>
          <w:bCs/>
          <w:sz w:val="24"/>
          <w:szCs w:val="24"/>
        </w:rPr>
        <w:t>Soup Saturday</w:t>
      </w:r>
      <w:r w:rsidRPr="009D69E6">
        <w:rPr>
          <w:rFonts w:ascii="Calibri" w:hAnsi="Calibri" w:cs="Calibri"/>
          <w:sz w:val="24"/>
          <w:szCs w:val="24"/>
        </w:rPr>
        <w:t xml:space="preserve"> returns to Lowick Village Hall on </w:t>
      </w:r>
      <w:r w:rsidRPr="009D69E6">
        <w:rPr>
          <w:rFonts w:ascii="Calibri" w:hAnsi="Calibri" w:cs="Calibri"/>
          <w:b/>
          <w:bCs/>
          <w:sz w:val="24"/>
          <w:szCs w:val="24"/>
        </w:rPr>
        <w:t>10</w:t>
      </w:r>
      <w:r w:rsidRPr="009D69E6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9D69E6">
        <w:rPr>
          <w:rFonts w:ascii="Calibri" w:hAnsi="Calibri" w:cs="Calibri"/>
          <w:b/>
          <w:bCs/>
          <w:sz w:val="24"/>
          <w:szCs w:val="24"/>
        </w:rPr>
        <w:t xml:space="preserve"> January at 12 noon</w:t>
      </w:r>
      <w:r w:rsidR="007820C2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41C95DC0" w14:textId="77777777" w:rsidR="00F223A1" w:rsidRDefault="00F223A1" w:rsidP="00025C11">
      <w:pPr>
        <w:rPr>
          <w:rFonts w:ascii="Calibri" w:hAnsi="Calibri" w:cs="Calibri"/>
          <w:sz w:val="24"/>
          <w:szCs w:val="24"/>
        </w:rPr>
      </w:pPr>
    </w:p>
    <w:p w14:paraId="6A44905F" w14:textId="77777777" w:rsidR="00946AD1" w:rsidRPr="009D69E6" w:rsidRDefault="00946AD1" w:rsidP="00025C11">
      <w:pPr>
        <w:rPr>
          <w:rFonts w:ascii="Calibri" w:hAnsi="Calibri" w:cs="Calibri"/>
          <w:sz w:val="24"/>
          <w:szCs w:val="24"/>
        </w:rPr>
      </w:pPr>
    </w:p>
    <w:p w14:paraId="38B48196" w14:textId="13EE4CAD" w:rsidR="00954308" w:rsidRDefault="00DA6B4B" w:rsidP="00025C11">
      <w:pPr>
        <w:rPr>
          <w:rFonts w:ascii="Calibri" w:hAnsi="Calibri" w:cs="Calibri"/>
          <w:sz w:val="24"/>
          <w:szCs w:val="24"/>
        </w:rPr>
      </w:pPr>
      <w:r w:rsidRPr="009D69E6">
        <w:rPr>
          <w:rFonts w:ascii="Calibri" w:hAnsi="Calibri" w:cs="Calibri"/>
          <w:b/>
          <w:bCs/>
          <w:sz w:val="24"/>
          <w:szCs w:val="24"/>
        </w:rPr>
        <w:t>Men’s Brea</w:t>
      </w:r>
      <w:r w:rsidR="00CC31FE" w:rsidRPr="009D69E6">
        <w:rPr>
          <w:rFonts w:ascii="Calibri" w:hAnsi="Calibri" w:cs="Calibri"/>
          <w:b/>
          <w:bCs/>
          <w:sz w:val="24"/>
          <w:szCs w:val="24"/>
        </w:rPr>
        <w:t xml:space="preserve">kfast is the first </w:t>
      </w:r>
      <w:r w:rsidR="00A62D11" w:rsidRPr="009D69E6">
        <w:rPr>
          <w:rFonts w:ascii="Calibri" w:hAnsi="Calibri" w:cs="Calibri"/>
          <w:b/>
          <w:bCs/>
          <w:sz w:val="24"/>
          <w:szCs w:val="24"/>
        </w:rPr>
        <w:t>Saturday</w:t>
      </w:r>
      <w:r w:rsidR="00CC31FE" w:rsidRPr="009D69E6">
        <w:rPr>
          <w:rFonts w:ascii="Calibri" w:hAnsi="Calibri" w:cs="Calibri"/>
          <w:sz w:val="24"/>
          <w:szCs w:val="24"/>
        </w:rPr>
        <w:t xml:space="preserve"> of every month </w:t>
      </w:r>
      <w:r w:rsidR="00A62D11" w:rsidRPr="009D69E6">
        <w:rPr>
          <w:rFonts w:ascii="Calibri" w:hAnsi="Calibri" w:cs="Calibri"/>
          <w:sz w:val="24"/>
          <w:szCs w:val="24"/>
        </w:rPr>
        <w:t xml:space="preserve">in </w:t>
      </w:r>
      <w:r w:rsidR="00770275">
        <w:rPr>
          <w:rFonts w:ascii="Calibri" w:hAnsi="Calibri" w:cs="Calibri"/>
          <w:sz w:val="24"/>
          <w:szCs w:val="24"/>
        </w:rPr>
        <w:t xml:space="preserve">The </w:t>
      </w:r>
      <w:r w:rsidR="00CC31FE" w:rsidRPr="009D69E6">
        <w:rPr>
          <w:rFonts w:ascii="Calibri" w:hAnsi="Calibri" w:cs="Calibri"/>
          <w:sz w:val="24"/>
          <w:szCs w:val="24"/>
        </w:rPr>
        <w:t>White Swan, Lowick</w:t>
      </w:r>
      <w:r w:rsidR="00A62D11" w:rsidRPr="009D69E6">
        <w:rPr>
          <w:rFonts w:ascii="Calibri" w:hAnsi="Calibri" w:cs="Calibri"/>
          <w:sz w:val="24"/>
          <w:szCs w:val="24"/>
        </w:rPr>
        <w:t xml:space="preserve">. Kevin is the contact should you wish to </w:t>
      </w:r>
      <w:r w:rsidR="00D25D33" w:rsidRPr="009D69E6">
        <w:rPr>
          <w:rFonts w:ascii="Calibri" w:hAnsi="Calibri" w:cs="Calibri"/>
          <w:sz w:val="24"/>
          <w:szCs w:val="24"/>
        </w:rPr>
        <w:t xml:space="preserve">join this </w:t>
      </w:r>
      <w:r w:rsidR="0036523C" w:rsidRPr="009D69E6">
        <w:rPr>
          <w:rFonts w:ascii="Calibri" w:hAnsi="Calibri" w:cs="Calibri"/>
          <w:sz w:val="24"/>
          <w:szCs w:val="24"/>
        </w:rPr>
        <w:t>07530 000941.</w:t>
      </w:r>
    </w:p>
    <w:p w14:paraId="7E16B6CD" w14:textId="77777777" w:rsidR="00770275" w:rsidRPr="009D69E6" w:rsidRDefault="00770275" w:rsidP="00025C11">
      <w:pPr>
        <w:rPr>
          <w:rFonts w:ascii="Calibri" w:hAnsi="Calibri" w:cs="Calibri"/>
          <w:sz w:val="24"/>
          <w:szCs w:val="24"/>
        </w:rPr>
      </w:pPr>
    </w:p>
    <w:p w14:paraId="3F180146" w14:textId="77777777" w:rsidR="005D6D80" w:rsidRDefault="00F313BE" w:rsidP="00025C11">
      <w:pPr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B4DE85B" wp14:editId="1FB6627B">
            <wp:simplePos x="0" y="0"/>
            <wp:positionH relativeFrom="column">
              <wp:posOffset>3007042</wp:posOffset>
            </wp:positionH>
            <wp:positionV relativeFrom="paragraph">
              <wp:posOffset>148908</wp:posOffset>
            </wp:positionV>
            <wp:extent cx="1277620" cy="971550"/>
            <wp:effectExtent l="0" t="0" r="0" b="0"/>
            <wp:wrapSquare wrapText="bothSides"/>
            <wp:docPr id="205853846" name="Picture 205853846" descr="Berwick Baroque Play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wick Baroque Players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847" w:rsidRPr="009D69E6">
        <w:rPr>
          <w:rFonts w:ascii="Calibri" w:hAnsi="Calibri" w:cs="Calibri"/>
          <w:sz w:val="24"/>
          <w:szCs w:val="24"/>
        </w:rPr>
        <w:t xml:space="preserve">On </w:t>
      </w:r>
      <w:r w:rsidR="00973847" w:rsidRPr="009D69E6">
        <w:rPr>
          <w:rFonts w:ascii="Calibri" w:hAnsi="Calibri" w:cs="Calibri"/>
          <w:b/>
          <w:bCs/>
          <w:sz w:val="24"/>
          <w:szCs w:val="24"/>
          <w:u w:val="single"/>
        </w:rPr>
        <w:t>T</w:t>
      </w:r>
      <w:r w:rsidR="001731CD" w:rsidRPr="009D69E6">
        <w:rPr>
          <w:rFonts w:ascii="Calibri" w:hAnsi="Calibri" w:cs="Calibri"/>
          <w:b/>
          <w:bCs/>
          <w:sz w:val="24"/>
          <w:szCs w:val="24"/>
          <w:u w:val="single"/>
        </w:rPr>
        <w:t>hursday 22</w:t>
      </w:r>
      <w:r w:rsidR="001731CD" w:rsidRPr="009D69E6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nd</w:t>
      </w:r>
      <w:r w:rsidR="001731CD" w:rsidRPr="009D69E6">
        <w:rPr>
          <w:rFonts w:ascii="Calibri" w:hAnsi="Calibri" w:cs="Calibri"/>
          <w:b/>
          <w:bCs/>
          <w:sz w:val="24"/>
          <w:szCs w:val="24"/>
          <w:u w:val="single"/>
        </w:rPr>
        <w:t xml:space="preserve"> January</w:t>
      </w:r>
      <w:r w:rsidR="001731CD" w:rsidRPr="009D69E6">
        <w:rPr>
          <w:rFonts w:ascii="Calibri" w:hAnsi="Calibri" w:cs="Calibri"/>
          <w:sz w:val="24"/>
          <w:szCs w:val="24"/>
        </w:rPr>
        <w:t xml:space="preserve"> </w:t>
      </w:r>
      <w:r w:rsidR="004B730B" w:rsidRPr="009D69E6">
        <w:rPr>
          <w:rFonts w:ascii="Calibri" w:hAnsi="Calibri" w:cs="Calibri"/>
          <w:sz w:val="24"/>
          <w:szCs w:val="24"/>
        </w:rPr>
        <w:t xml:space="preserve">from </w:t>
      </w:r>
      <w:r w:rsidR="004B730B" w:rsidRPr="009D69E6">
        <w:rPr>
          <w:rFonts w:ascii="Calibri" w:hAnsi="Calibri" w:cs="Calibri"/>
          <w:b/>
          <w:bCs/>
          <w:sz w:val="24"/>
          <w:szCs w:val="24"/>
        </w:rPr>
        <w:t>6-7.30pm</w:t>
      </w:r>
      <w:r w:rsidR="004B730B" w:rsidRPr="009D69E6">
        <w:rPr>
          <w:rFonts w:ascii="Calibri" w:hAnsi="Calibri" w:cs="Calibri"/>
          <w:sz w:val="24"/>
          <w:szCs w:val="24"/>
        </w:rPr>
        <w:t xml:space="preserve"> </w:t>
      </w:r>
    </w:p>
    <w:p w14:paraId="1CD0DDBD" w14:textId="32ECBCE9" w:rsidR="00483259" w:rsidRPr="009D69E6" w:rsidRDefault="001731CD" w:rsidP="00025C11">
      <w:pPr>
        <w:rPr>
          <w:rFonts w:ascii="Calibri" w:hAnsi="Calibri" w:cs="Calibri"/>
          <w:sz w:val="24"/>
          <w:szCs w:val="24"/>
        </w:rPr>
      </w:pPr>
      <w:r w:rsidRPr="009D69E6">
        <w:rPr>
          <w:rFonts w:ascii="Calibri" w:hAnsi="Calibri" w:cs="Calibri"/>
          <w:sz w:val="24"/>
          <w:szCs w:val="24"/>
        </w:rPr>
        <w:t xml:space="preserve">we are </w:t>
      </w:r>
      <w:r w:rsidR="004F3E47" w:rsidRPr="009D69E6">
        <w:rPr>
          <w:rFonts w:ascii="Calibri" w:hAnsi="Calibri" w:cs="Calibri"/>
          <w:sz w:val="24"/>
          <w:szCs w:val="24"/>
        </w:rPr>
        <w:t xml:space="preserve">kindly </w:t>
      </w:r>
      <w:r w:rsidRPr="009D69E6">
        <w:rPr>
          <w:rFonts w:ascii="Calibri" w:hAnsi="Calibri" w:cs="Calibri"/>
          <w:sz w:val="24"/>
          <w:szCs w:val="24"/>
        </w:rPr>
        <w:t xml:space="preserve">invited by George and Jane Farr to Pallinsburn House for drinks and canapes and a New Year </w:t>
      </w:r>
      <w:r w:rsidR="004B730B" w:rsidRPr="009D69E6">
        <w:rPr>
          <w:rFonts w:ascii="Calibri" w:hAnsi="Calibri" w:cs="Calibri"/>
          <w:sz w:val="24"/>
          <w:szCs w:val="24"/>
        </w:rPr>
        <w:t>C</w:t>
      </w:r>
      <w:r w:rsidRPr="009D69E6">
        <w:rPr>
          <w:rFonts w:ascii="Calibri" w:hAnsi="Calibri" w:cs="Calibri"/>
          <w:sz w:val="24"/>
          <w:szCs w:val="24"/>
        </w:rPr>
        <w:t xml:space="preserve">oncert given by the wonderful Berwick Baroque. </w:t>
      </w:r>
      <w:r w:rsidR="004F3E47" w:rsidRPr="009D69E6">
        <w:rPr>
          <w:rFonts w:ascii="Calibri" w:hAnsi="Calibri" w:cs="Calibri"/>
          <w:sz w:val="24"/>
          <w:szCs w:val="24"/>
        </w:rPr>
        <w:t xml:space="preserve">Monies raised will go towards the installation of a </w:t>
      </w:r>
      <w:r w:rsidR="00954308" w:rsidRPr="009D69E6">
        <w:rPr>
          <w:rFonts w:ascii="Calibri" w:hAnsi="Calibri" w:cs="Calibri"/>
          <w:sz w:val="24"/>
          <w:szCs w:val="24"/>
        </w:rPr>
        <w:t>much-needed</w:t>
      </w:r>
      <w:r w:rsidR="004F3E47" w:rsidRPr="009D69E6">
        <w:rPr>
          <w:rFonts w:ascii="Calibri" w:hAnsi="Calibri" w:cs="Calibri"/>
          <w:sz w:val="24"/>
          <w:szCs w:val="24"/>
        </w:rPr>
        <w:t xml:space="preserve"> loo and servery in Ford Church.</w:t>
      </w:r>
      <w:r w:rsidR="004B730B" w:rsidRPr="009D69E6">
        <w:rPr>
          <w:rFonts w:ascii="Calibri" w:hAnsi="Calibri" w:cs="Calibri"/>
          <w:sz w:val="24"/>
          <w:szCs w:val="24"/>
        </w:rPr>
        <w:t xml:space="preserve"> </w:t>
      </w:r>
      <w:r w:rsidR="0056283D" w:rsidRPr="009D69E6">
        <w:rPr>
          <w:rFonts w:ascii="Calibri" w:hAnsi="Calibri" w:cs="Calibri"/>
          <w:sz w:val="24"/>
          <w:szCs w:val="24"/>
        </w:rPr>
        <w:t xml:space="preserve">Tickets </w:t>
      </w:r>
      <w:r w:rsidR="00D65AEE" w:rsidRPr="009D69E6">
        <w:rPr>
          <w:rFonts w:ascii="Calibri" w:hAnsi="Calibri" w:cs="Calibri"/>
          <w:sz w:val="24"/>
          <w:szCs w:val="24"/>
        </w:rPr>
        <w:t>booked with Rosanna</w:t>
      </w:r>
      <w:r w:rsidR="00260D0E" w:rsidRPr="009D69E6">
        <w:rPr>
          <w:rFonts w:ascii="Calibri" w:hAnsi="Calibri" w:cs="Calibri"/>
          <w:sz w:val="24"/>
          <w:szCs w:val="24"/>
        </w:rPr>
        <w:t xml:space="preserve"> on </w:t>
      </w:r>
      <w:hyperlink r:id="rId17" w:history="1">
        <w:r w:rsidR="008F26B3" w:rsidRPr="009D69E6">
          <w:rPr>
            <w:rStyle w:val="Hyperlink"/>
            <w:rFonts w:ascii="Calibri" w:hAnsi="Calibri" w:cs="Calibri"/>
            <w:sz w:val="24"/>
            <w:szCs w:val="24"/>
          </w:rPr>
          <w:t>RMcCorkell@savills.com</w:t>
        </w:r>
      </w:hyperlink>
      <w:r w:rsidR="008F26B3" w:rsidRPr="009D69E6">
        <w:rPr>
          <w:rFonts w:ascii="Calibri" w:hAnsi="Calibri" w:cs="Calibri"/>
          <w:sz w:val="24"/>
          <w:szCs w:val="24"/>
        </w:rPr>
        <w:t xml:space="preserve"> or from </w:t>
      </w:r>
      <w:r w:rsidR="00FB3946" w:rsidRPr="009D69E6">
        <w:rPr>
          <w:rFonts w:ascii="Calibri" w:hAnsi="Calibri" w:cs="Calibri"/>
          <w:sz w:val="24"/>
          <w:szCs w:val="24"/>
        </w:rPr>
        <w:t>Charlotte.</w:t>
      </w:r>
    </w:p>
    <w:p w14:paraId="64C6FDFB" w14:textId="77777777" w:rsidR="00770275" w:rsidRDefault="00770275" w:rsidP="00025C11">
      <w:pPr>
        <w:rPr>
          <w:rFonts w:ascii="Calibri" w:hAnsi="Calibri" w:cs="Calibri"/>
          <w:sz w:val="24"/>
          <w:szCs w:val="24"/>
        </w:rPr>
      </w:pPr>
    </w:p>
    <w:p w14:paraId="2C0E4391" w14:textId="77777777" w:rsidR="004725F3" w:rsidRDefault="004725F3" w:rsidP="00025C11">
      <w:pPr>
        <w:rPr>
          <w:rFonts w:ascii="Calibri" w:hAnsi="Calibri" w:cs="Calibri"/>
          <w:sz w:val="24"/>
          <w:szCs w:val="24"/>
        </w:rPr>
      </w:pPr>
    </w:p>
    <w:p w14:paraId="3149DB8B" w14:textId="77777777" w:rsidR="004725F3" w:rsidRPr="009D69E6" w:rsidRDefault="004725F3" w:rsidP="00025C11">
      <w:pPr>
        <w:rPr>
          <w:rFonts w:ascii="Calibri" w:hAnsi="Calibri" w:cs="Calibri"/>
          <w:sz w:val="24"/>
          <w:szCs w:val="24"/>
        </w:rPr>
      </w:pPr>
    </w:p>
    <w:p w14:paraId="2E08A657" w14:textId="7477FD5B" w:rsidR="00636EA1" w:rsidRPr="009D69E6" w:rsidRDefault="00E32E48" w:rsidP="00025C11">
      <w:pPr>
        <w:rPr>
          <w:rFonts w:ascii="Calibri" w:hAnsi="Calibri" w:cs="Calibri"/>
          <w:sz w:val="24"/>
          <w:szCs w:val="24"/>
        </w:rPr>
      </w:pPr>
      <w:r w:rsidRPr="009D69E6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AA1CD05" wp14:editId="772EC225">
            <wp:simplePos x="0" y="0"/>
            <wp:positionH relativeFrom="margin">
              <wp:align>left</wp:align>
            </wp:positionH>
            <wp:positionV relativeFrom="paragraph">
              <wp:posOffset>448945</wp:posOffset>
            </wp:positionV>
            <wp:extent cx="1547495" cy="1079500"/>
            <wp:effectExtent l="0" t="0" r="0" b="635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44F" w:rsidRPr="009D69E6">
        <w:rPr>
          <w:rFonts w:ascii="Calibri" w:hAnsi="Calibri" w:cs="Calibri"/>
          <w:sz w:val="24"/>
          <w:szCs w:val="24"/>
        </w:rPr>
        <w:t>Finally,</w:t>
      </w:r>
      <w:r w:rsidR="008C3637" w:rsidRPr="009D69E6">
        <w:rPr>
          <w:rFonts w:ascii="Calibri" w:hAnsi="Calibri" w:cs="Calibri"/>
          <w:sz w:val="24"/>
          <w:szCs w:val="24"/>
        </w:rPr>
        <w:t xml:space="preserve"> </w:t>
      </w:r>
      <w:r w:rsidR="007428A7" w:rsidRPr="009D69E6">
        <w:rPr>
          <w:rFonts w:ascii="Calibri" w:hAnsi="Calibri" w:cs="Calibri"/>
          <w:sz w:val="24"/>
          <w:szCs w:val="24"/>
        </w:rPr>
        <w:t xml:space="preserve">please mark the date of </w:t>
      </w:r>
      <w:r w:rsidR="007428A7" w:rsidRPr="009D69E6">
        <w:rPr>
          <w:rFonts w:ascii="Calibri" w:hAnsi="Calibri" w:cs="Calibri"/>
          <w:b/>
          <w:bCs/>
          <w:sz w:val="24"/>
          <w:szCs w:val="24"/>
        </w:rPr>
        <w:t>Saturday January 31</w:t>
      </w:r>
      <w:r w:rsidR="007428A7" w:rsidRPr="009D69E6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="007428A7" w:rsidRPr="009D69E6">
        <w:rPr>
          <w:rFonts w:ascii="Calibri" w:hAnsi="Calibri" w:cs="Calibri"/>
          <w:sz w:val="24"/>
          <w:szCs w:val="24"/>
        </w:rPr>
        <w:t xml:space="preserve"> when the PCC’s from all our parishes will meet for a morning of prayer and vison casting with </w:t>
      </w:r>
      <w:r w:rsidR="00D93839" w:rsidRPr="009D69E6">
        <w:rPr>
          <w:rFonts w:ascii="Calibri" w:hAnsi="Calibri" w:cs="Calibri"/>
          <w:sz w:val="24"/>
          <w:szCs w:val="24"/>
        </w:rPr>
        <w:t>T</w:t>
      </w:r>
      <w:r w:rsidR="007428A7" w:rsidRPr="009D69E6">
        <w:rPr>
          <w:rFonts w:ascii="Calibri" w:hAnsi="Calibri" w:cs="Calibri"/>
          <w:sz w:val="24"/>
          <w:szCs w:val="24"/>
        </w:rPr>
        <w:t>he Ve</w:t>
      </w:r>
      <w:r w:rsidR="00D93839" w:rsidRPr="009D69E6">
        <w:rPr>
          <w:rFonts w:ascii="Calibri" w:hAnsi="Calibri" w:cs="Calibri"/>
          <w:sz w:val="24"/>
          <w:szCs w:val="24"/>
        </w:rPr>
        <w:t>r</w:t>
      </w:r>
      <w:r w:rsidR="007428A7" w:rsidRPr="009D69E6">
        <w:rPr>
          <w:rFonts w:ascii="Calibri" w:hAnsi="Calibri" w:cs="Calibri"/>
          <w:sz w:val="24"/>
          <w:szCs w:val="24"/>
        </w:rPr>
        <w:t xml:space="preserve">y Revd </w:t>
      </w:r>
      <w:r w:rsidR="00D93839" w:rsidRPr="009D69E6">
        <w:rPr>
          <w:rFonts w:ascii="Calibri" w:hAnsi="Calibri" w:cs="Calibri"/>
          <w:sz w:val="24"/>
          <w:szCs w:val="24"/>
        </w:rPr>
        <w:t>Lee Bat</w:t>
      </w:r>
      <w:r w:rsidR="00AF2554" w:rsidRPr="009D69E6">
        <w:rPr>
          <w:rFonts w:ascii="Calibri" w:hAnsi="Calibri" w:cs="Calibri"/>
          <w:sz w:val="24"/>
          <w:szCs w:val="24"/>
        </w:rPr>
        <w:t>so</w:t>
      </w:r>
      <w:r w:rsidR="00D93839" w:rsidRPr="009D69E6">
        <w:rPr>
          <w:rFonts w:ascii="Calibri" w:hAnsi="Calibri" w:cs="Calibri"/>
          <w:sz w:val="24"/>
          <w:szCs w:val="24"/>
        </w:rPr>
        <w:t xml:space="preserve">n, Dean of Newcastle Cathedral, at The Hemmel on Fenham Farm. As we look out to Lindisfarne, so we </w:t>
      </w:r>
      <w:r w:rsidR="00CC5851" w:rsidRPr="009D69E6">
        <w:rPr>
          <w:rFonts w:ascii="Calibri" w:hAnsi="Calibri" w:cs="Calibri"/>
          <w:sz w:val="24"/>
          <w:szCs w:val="24"/>
        </w:rPr>
        <w:t>hope to continue to build on the foundations laid by Aidan and Cuthbert</w:t>
      </w:r>
      <w:r w:rsidR="00FD544F" w:rsidRPr="009D69E6">
        <w:rPr>
          <w:rFonts w:ascii="Calibri" w:hAnsi="Calibri" w:cs="Calibri"/>
          <w:sz w:val="24"/>
          <w:szCs w:val="24"/>
        </w:rPr>
        <w:t xml:space="preserve"> for the churches in our parishes as we trust God for the future. </w:t>
      </w:r>
      <w:r w:rsidR="00FD544F" w:rsidRPr="009D69E6">
        <w:rPr>
          <w:rFonts w:ascii="Calibri" w:hAnsi="Calibri" w:cs="Calibri"/>
          <w:b/>
          <w:bCs/>
          <w:sz w:val="24"/>
          <w:szCs w:val="24"/>
        </w:rPr>
        <w:t>9am until</w:t>
      </w:r>
      <w:r w:rsidR="00FD544F" w:rsidRPr="009D69E6">
        <w:rPr>
          <w:rFonts w:ascii="Calibri" w:hAnsi="Calibri" w:cs="Calibri"/>
          <w:sz w:val="24"/>
          <w:szCs w:val="24"/>
        </w:rPr>
        <w:t xml:space="preserve"> </w:t>
      </w:r>
      <w:r w:rsidR="00FD544F" w:rsidRPr="003364C7">
        <w:rPr>
          <w:rFonts w:ascii="Calibri" w:hAnsi="Calibri" w:cs="Calibri"/>
          <w:b/>
          <w:bCs/>
          <w:sz w:val="24"/>
          <w:szCs w:val="24"/>
        </w:rPr>
        <w:t>1pm</w:t>
      </w:r>
      <w:r w:rsidR="00FD544F" w:rsidRPr="009D69E6">
        <w:rPr>
          <w:rFonts w:ascii="Calibri" w:hAnsi="Calibri" w:cs="Calibri"/>
          <w:sz w:val="24"/>
          <w:szCs w:val="24"/>
        </w:rPr>
        <w:t xml:space="preserve">, primarily for PCC members but open to others who </w:t>
      </w:r>
      <w:r w:rsidR="00AF2554" w:rsidRPr="009D69E6">
        <w:rPr>
          <w:rFonts w:ascii="Calibri" w:hAnsi="Calibri" w:cs="Calibri"/>
          <w:sz w:val="24"/>
          <w:szCs w:val="24"/>
        </w:rPr>
        <w:t xml:space="preserve">would like to be part of this – please all register with </w:t>
      </w:r>
      <w:hyperlink r:id="rId19" w:history="1">
        <w:r w:rsidR="00AF2554" w:rsidRPr="009D69E6">
          <w:rPr>
            <w:rStyle w:val="Hyperlink"/>
            <w:rFonts w:ascii="Calibri" w:hAnsi="Calibri" w:cs="Calibri"/>
            <w:sz w:val="24"/>
            <w:szCs w:val="24"/>
          </w:rPr>
          <w:t>dee.colam@gmail.com</w:t>
        </w:r>
      </w:hyperlink>
      <w:r w:rsidR="00AF2554" w:rsidRPr="009D69E6">
        <w:rPr>
          <w:rFonts w:ascii="Calibri" w:hAnsi="Calibri" w:cs="Calibri"/>
          <w:sz w:val="24"/>
          <w:szCs w:val="24"/>
        </w:rPr>
        <w:t xml:space="preserve"> since there will be a breakfast roll and lunch provided!</w:t>
      </w:r>
    </w:p>
    <w:sectPr w:rsidR="00636EA1" w:rsidRPr="009D69E6" w:rsidSect="0088302A">
      <w:pgSz w:w="8419" w:h="11906" w:orient="landscape"/>
      <w:pgMar w:top="851" w:right="764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11"/>
    <w:rsid w:val="00022389"/>
    <w:rsid w:val="00025C11"/>
    <w:rsid w:val="000373AD"/>
    <w:rsid w:val="00052FA4"/>
    <w:rsid w:val="0008069E"/>
    <w:rsid w:val="000859E4"/>
    <w:rsid w:val="000A1DA3"/>
    <w:rsid w:val="000A5C48"/>
    <w:rsid w:val="000B23CB"/>
    <w:rsid w:val="00136EB3"/>
    <w:rsid w:val="001731CD"/>
    <w:rsid w:val="00196E58"/>
    <w:rsid w:val="00205D9D"/>
    <w:rsid w:val="00260D0E"/>
    <w:rsid w:val="002716C7"/>
    <w:rsid w:val="00290CC4"/>
    <w:rsid w:val="002B2E89"/>
    <w:rsid w:val="002B42B8"/>
    <w:rsid w:val="002B63AC"/>
    <w:rsid w:val="002B6D8F"/>
    <w:rsid w:val="00313C41"/>
    <w:rsid w:val="003364C7"/>
    <w:rsid w:val="00340CDE"/>
    <w:rsid w:val="0036523C"/>
    <w:rsid w:val="003712D5"/>
    <w:rsid w:val="0041203B"/>
    <w:rsid w:val="004725F3"/>
    <w:rsid w:val="00483259"/>
    <w:rsid w:val="004B730B"/>
    <w:rsid w:val="004C5886"/>
    <w:rsid w:val="004D68E5"/>
    <w:rsid w:val="004F3E47"/>
    <w:rsid w:val="0054354C"/>
    <w:rsid w:val="005576D5"/>
    <w:rsid w:val="0056283D"/>
    <w:rsid w:val="005C5B6C"/>
    <w:rsid w:val="005D6D80"/>
    <w:rsid w:val="005E2691"/>
    <w:rsid w:val="00603B18"/>
    <w:rsid w:val="006276FB"/>
    <w:rsid w:val="00636EA1"/>
    <w:rsid w:val="00641CC2"/>
    <w:rsid w:val="00665113"/>
    <w:rsid w:val="00671FF4"/>
    <w:rsid w:val="006877E3"/>
    <w:rsid w:val="007053D4"/>
    <w:rsid w:val="007428A7"/>
    <w:rsid w:val="00770275"/>
    <w:rsid w:val="007820C2"/>
    <w:rsid w:val="00785F28"/>
    <w:rsid w:val="00796CAE"/>
    <w:rsid w:val="007F30BC"/>
    <w:rsid w:val="008143A1"/>
    <w:rsid w:val="0088302A"/>
    <w:rsid w:val="008B4B01"/>
    <w:rsid w:val="008C24CB"/>
    <w:rsid w:val="008C3637"/>
    <w:rsid w:val="008F1D46"/>
    <w:rsid w:val="008F26B3"/>
    <w:rsid w:val="009158DC"/>
    <w:rsid w:val="00915C96"/>
    <w:rsid w:val="00946AD1"/>
    <w:rsid w:val="00954308"/>
    <w:rsid w:val="00960FB4"/>
    <w:rsid w:val="00973847"/>
    <w:rsid w:val="009B413F"/>
    <w:rsid w:val="009D031C"/>
    <w:rsid w:val="009D1FF1"/>
    <w:rsid w:val="009D69E6"/>
    <w:rsid w:val="009F62F2"/>
    <w:rsid w:val="00A62D11"/>
    <w:rsid w:val="00A72C30"/>
    <w:rsid w:val="00AE0DEA"/>
    <w:rsid w:val="00AF2554"/>
    <w:rsid w:val="00B0087B"/>
    <w:rsid w:val="00B47DBA"/>
    <w:rsid w:val="00B55CA6"/>
    <w:rsid w:val="00BA4DC2"/>
    <w:rsid w:val="00BF2BBC"/>
    <w:rsid w:val="00C009EA"/>
    <w:rsid w:val="00C262EE"/>
    <w:rsid w:val="00CC31FE"/>
    <w:rsid w:val="00CC5851"/>
    <w:rsid w:val="00CD6695"/>
    <w:rsid w:val="00D1630A"/>
    <w:rsid w:val="00D25D33"/>
    <w:rsid w:val="00D551C2"/>
    <w:rsid w:val="00D65AEE"/>
    <w:rsid w:val="00D93839"/>
    <w:rsid w:val="00DA6B4B"/>
    <w:rsid w:val="00DE05D3"/>
    <w:rsid w:val="00DE0714"/>
    <w:rsid w:val="00E232E5"/>
    <w:rsid w:val="00E32E48"/>
    <w:rsid w:val="00E36ED4"/>
    <w:rsid w:val="00E40849"/>
    <w:rsid w:val="00E673AC"/>
    <w:rsid w:val="00E73A10"/>
    <w:rsid w:val="00E81C49"/>
    <w:rsid w:val="00ED27CF"/>
    <w:rsid w:val="00F048BF"/>
    <w:rsid w:val="00F223A1"/>
    <w:rsid w:val="00F313BE"/>
    <w:rsid w:val="00F6593D"/>
    <w:rsid w:val="00F73846"/>
    <w:rsid w:val="00FA439A"/>
    <w:rsid w:val="00FB3946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87FA"/>
  <w15:chartTrackingRefBased/>
  <w15:docId w15:val="{FB558E45-7A4D-44BE-837A-B140B42C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3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sborn@mail.com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17" Type="http://schemas.openxmlformats.org/officeDocument/2006/relationships/hyperlink" Target="mailto:RMcCorkell@savills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instagram.com/the_flake_churches/" TargetMode="External"/><Relationship Id="rId5" Type="http://schemas.openxmlformats.org/officeDocument/2006/relationships/image" Target="media/image2.jpeg"/><Relationship Id="rId15" Type="http://schemas.openxmlformats.org/officeDocument/2006/relationships/image" Target="cid:f50baf10-0db3-4ce8-a266-30faed27421a@icloud.com" TargetMode="External"/><Relationship Id="rId10" Type="http://schemas.openxmlformats.org/officeDocument/2006/relationships/hyperlink" Target="http://www.achurchnearyou.com" TargetMode="External"/><Relationship Id="rId19" Type="http://schemas.openxmlformats.org/officeDocument/2006/relationships/hyperlink" Target="mailto:dee.colam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lex_firman@hotmail.co.uk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6</cp:revision>
  <cp:lastPrinted>2025-12-31T09:00:00Z</cp:lastPrinted>
  <dcterms:created xsi:type="dcterms:W3CDTF">2025-12-31T09:22:00Z</dcterms:created>
  <dcterms:modified xsi:type="dcterms:W3CDTF">2026-01-01T09:58:00Z</dcterms:modified>
</cp:coreProperties>
</file>