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BFCCD" w14:textId="63E3CE7C" w:rsidR="00352C6D" w:rsidRPr="00352C6D" w:rsidRDefault="00352C6D" w:rsidP="00FC4893">
      <w:pPr>
        <w:spacing w:after="120" w:line="240" w:lineRule="auto"/>
        <w:rPr>
          <w:b/>
          <w:bCs/>
        </w:rPr>
      </w:pPr>
      <w:r w:rsidRPr="00352C6D">
        <w:rPr>
          <w:b/>
          <w:bCs/>
        </w:rPr>
        <w:t>Matthew 11:2–11</w:t>
      </w:r>
      <w:r w:rsidR="0084558E">
        <w:rPr>
          <w:b/>
          <w:bCs/>
        </w:rPr>
        <w:t xml:space="preserve"> with reference to TCTL</w:t>
      </w:r>
    </w:p>
    <w:p w14:paraId="45596C37" w14:textId="77777777" w:rsidR="00352C6D" w:rsidRPr="00352C6D" w:rsidRDefault="00352C6D" w:rsidP="00FC4893">
      <w:pPr>
        <w:spacing w:after="120" w:line="240" w:lineRule="auto"/>
      </w:pPr>
      <w:r w:rsidRPr="00352C6D">
        <w:t xml:space="preserve">Our Gospel today takes us into the heart of a moment of uncertainty. John the Baptist—this fiery prophet who had preached repentance with absolute confidence—now sits in prison and sends his disciples to Jesus asking, </w:t>
      </w:r>
      <w:r w:rsidRPr="00352C6D">
        <w:rPr>
          <w:i/>
          <w:iCs/>
        </w:rPr>
        <w:t>“Are you the one who is to come, or are we to wait for another?”</w:t>
      </w:r>
    </w:p>
    <w:p w14:paraId="12994104" w14:textId="77777777" w:rsidR="00352C6D" w:rsidRPr="00352C6D" w:rsidRDefault="00352C6D" w:rsidP="00FC4893">
      <w:pPr>
        <w:spacing w:after="120" w:line="240" w:lineRule="auto"/>
      </w:pPr>
      <w:r w:rsidRPr="00352C6D">
        <w:t xml:space="preserve">It is a deeply human moment. John, who recognised Jesus in the waters of the Jordan, now finds himself unsure. The kingdom is not arriving in the way he imagined. The Messiah has not taken an axe to the root of the corrupt tree; instead, he is healing, restoring, teaching, gathering the broken and the marginalised. John wonders: </w:t>
      </w:r>
      <w:r w:rsidRPr="00352C6D">
        <w:rPr>
          <w:i/>
          <w:iCs/>
        </w:rPr>
        <w:t>Have I misunderstood?</w:t>
      </w:r>
    </w:p>
    <w:p w14:paraId="1C5FF16D" w14:textId="77777777" w:rsidR="00352C6D" w:rsidRPr="00352C6D" w:rsidRDefault="00352C6D" w:rsidP="00FC4893">
      <w:pPr>
        <w:spacing w:after="120" w:line="240" w:lineRule="auto"/>
      </w:pPr>
      <w:r w:rsidRPr="00352C6D">
        <w:t xml:space="preserve">This moment matters because it acknowledges that </w:t>
      </w:r>
      <w:r w:rsidRPr="00487746">
        <w:t xml:space="preserve">even the strongest disciples sometimes ask hard questions. </w:t>
      </w:r>
      <w:r w:rsidRPr="00352C6D">
        <w:t xml:space="preserve">Doubt is not the opposite of faith; doubt often becomes the doorway to deeper faith. And Jesus does not rebuke John. Instead, he says: </w:t>
      </w:r>
      <w:r w:rsidRPr="00352C6D">
        <w:rPr>
          <w:i/>
          <w:iCs/>
        </w:rPr>
        <w:t>“Go and tell John what you hear and see.”</w:t>
      </w:r>
      <w:r w:rsidRPr="00352C6D">
        <w:t xml:space="preserve"> Jesus responds with evidence of God at work—mercy in motion, love embodied, lives transformed.</w:t>
      </w:r>
    </w:p>
    <w:p w14:paraId="2EEB4BCF" w14:textId="77777777" w:rsidR="00352C6D" w:rsidRPr="00352C6D" w:rsidRDefault="00352C6D" w:rsidP="00FC4893">
      <w:pPr>
        <w:spacing w:after="120" w:line="240" w:lineRule="auto"/>
      </w:pPr>
      <w:r w:rsidRPr="00352C6D">
        <w:t>“Go and tell John what you hear and see.”</w:t>
      </w:r>
      <w:r w:rsidRPr="00352C6D">
        <w:br/>
        <w:t>This is Jesus’ invitation not just to John’s disciples, but to us.</w:t>
      </w:r>
    </w:p>
    <w:p w14:paraId="13C81187" w14:textId="77777777" w:rsidR="00352C6D" w:rsidRPr="00352C6D" w:rsidRDefault="00352C6D" w:rsidP="00FC4893">
      <w:pPr>
        <w:spacing w:after="120" w:line="240" w:lineRule="auto"/>
      </w:pPr>
      <w:r w:rsidRPr="00352C6D">
        <w:t>The Kingdom is recognised by its fruit:</w:t>
      </w:r>
    </w:p>
    <w:p w14:paraId="7D552CE6" w14:textId="77777777" w:rsidR="00352C6D" w:rsidRPr="00352C6D" w:rsidRDefault="00352C6D" w:rsidP="00FC4893">
      <w:pPr>
        <w:numPr>
          <w:ilvl w:val="0"/>
          <w:numId w:val="1"/>
        </w:numPr>
        <w:spacing w:after="120" w:line="240" w:lineRule="auto"/>
      </w:pPr>
      <w:r w:rsidRPr="00352C6D">
        <w:t>the blind see,</w:t>
      </w:r>
    </w:p>
    <w:p w14:paraId="47A870FC" w14:textId="77777777" w:rsidR="00352C6D" w:rsidRPr="00352C6D" w:rsidRDefault="00352C6D" w:rsidP="00FC4893">
      <w:pPr>
        <w:numPr>
          <w:ilvl w:val="0"/>
          <w:numId w:val="1"/>
        </w:numPr>
        <w:spacing w:after="120" w:line="240" w:lineRule="auto"/>
      </w:pPr>
      <w:r w:rsidRPr="00352C6D">
        <w:t>the lame walk,</w:t>
      </w:r>
    </w:p>
    <w:p w14:paraId="24035016" w14:textId="77777777" w:rsidR="00352C6D" w:rsidRPr="00352C6D" w:rsidRDefault="00352C6D" w:rsidP="00FC4893">
      <w:pPr>
        <w:numPr>
          <w:ilvl w:val="0"/>
          <w:numId w:val="1"/>
        </w:numPr>
        <w:spacing w:after="120" w:line="240" w:lineRule="auto"/>
      </w:pPr>
      <w:r w:rsidRPr="00352C6D">
        <w:t>the lepers are cleansed,</w:t>
      </w:r>
    </w:p>
    <w:p w14:paraId="2E241BFB" w14:textId="77777777" w:rsidR="00352C6D" w:rsidRPr="00352C6D" w:rsidRDefault="00352C6D" w:rsidP="00FC4893">
      <w:pPr>
        <w:numPr>
          <w:ilvl w:val="0"/>
          <w:numId w:val="1"/>
        </w:numPr>
        <w:spacing w:after="120" w:line="240" w:lineRule="auto"/>
      </w:pPr>
      <w:r w:rsidRPr="00352C6D">
        <w:t>the deaf hear,</w:t>
      </w:r>
    </w:p>
    <w:p w14:paraId="3A524AAB" w14:textId="77777777" w:rsidR="00352C6D" w:rsidRPr="00352C6D" w:rsidRDefault="00352C6D" w:rsidP="00FC4893">
      <w:pPr>
        <w:numPr>
          <w:ilvl w:val="0"/>
          <w:numId w:val="1"/>
        </w:numPr>
        <w:spacing w:after="120" w:line="240" w:lineRule="auto"/>
      </w:pPr>
      <w:r w:rsidRPr="00352C6D">
        <w:t>the dead are raised,</w:t>
      </w:r>
    </w:p>
    <w:p w14:paraId="02075DD6" w14:textId="77777777" w:rsidR="00352C6D" w:rsidRPr="00352C6D" w:rsidRDefault="00352C6D" w:rsidP="00FC4893">
      <w:pPr>
        <w:numPr>
          <w:ilvl w:val="0"/>
          <w:numId w:val="1"/>
        </w:numPr>
        <w:spacing w:after="120" w:line="240" w:lineRule="auto"/>
      </w:pPr>
      <w:r w:rsidRPr="00352C6D">
        <w:t>and the poor have good news brought to them.</w:t>
      </w:r>
    </w:p>
    <w:p w14:paraId="6FA79ACE" w14:textId="77777777" w:rsidR="00352C6D" w:rsidRPr="006C2DF1" w:rsidRDefault="00352C6D" w:rsidP="00FC4893">
      <w:pPr>
        <w:spacing w:after="120" w:line="240" w:lineRule="auto"/>
      </w:pPr>
      <w:r w:rsidRPr="00352C6D">
        <w:t xml:space="preserve">In other words: </w:t>
      </w:r>
      <w:r w:rsidRPr="006C2DF1">
        <w:t>the Kingdom is recognised wherever God’s love brings change to real lives.</w:t>
      </w:r>
    </w:p>
    <w:p w14:paraId="0BEAB64B" w14:textId="6E28B409" w:rsidR="00352C6D" w:rsidRPr="00352C6D" w:rsidRDefault="00352C6D" w:rsidP="00FC4893">
      <w:pPr>
        <w:spacing w:after="120" w:line="240" w:lineRule="auto"/>
      </w:pPr>
      <w:r w:rsidRPr="00352C6D">
        <w:t>This aligns beautifully with our</w:t>
      </w:r>
      <w:r w:rsidRPr="00352C6D">
        <w:rPr>
          <w:b/>
          <w:bCs/>
        </w:rPr>
        <w:t xml:space="preserve"> </w:t>
      </w:r>
      <w:r w:rsidRPr="00E120B2">
        <w:t>diocesan vision</w:t>
      </w:r>
      <w:r w:rsidR="00E120B2" w:rsidRPr="00E120B2">
        <w:t xml:space="preserve"> of Transforming Church, Transforming Lives</w:t>
      </w:r>
      <w:r w:rsidRPr="00352C6D">
        <w:t xml:space="preserve">: </w:t>
      </w:r>
      <w:r w:rsidRPr="00352C6D">
        <w:rPr>
          <w:i/>
          <w:iCs/>
        </w:rPr>
        <w:t>growing disciples, growing diversity, growing community</w:t>
      </w:r>
      <w:r w:rsidRPr="00352C6D">
        <w:t>. We are asked not simply to maintain what is familiar but to open our eyes and ears to what God is doing—perhaps in unexpected places, through unexpected people, and in unexpected ways.</w:t>
      </w:r>
    </w:p>
    <w:p w14:paraId="7140BCEC" w14:textId="77777777" w:rsidR="00352C6D" w:rsidRPr="00352C6D" w:rsidRDefault="00352C6D" w:rsidP="00FC4893">
      <w:pPr>
        <w:spacing w:after="120" w:line="240" w:lineRule="auto"/>
      </w:pPr>
      <w:r w:rsidRPr="00352C6D">
        <w:t xml:space="preserve">Let us consider first </w:t>
      </w:r>
      <w:r w:rsidRPr="00352C6D">
        <w:rPr>
          <w:b/>
          <w:bCs/>
        </w:rPr>
        <w:t>growing disciples</w:t>
      </w:r>
      <w:r w:rsidRPr="00352C6D">
        <w:t>.</w:t>
      </w:r>
    </w:p>
    <w:p w14:paraId="5B9CAEBB" w14:textId="77777777" w:rsidR="00352C6D" w:rsidRPr="00352C6D" w:rsidRDefault="00352C6D" w:rsidP="00FC4893">
      <w:pPr>
        <w:spacing w:after="120" w:line="240" w:lineRule="auto"/>
      </w:pPr>
      <w:r w:rsidRPr="00352C6D">
        <w:t>When Jesus answers John’s question, he effectively says: “Look at the fruit. Look at what God is doing. Decide on that basis.” Discipleship begins when we too look, listen, and respond to Jesus at work around us.</w:t>
      </w:r>
    </w:p>
    <w:p w14:paraId="24E825A9" w14:textId="41134E3D" w:rsidR="00352C6D" w:rsidRPr="00352C6D" w:rsidRDefault="00352C6D" w:rsidP="00FC4893">
      <w:pPr>
        <w:spacing w:after="120" w:line="240" w:lineRule="auto"/>
      </w:pPr>
      <w:r w:rsidRPr="00352C6D">
        <w:t xml:space="preserve">Growing disciples is not </w:t>
      </w:r>
      <w:r w:rsidR="00082169">
        <w:t xml:space="preserve">just </w:t>
      </w:r>
      <w:r w:rsidRPr="00352C6D">
        <w:t xml:space="preserve">about increasing numbers for their own sake. It is about deepening lives in Christ so that </w:t>
      </w:r>
      <w:r w:rsidRPr="00082169">
        <w:t>God’s life becomes visible in us.</w:t>
      </w:r>
    </w:p>
    <w:p w14:paraId="78F9832E" w14:textId="77777777" w:rsidR="00352C6D" w:rsidRPr="00352C6D" w:rsidRDefault="00352C6D" w:rsidP="00FC4893">
      <w:pPr>
        <w:spacing w:after="120" w:line="240" w:lineRule="auto"/>
      </w:pPr>
      <w:r w:rsidRPr="00352C6D">
        <w:t>Like John, many in our communities—many even within our congregations—carry questions, doubts, fears, or disappointments. Growing disciples means walking with people through those questions, offering space for honest conversation, and pointing gently to where Christ is healing and restoring today.</w:t>
      </w:r>
    </w:p>
    <w:p w14:paraId="172A8428" w14:textId="77777777" w:rsidR="00352C6D" w:rsidRPr="00352C6D" w:rsidRDefault="00352C6D" w:rsidP="00FC4893">
      <w:pPr>
        <w:spacing w:after="120" w:line="240" w:lineRule="auto"/>
      </w:pPr>
      <w:r w:rsidRPr="00352C6D">
        <w:t>We grow disciples when:</w:t>
      </w:r>
    </w:p>
    <w:p w14:paraId="551CC387" w14:textId="77777777" w:rsidR="00352C6D" w:rsidRPr="00352C6D" w:rsidRDefault="00352C6D" w:rsidP="00FC4893">
      <w:pPr>
        <w:numPr>
          <w:ilvl w:val="0"/>
          <w:numId w:val="2"/>
        </w:numPr>
        <w:spacing w:after="120" w:line="240" w:lineRule="auto"/>
      </w:pPr>
      <w:r w:rsidRPr="00352C6D">
        <w:t>we nurture faith in the home,</w:t>
      </w:r>
    </w:p>
    <w:p w14:paraId="4B85F972" w14:textId="77777777" w:rsidR="00352C6D" w:rsidRPr="00352C6D" w:rsidRDefault="00352C6D" w:rsidP="00FC4893">
      <w:pPr>
        <w:numPr>
          <w:ilvl w:val="0"/>
          <w:numId w:val="2"/>
        </w:numPr>
        <w:spacing w:after="120" w:line="240" w:lineRule="auto"/>
      </w:pPr>
      <w:r w:rsidRPr="00352C6D">
        <w:t>we invest in young people,</w:t>
      </w:r>
    </w:p>
    <w:p w14:paraId="6DBF575D" w14:textId="77777777" w:rsidR="00352C6D" w:rsidRPr="00352C6D" w:rsidRDefault="00352C6D" w:rsidP="00FC4893">
      <w:pPr>
        <w:numPr>
          <w:ilvl w:val="0"/>
          <w:numId w:val="2"/>
        </w:numPr>
        <w:spacing w:after="120" w:line="240" w:lineRule="auto"/>
      </w:pPr>
      <w:r w:rsidRPr="00352C6D">
        <w:t>we offer open doors for seekers,</w:t>
      </w:r>
    </w:p>
    <w:p w14:paraId="60877987" w14:textId="77777777" w:rsidR="00352C6D" w:rsidRPr="00352C6D" w:rsidRDefault="00352C6D" w:rsidP="00FC4893">
      <w:pPr>
        <w:numPr>
          <w:ilvl w:val="0"/>
          <w:numId w:val="2"/>
        </w:numPr>
        <w:spacing w:after="120" w:line="240" w:lineRule="auto"/>
      </w:pPr>
      <w:r w:rsidRPr="00352C6D">
        <w:t>we accompany those who struggle,</w:t>
      </w:r>
    </w:p>
    <w:p w14:paraId="484E1BDD" w14:textId="77777777" w:rsidR="00352C6D" w:rsidRPr="00352C6D" w:rsidRDefault="00352C6D" w:rsidP="00FC4893">
      <w:pPr>
        <w:numPr>
          <w:ilvl w:val="0"/>
          <w:numId w:val="2"/>
        </w:numPr>
        <w:spacing w:after="120" w:line="240" w:lineRule="auto"/>
      </w:pPr>
      <w:r w:rsidRPr="00352C6D">
        <w:lastRenderedPageBreak/>
        <w:t>we share our own faith stories with humility.</w:t>
      </w:r>
    </w:p>
    <w:p w14:paraId="778FD5BB" w14:textId="77777777" w:rsidR="00352C6D" w:rsidRPr="00352C6D" w:rsidRDefault="00352C6D" w:rsidP="00FC4893">
      <w:pPr>
        <w:spacing w:after="120" w:line="240" w:lineRule="auto"/>
      </w:pPr>
      <w:r w:rsidRPr="00352C6D">
        <w:t>Just as Jesus sends John’s disciples back with testimony of what they’ve seen, so we are sent each week from the Eucharist to be witnesses—people who have seen Christ, heard Christ, and now reveal Christ.</w:t>
      </w:r>
    </w:p>
    <w:p w14:paraId="0C3D2DC2" w14:textId="77777777" w:rsidR="00352C6D" w:rsidRPr="00352C6D" w:rsidRDefault="00352C6D" w:rsidP="00FC4893">
      <w:pPr>
        <w:spacing w:after="120" w:line="240" w:lineRule="auto"/>
      </w:pPr>
      <w:r w:rsidRPr="00352C6D">
        <w:t xml:space="preserve">The second strand of our diocesan vision is </w:t>
      </w:r>
      <w:r w:rsidRPr="00352C6D">
        <w:rPr>
          <w:b/>
          <w:bCs/>
        </w:rPr>
        <w:t>growing diversity</w:t>
      </w:r>
      <w:r w:rsidRPr="00352C6D">
        <w:t>.</w:t>
      </w:r>
    </w:p>
    <w:p w14:paraId="221116A3" w14:textId="77777777" w:rsidR="00352C6D" w:rsidRPr="00352C6D" w:rsidRDefault="00352C6D" w:rsidP="00FC4893">
      <w:pPr>
        <w:spacing w:after="120" w:line="240" w:lineRule="auto"/>
      </w:pPr>
      <w:r w:rsidRPr="00352C6D">
        <w:t>Notice who Jesus lists in his answer: the blind, the lame, the lepers, the deaf, the poor. These were precisely the people most excluded from religious life in the first century. Jesus is saying that the evidence of the Kingdom is found not among the powerful but among the overlooked.</w:t>
      </w:r>
    </w:p>
    <w:p w14:paraId="049E36AC" w14:textId="77777777" w:rsidR="00352C6D" w:rsidRPr="00352C6D" w:rsidRDefault="00352C6D" w:rsidP="00FC4893">
      <w:pPr>
        <w:spacing w:after="120" w:line="240" w:lineRule="auto"/>
      </w:pPr>
      <w:r w:rsidRPr="00352C6D">
        <w:t xml:space="preserve">Growing diversity is not just a modern social initiative; it is </w:t>
      </w:r>
      <w:r w:rsidRPr="00D43B95">
        <w:t>a Gospel imperative.</w:t>
      </w:r>
      <w:r w:rsidRPr="00352C6D">
        <w:t xml:space="preserve"> It is baked into the DNA of Jesus’ ministry.</w:t>
      </w:r>
    </w:p>
    <w:p w14:paraId="44A41497" w14:textId="77777777" w:rsidR="00352C6D" w:rsidRPr="00352C6D" w:rsidRDefault="00352C6D" w:rsidP="00FC4893">
      <w:pPr>
        <w:spacing w:after="120" w:line="240" w:lineRule="auto"/>
      </w:pPr>
      <w:r w:rsidRPr="00352C6D">
        <w:t>The Church is at its most Christlike when it draws in people who do not all look the same, sound the same, or journey the same. The Kingdom Jesus inaugurates is radically inclusive—neither Jew nor Gentile, slave nor free, male nor female; all are one in him.</w:t>
      </w:r>
    </w:p>
    <w:p w14:paraId="65B6AFDB" w14:textId="77777777" w:rsidR="00352C6D" w:rsidRPr="00352C6D" w:rsidRDefault="00352C6D" w:rsidP="00FC4893">
      <w:pPr>
        <w:spacing w:after="120" w:line="240" w:lineRule="auto"/>
      </w:pPr>
      <w:r w:rsidRPr="00352C6D">
        <w:t>In our diocese—rich in culture, ethnicity, ability, and experience—growing diversity means:</w:t>
      </w:r>
    </w:p>
    <w:p w14:paraId="2C855DF2" w14:textId="77777777" w:rsidR="00352C6D" w:rsidRPr="00352C6D" w:rsidRDefault="00352C6D" w:rsidP="00FC4893">
      <w:pPr>
        <w:numPr>
          <w:ilvl w:val="0"/>
          <w:numId w:val="3"/>
        </w:numPr>
        <w:spacing w:after="120" w:line="240" w:lineRule="auto"/>
      </w:pPr>
      <w:r w:rsidRPr="00352C6D">
        <w:t>welcoming people from every background as full participants in the life of the church,</w:t>
      </w:r>
    </w:p>
    <w:p w14:paraId="1371CA49" w14:textId="77777777" w:rsidR="00352C6D" w:rsidRPr="00352C6D" w:rsidRDefault="00352C6D" w:rsidP="00FC4893">
      <w:pPr>
        <w:numPr>
          <w:ilvl w:val="0"/>
          <w:numId w:val="3"/>
        </w:numPr>
        <w:spacing w:after="120" w:line="240" w:lineRule="auto"/>
      </w:pPr>
      <w:r w:rsidRPr="00352C6D">
        <w:t>examining our habits to ensure they do not unintentionally exclude,</w:t>
      </w:r>
    </w:p>
    <w:p w14:paraId="0F69FCEF" w14:textId="77777777" w:rsidR="00352C6D" w:rsidRPr="00352C6D" w:rsidRDefault="00352C6D" w:rsidP="00FC4893">
      <w:pPr>
        <w:numPr>
          <w:ilvl w:val="0"/>
          <w:numId w:val="3"/>
        </w:numPr>
        <w:spacing w:after="120" w:line="240" w:lineRule="auto"/>
      </w:pPr>
      <w:r w:rsidRPr="00352C6D">
        <w:t>celebrating the gifts and perspectives of those whose voices are less often heard,</w:t>
      </w:r>
    </w:p>
    <w:p w14:paraId="701908F4" w14:textId="77777777" w:rsidR="00352C6D" w:rsidRPr="00352C6D" w:rsidRDefault="00352C6D" w:rsidP="00FC4893">
      <w:pPr>
        <w:numPr>
          <w:ilvl w:val="0"/>
          <w:numId w:val="3"/>
        </w:numPr>
        <w:spacing w:after="120" w:line="240" w:lineRule="auto"/>
      </w:pPr>
      <w:r w:rsidRPr="00352C6D">
        <w:t>valuing children, the elderly, those with disabilities, those new to faith, and those far from home.</w:t>
      </w:r>
    </w:p>
    <w:p w14:paraId="0B797852" w14:textId="77777777" w:rsidR="00352C6D" w:rsidRPr="00352C6D" w:rsidRDefault="00352C6D" w:rsidP="00FC4893">
      <w:pPr>
        <w:spacing w:after="120" w:line="240" w:lineRule="auto"/>
      </w:pPr>
      <w:r w:rsidRPr="00352C6D">
        <w:t>When the church grows more diverse, it doesn’t dilute the Gospel. It displays its fullness.</w:t>
      </w:r>
    </w:p>
    <w:p w14:paraId="63A7013B" w14:textId="77777777" w:rsidR="00352C6D" w:rsidRPr="00352C6D" w:rsidRDefault="00352C6D" w:rsidP="00FC4893">
      <w:pPr>
        <w:spacing w:after="120" w:line="240" w:lineRule="auto"/>
      </w:pPr>
      <w:r w:rsidRPr="00352C6D">
        <w:t xml:space="preserve">And so we come to </w:t>
      </w:r>
      <w:r w:rsidRPr="00352C6D">
        <w:rPr>
          <w:b/>
          <w:bCs/>
        </w:rPr>
        <w:t>growing community</w:t>
      </w:r>
      <w:r w:rsidRPr="00352C6D">
        <w:t>.</w:t>
      </w:r>
    </w:p>
    <w:p w14:paraId="18E72667" w14:textId="77777777" w:rsidR="00352C6D" w:rsidRPr="00352C6D" w:rsidRDefault="00352C6D" w:rsidP="00FC4893">
      <w:pPr>
        <w:spacing w:after="120" w:line="240" w:lineRule="auto"/>
      </w:pPr>
      <w:r w:rsidRPr="00352C6D">
        <w:t xml:space="preserve">Jesus describes a community where healing, restoration, and good news are tangible. Not theoretical. Not locked within the walls of the synagogue. </w:t>
      </w:r>
      <w:r w:rsidRPr="006C2DF1">
        <w:t>Tangible</w:t>
      </w:r>
      <w:r w:rsidRPr="00352C6D">
        <w:t>, lived, shared.</w:t>
      </w:r>
    </w:p>
    <w:p w14:paraId="76B8FB75" w14:textId="77777777" w:rsidR="00352C6D" w:rsidRPr="00352C6D" w:rsidRDefault="00352C6D" w:rsidP="00FC4893">
      <w:pPr>
        <w:spacing w:after="120" w:line="240" w:lineRule="auto"/>
      </w:pPr>
      <w:r w:rsidRPr="00352C6D">
        <w:t>Growing community means becoming a people among whom God’s healing presence is experienced.</w:t>
      </w:r>
    </w:p>
    <w:p w14:paraId="3193A0A1" w14:textId="43E33C3C" w:rsidR="00352C6D" w:rsidRPr="00352C6D" w:rsidRDefault="00352C6D" w:rsidP="00FC4893">
      <w:pPr>
        <w:spacing w:after="120" w:line="240" w:lineRule="auto"/>
      </w:pPr>
      <w:r w:rsidRPr="00352C6D">
        <w:t xml:space="preserve">In </w:t>
      </w:r>
      <w:r w:rsidR="009373B9">
        <w:t>our diocese and here in St. Mary’s</w:t>
      </w:r>
      <w:r w:rsidRPr="00352C6D">
        <w:t>, this might look like:</w:t>
      </w:r>
    </w:p>
    <w:p w14:paraId="07861456" w14:textId="77777777" w:rsidR="00352C6D" w:rsidRPr="00352C6D" w:rsidRDefault="00352C6D" w:rsidP="00FC4893">
      <w:pPr>
        <w:numPr>
          <w:ilvl w:val="0"/>
          <w:numId w:val="4"/>
        </w:numPr>
        <w:spacing w:after="120" w:line="240" w:lineRule="auto"/>
      </w:pPr>
      <w:r w:rsidRPr="00352C6D">
        <w:t xml:space="preserve">congregations that </w:t>
      </w:r>
      <w:proofErr w:type="spellStart"/>
      <w:r w:rsidRPr="00352C6D">
        <w:t>know</w:t>
      </w:r>
      <w:proofErr w:type="spellEnd"/>
      <w:r w:rsidRPr="00352C6D">
        <w:t xml:space="preserve"> one another deeply and care for one another practically,</w:t>
      </w:r>
    </w:p>
    <w:p w14:paraId="3DC6E489" w14:textId="77777777" w:rsidR="00352C6D" w:rsidRPr="00352C6D" w:rsidRDefault="00352C6D" w:rsidP="00FC4893">
      <w:pPr>
        <w:numPr>
          <w:ilvl w:val="0"/>
          <w:numId w:val="4"/>
        </w:numPr>
        <w:spacing w:after="120" w:line="240" w:lineRule="auto"/>
      </w:pPr>
      <w:r w:rsidRPr="00352C6D">
        <w:t>churches that partner with schools, charities, and local authorities to serve the vulnerable,</w:t>
      </w:r>
    </w:p>
    <w:p w14:paraId="123A2594" w14:textId="77777777" w:rsidR="00352C6D" w:rsidRPr="00352C6D" w:rsidRDefault="00352C6D" w:rsidP="00FC4893">
      <w:pPr>
        <w:numPr>
          <w:ilvl w:val="0"/>
          <w:numId w:val="4"/>
        </w:numPr>
        <w:spacing w:after="120" w:line="240" w:lineRule="auto"/>
      </w:pPr>
      <w:r w:rsidRPr="00352C6D">
        <w:t>communities where loneliness is met with friendship,</w:t>
      </w:r>
    </w:p>
    <w:p w14:paraId="5BC04F05" w14:textId="77777777" w:rsidR="00352C6D" w:rsidRPr="00352C6D" w:rsidRDefault="00352C6D" w:rsidP="00FC4893">
      <w:pPr>
        <w:numPr>
          <w:ilvl w:val="0"/>
          <w:numId w:val="4"/>
        </w:numPr>
        <w:spacing w:after="120" w:line="240" w:lineRule="auto"/>
      </w:pPr>
      <w:r w:rsidRPr="00352C6D">
        <w:t>where need is met with generosity,</w:t>
      </w:r>
    </w:p>
    <w:p w14:paraId="7BA44BC1" w14:textId="77777777" w:rsidR="00352C6D" w:rsidRPr="00352C6D" w:rsidRDefault="00352C6D" w:rsidP="00FC4893">
      <w:pPr>
        <w:numPr>
          <w:ilvl w:val="0"/>
          <w:numId w:val="4"/>
        </w:numPr>
        <w:spacing w:after="120" w:line="240" w:lineRule="auto"/>
      </w:pPr>
      <w:r w:rsidRPr="00352C6D">
        <w:t>where joy is shared and burdens are carried.</w:t>
      </w:r>
    </w:p>
    <w:p w14:paraId="68FB1C41" w14:textId="77777777" w:rsidR="00352C6D" w:rsidRPr="00352C6D" w:rsidRDefault="00352C6D" w:rsidP="00FC4893">
      <w:pPr>
        <w:spacing w:after="120" w:line="240" w:lineRule="auto"/>
      </w:pPr>
      <w:r w:rsidRPr="00352C6D">
        <w:t>Growing community also means seeing our parish boundaries not as borders but as invitations. We are called to be recognisable as Christ’s people not only by our worship but by our compassion.</w:t>
      </w:r>
    </w:p>
    <w:p w14:paraId="0477CE3F" w14:textId="10AF0DDB" w:rsidR="00352C6D" w:rsidRPr="00352C6D" w:rsidRDefault="00352C6D" w:rsidP="00FC4893">
      <w:pPr>
        <w:spacing w:after="120" w:line="240" w:lineRule="auto"/>
      </w:pPr>
      <w:r w:rsidRPr="00352C6D">
        <w:t xml:space="preserve">In Matthew 11 Jesus invites John’s disciples to look at the works of mercy and see the Kingdom. What would it look like for someone to look at </w:t>
      </w:r>
      <w:r w:rsidR="002947C5">
        <w:t>this</w:t>
      </w:r>
      <w:r w:rsidRPr="00352C6D">
        <w:t xml:space="preserve"> parish, </w:t>
      </w:r>
      <w:r w:rsidR="00876D00">
        <w:t>this</w:t>
      </w:r>
      <w:r w:rsidRPr="00352C6D">
        <w:t xml:space="preserve"> church family, our diocese, and see the same evidence?</w:t>
      </w:r>
    </w:p>
    <w:p w14:paraId="62513735" w14:textId="22D000E3" w:rsidR="00352C6D" w:rsidRPr="00352C6D" w:rsidRDefault="00352C6D" w:rsidP="00FC4893">
      <w:pPr>
        <w:spacing w:after="120" w:line="240" w:lineRule="auto"/>
      </w:pPr>
      <w:r w:rsidRPr="00352C6D">
        <w:t xml:space="preserve">Jesus ends his message by saying, </w:t>
      </w:r>
      <w:r w:rsidRPr="00352C6D">
        <w:rPr>
          <w:i/>
          <w:iCs/>
        </w:rPr>
        <w:t xml:space="preserve">“Blessed is anyone who </w:t>
      </w:r>
      <w:r w:rsidR="00621BF3">
        <w:rPr>
          <w:i/>
          <w:iCs/>
        </w:rPr>
        <w:t xml:space="preserve">does </w:t>
      </w:r>
      <w:r w:rsidR="00F6017E">
        <w:rPr>
          <w:i/>
          <w:iCs/>
        </w:rPr>
        <w:t>not</w:t>
      </w:r>
      <w:r w:rsidR="00621BF3">
        <w:rPr>
          <w:i/>
          <w:iCs/>
        </w:rPr>
        <w:t xml:space="preserve"> fall away on account of me</w:t>
      </w:r>
      <w:r w:rsidRPr="00352C6D">
        <w:rPr>
          <w:i/>
          <w:iCs/>
        </w:rPr>
        <w:t>.”</w:t>
      </w:r>
      <w:r w:rsidRPr="00352C6D">
        <w:br/>
        <w:t>He knows that the way he brings the Kingdom does not always match our expectations.</w:t>
      </w:r>
    </w:p>
    <w:p w14:paraId="60BFCA11" w14:textId="77777777" w:rsidR="00352C6D" w:rsidRPr="00352C6D" w:rsidRDefault="00352C6D" w:rsidP="00FC4893">
      <w:pPr>
        <w:spacing w:after="120" w:line="240" w:lineRule="auto"/>
      </w:pPr>
      <w:r w:rsidRPr="00352C6D">
        <w:lastRenderedPageBreak/>
        <w:t>John expected fire; Jesus offers healing.</w:t>
      </w:r>
      <w:r w:rsidRPr="00352C6D">
        <w:br/>
        <w:t>John expected judgement; Jesus brings mercy.</w:t>
      </w:r>
      <w:r w:rsidRPr="00352C6D">
        <w:br/>
        <w:t>John expected the overthrow of Rome; Jesus begins a revolution of hearts.</w:t>
      </w:r>
    </w:p>
    <w:p w14:paraId="38B7C88A" w14:textId="77777777" w:rsidR="00352C6D" w:rsidRPr="00352C6D" w:rsidRDefault="00352C6D" w:rsidP="00FC4893">
      <w:pPr>
        <w:spacing w:after="120" w:line="240" w:lineRule="auto"/>
      </w:pPr>
      <w:r w:rsidRPr="00352C6D">
        <w:t xml:space="preserve">The blessing Jesus offers is the blessing of </w:t>
      </w:r>
      <w:r w:rsidRPr="00F6017E">
        <w:t>trusting God even when God works in ways we had not anticipated.</w:t>
      </w:r>
    </w:p>
    <w:p w14:paraId="7D953237" w14:textId="77777777" w:rsidR="00352C6D" w:rsidRPr="00352C6D" w:rsidRDefault="00352C6D" w:rsidP="00FC4893">
      <w:pPr>
        <w:spacing w:after="120" w:line="240" w:lineRule="auto"/>
      </w:pPr>
      <w:r w:rsidRPr="00352C6D">
        <w:t>As we seek to grow disciples, grow diversity, and grow community, we must be ready to be surprised by the Holy Spirit. Growth may arise from ministries we didn’t plan, people we didn’t expect, opportunities we hadn’t foreseen.</w:t>
      </w:r>
    </w:p>
    <w:p w14:paraId="5FB4713F" w14:textId="77777777" w:rsidR="00352C6D" w:rsidRPr="00352C6D" w:rsidRDefault="00352C6D" w:rsidP="00FC4893">
      <w:pPr>
        <w:spacing w:after="120" w:line="240" w:lineRule="auto"/>
      </w:pPr>
      <w:r w:rsidRPr="00352C6D">
        <w:t>God may be doing something new in our schools, our high streets, our online spaces, in partnerships across traditions, or through voices we have not yet heard.</w:t>
      </w:r>
    </w:p>
    <w:p w14:paraId="28697519" w14:textId="77777777" w:rsidR="00352C6D" w:rsidRPr="00352C6D" w:rsidRDefault="00352C6D" w:rsidP="00FC4893">
      <w:pPr>
        <w:spacing w:after="120" w:line="240" w:lineRule="auto"/>
      </w:pPr>
      <w:r w:rsidRPr="00352C6D">
        <w:t>Our calling is not to manage the Spirit but to discern the Spirit, to recognise God’s work and join in.</w:t>
      </w:r>
    </w:p>
    <w:p w14:paraId="47E6E50D" w14:textId="77777777" w:rsidR="00352C6D" w:rsidRPr="00352C6D" w:rsidRDefault="00352C6D" w:rsidP="00FC4893">
      <w:pPr>
        <w:spacing w:after="120" w:line="240" w:lineRule="auto"/>
      </w:pPr>
      <w:r w:rsidRPr="00352C6D">
        <w:t xml:space="preserve">Jesus goes on to speak of John’s greatness—not because of his achievements, but because he pointed faithfully to God’s Messiah. Yet Jesus offers a surprising twist: </w:t>
      </w:r>
      <w:r w:rsidRPr="00352C6D">
        <w:rPr>
          <w:i/>
          <w:iCs/>
        </w:rPr>
        <w:t>“The least in the kingdom of heaven is greater than he.”</w:t>
      </w:r>
    </w:p>
    <w:p w14:paraId="7FEE11CA" w14:textId="77777777" w:rsidR="00352C6D" w:rsidRPr="00352C6D" w:rsidRDefault="00352C6D" w:rsidP="00FC4893">
      <w:pPr>
        <w:spacing w:after="120" w:line="240" w:lineRule="auto"/>
      </w:pPr>
      <w:r w:rsidRPr="00352C6D">
        <w:t>What does he mean?</w:t>
      </w:r>
    </w:p>
    <w:p w14:paraId="6B2D6C10" w14:textId="77777777" w:rsidR="00352C6D" w:rsidRPr="00352C6D" w:rsidRDefault="00352C6D" w:rsidP="00FC4893">
      <w:pPr>
        <w:spacing w:after="120" w:line="240" w:lineRule="auto"/>
      </w:pPr>
      <w:r w:rsidRPr="00352C6D">
        <w:t>John saw the beginning of the Kingdom, but those who follow Jesus—even the least and the littlest—are drawn into its fullness. We are not simply announcers of the Kingdom; we are participants in it. We are not merely pointing to Christ; we are united to Christ.</w:t>
      </w:r>
    </w:p>
    <w:p w14:paraId="4897A16A" w14:textId="77777777" w:rsidR="00352C6D" w:rsidRPr="00352C6D" w:rsidRDefault="00352C6D" w:rsidP="00FC4893">
      <w:pPr>
        <w:spacing w:after="120" w:line="240" w:lineRule="auto"/>
      </w:pPr>
      <w:r w:rsidRPr="00352C6D">
        <w:t>This is the astonishing gift of discipleship:</w:t>
      </w:r>
      <w:r w:rsidRPr="00352C6D">
        <w:br/>
      </w:r>
      <w:r w:rsidRPr="00DE6D7E">
        <w:t>God invites ordinary people, with ordinary doubts, into extraordinary participation in his work.</w:t>
      </w:r>
    </w:p>
    <w:p w14:paraId="7C18463B" w14:textId="033B41D2" w:rsidR="00352C6D" w:rsidRPr="00352C6D" w:rsidRDefault="004D6511" w:rsidP="00FC4893">
      <w:pPr>
        <w:spacing w:after="120" w:line="240" w:lineRule="auto"/>
        <w:rPr>
          <w:b/>
          <w:bCs/>
        </w:rPr>
      </w:pPr>
      <w:r>
        <w:rPr>
          <w:b/>
          <w:bCs/>
        </w:rPr>
        <w:t>So What?</w:t>
      </w:r>
    </w:p>
    <w:p w14:paraId="4A4B46C2" w14:textId="77777777" w:rsidR="00352C6D" w:rsidRPr="00352C6D" w:rsidRDefault="00352C6D" w:rsidP="00FC4893">
      <w:pPr>
        <w:spacing w:after="120" w:line="240" w:lineRule="auto"/>
      </w:pPr>
      <w:r w:rsidRPr="00352C6D">
        <w:t>So what might Jesus be saying to us today?</w:t>
      </w:r>
    </w:p>
    <w:p w14:paraId="44E66E19" w14:textId="77777777" w:rsidR="00352C6D" w:rsidRPr="00352C6D" w:rsidRDefault="00352C6D" w:rsidP="00FC4893">
      <w:pPr>
        <w:spacing w:after="120" w:line="240" w:lineRule="auto"/>
      </w:pPr>
      <w:r w:rsidRPr="00352C6D">
        <w:t>Perhaps this:</w:t>
      </w:r>
      <w:r w:rsidRPr="00352C6D">
        <w:br/>
      </w:r>
      <w:r w:rsidRPr="00352C6D">
        <w:rPr>
          <w:i/>
          <w:iCs/>
        </w:rPr>
        <w:t>“Go and tell what you hear and see.”</w:t>
      </w:r>
    </w:p>
    <w:p w14:paraId="571A84F4" w14:textId="77777777" w:rsidR="00352C6D" w:rsidRPr="00352C6D" w:rsidRDefault="00352C6D" w:rsidP="00FC4893">
      <w:pPr>
        <w:spacing w:after="120" w:line="240" w:lineRule="auto"/>
      </w:pPr>
      <w:r w:rsidRPr="00352C6D">
        <w:t>Tell the world that Christ is alive because we see lives changed.</w:t>
      </w:r>
      <w:r w:rsidRPr="00352C6D">
        <w:br/>
        <w:t>Tell the world that Christ is healing because we see reconciliation and hope.</w:t>
      </w:r>
      <w:r w:rsidRPr="00352C6D">
        <w:br/>
        <w:t>Tell the world that Christ is building his church because we see disciples growing, diversity flourishing, and community deepening.</w:t>
      </w:r>
    </w:p>
    <w:p w14:paraId="2F6B769C" w14:textId="39823F6C" w:rsidR="00352C6D" w:rsidRPr="00352C6D" w:rsidRDefault="00352C6D" w:rsidP="00FC4893">
      <w:pPr>
        <w:spacing w:after="120" w:line="240" w:lineRule="auto"/>
      </w:pPr>
      <w:r w:rsidRPr="00352C6D">
        <w:t xml:space="preserve">May we be a </w:t>
      </w:r>
      <w:r w:rsidR="00FC4893">
        <w:t xml:space="preserve">church, a </w:t>
      </w:r>
      <w:r w:rsidRPr="00352C6D">
        <w:t>diocese</w:t>
      </w:r>
      <w:r w:rsidR="003E297A">
        <w:t>,</w:t>
      </w:r>
      <w:r w:rsidRPr="00352C6D">
        <w:t xml:space="preserve"> that embodies the evidence of the Kingdom:</w:t>
      </w:r>
    </w:p>
    <w:p w14:paraId="48B1FCB6" w14:textId="77777777" w:rsidR="00352C6D" w:rsidRPr="00352C6D" w:rsidRDefault="00352C6D" w:rsidP="00FC4893">
      <w:pPr>
        <w:numPr>
          <w:ilvl w:val="0"/>
          <w:numId w:val="5"/>
        </w:numPr>
        <w:spacing w:after="120" w:line="240" w:lineRule="auto"/>
      </w:pPr>
      <w:r w:rsidRPr="00352C6D">
        <w:t>where disciples follow Jesus with courage,</w:t>
      </w:r>
    </w:p>
    <w:p w14:paraId="6F38BB3D" w14:textId="77777777" w:rsidR="00352C6D" w:rsidRPr="00352C6D" w:rsidRDefault="00352C6D" w:rsidP="00FC4893">
      <w:pPr>
        <w:numPr>
          <w:ilvl w:val="0"/>
          <w:numId w:val="5"/>
        </w:numPr>
        <w:spacing w:after="120" w:line="240" w:lineRule="auto"/>
      </w:pPr>
      <w:r w:rsidRPr="00352C6D">
        <w:t>where diversity is celebrated as a sign of God’s wide, generous love,</w:t>
      </w:r>
    </w:p>
    <w:p w14:paraId="6E740D4A" w14:textId="77777777" w:rsidR="00352C6D" w:rsidRPr="00352C6D" w:rsidRDefault="00352C6D" w:rsidP="00FC4893">
      <w:pPr>
        <w:numPr>
          <w:ilvl w:val="0"/>
          <w:numId w:val="5"/>
        </w:numPr>
        <w:spacing w:after="120" w:line="240" w:lineRule="auto"/>
      </w:pPr>
      <w:r w:rsidRPr="00352C6D">
        <w:t>where community becomes a foretaste of the Kingdom.</w:t>
      </w:r>
    </w:p>
    <w:p w14:paraId="752ED314" w14:textId="77777777" w:rsidR="00352C6D" w:rsidRPr="00352C6D" w:rsidRDefault="00352C6D" w:rsidP="00FC4893">
      <w:pPr>
        <w:spacing w:after="120" w:line="240" w:lineRule="auto"/>
      </w:pPr>
      <w:r w:rsidRPr="00352C6D">
        <w:t>And may others look at us—not because we are impressive, but because Christ is present—and see in our words and works the answer to John’s question:</w:t>
      </w:r>
      <w:r w:rsidRPr="00352C6D">
        <w:br/>
      </w:r>
      <w:r w:rsidRPr="00FC4893">
        <w:t>Yes, he is the One who is to come. And he is among us still.</w:t>
      </w:r>
    </w:p>
    <w:p w14:paraId="24E922C5" w14:textId="77777777" w:rsidR="00132718" w:rsidRDefault="00132718" w:rsidP="00FC4893">
      <w:pPr>
        <w:spacing w:after="120" w:line="240" w:lineRule="auto"/>
      </w:pPr>
    </w:p>
    <w:sectPr w:rsidR="0013271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75727" w14:textId="77777777" w:rsidR="007C5382" w:rsidRDefault="007C5382" w:rsidP="00F3363D">
      <w:pPr>
        <w:spacing w:after="0" w:line="240" w:lineRule="auto"/>
      </w:pPr>
      <w:r>
        <w:separator/>
      </w:r>
    </w:p>
  </w:endnote>
  <w:endnote w:type="continuationSeparator" w:id="0">
    <w:p w14:paraId="228B1249" w14:textId="77777777" w:rsidR="007C5382" w:rsidRDefault="007C5382" w:rsidP="00F33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544871"/>
      <w:docPartObj>
        <w:docPartGallery w:val="Page Numbers (Bottom of Page)"/>
        <w:docPartUnique/>
      </w:docPartObj>
    </w:sdtPr>
    <w:sdtEndPr/>
    <w:sdtContent>
      <w:sdt>
        <w:sdtPr>
          <w:id w:val="1728636285"/>
          <w:docPartObj>
            <w:docPartGallery w:val="Page Numbers (Top of Page)"/>
            <w:docPartUnique/>
          </w:docPartObj>
        </w:sdtPr>
        <w:sdtEndPr/>
        <w:sdtContent>
          <w:p w14:paraId="385DCD83" w14:textId="425D7403" w:rsidR="00F3363D" w:rsidRDefault="00F3363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E8A7103" w14:textId="77777777" w:rsidR="00F3363D" w:rsidRDefault="00F33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2701D" w14:textId="77777777" w:rsidR="007C5382" w:rsidRDefault="007C5382" w:rsidP="00F3363D">
      <w:pPr>
        <w:spacing w:after="0" w:line="240" w:lineRule="auto"/>
      </w:pPr>
      <w:r>
        <w:separator/>
      </w:r>
    </w:p>
  </w:footnote>
  <w:footnote w:type="continuationSeparator" w:id="0">
    <w:p w14:paraId="5DA34DB3" w14:textId="77777777" w:rsidR="007C5382" w:rsidRDefault="007C5382" w:rsidP="00F336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7C89"/>
    <w:multiLevelType w:val="multilevel"/>
    <w:tmpl w:val="C21C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55757"/>
    <w:multiLevelType w:val="multilevel"/>
    <w:tmpl w:val="B9C6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F1E36"/>
    <w:multiLevelType w:val="multilevel"/>
    <w:tmpl w:val="8A86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A22E44"/>
    <w:multiLevelType w:val="multilevel"/>
    <w:tmpl w:val="5006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6157BC"/>
    <w:multiLevelType w:val="multilevel"/>
    <w:tmpl w:val="04CE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925500">
    <w:abstractNumId w:val="0"/>
  </w:num>
  <w:num w:numId="2" w16cid:durableId="1630011450">
    <w:abstractNumId w:val="2"/>
  </w:num>
  <w:num w:numId="3" w16cid:durableId="1690333560">
    <w:abstractNumId w:val="3"/>
  </w:num>
  <w:num w:numId="4" w16cid:durableId="487287916">
    <w:abstractNumId w:val="4"/>
  </w:num>
  <w:num w:numId="5" w16cid:durableId="204296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C6D"/>
    <w:rsid w:val="00050B4E"/>
    <w:rsid w:val="00051E28"/>
    <w:rsid w:val="00082169"/>
    <w:rsid w:val="00132718"/>
    <w:rsid w:val="001F7BC2"/>
    <w:rsid w:val="00266875"/>
    <w:rsid w:val="002947C5"/>
    <w:rsid w:val="00352C6D"/>
    <w:rsid w:val="003E297A"/>
    <w:rsid w:val="004274DD"/>
    <w:rsid w:val="00487746"/>
    <w:rsid w:val="004C0167"/>
    <w:rsid w:val="004D6511"/>
    <w:rsid w:val="00621BF3"/>
    <w:rsid w:val="006C2DF1"/>
    <w:rsid w:val="00733AA1"/>
    <w:rsid w:val="007C5382"/>
    <w:rsid w:val="0084558E"/>
    <w:rsid w:val="00876D00"/>
    <w:rsid w:val="009373B9"/>
    <w:rsid w:val="00A80C9C"/>
    <w:rsid w:val="00AE1537"/>
    <w:rsid w:val="00B673A0"/>
    <w:rsid w:val="00BD0100"/>
    <w:rsid w:val="00CA31AA"/>
    <w:rsid w:val="00CB0DBC"/>
    <w:rsid w:val="00CF33FC"/>
    <w:rsid w:val="00D43B95"/>
    <w:rsid w:val="00DB31E7"/>
    <w:rsid w:val="00DE6D7E"/>
    <w:rsid w:val="00E120B2"/>
    <w:rsid w:val="00F13B5D"/>
    <w:rsid w:val="00F3363D"/>
    <w:rsid w:val="00F6017E"/>
    <w:rsid w:val="00FA7D10"/>
    <w:rsid w:val="00FC4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62389"/>
  <w15:chartTrackingRefBased/>
  <w15:docId w15:val="{A4EF5404-0156-44EC-A7C4-F8121CB78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C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C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C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C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C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C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C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C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C6D"/>
    <w:rPr>
      <w:rFonts w:eastAsiaTheme="majorEastAsia" w:cstheme="majorBidi"/>
      <w:color w:val="272727" w:themeColor="text1" w:themeTint="D8"/>
    </w:rPr>
  </w:style>
  <w:style w:type="paragraph" w:styleId="Title">
    <w:name w:val="Title"/>
    <w:basedOn w:val="Normal"/>
    <w:next w:val="Normal"/>
    <w:link w:val="TitleChar"/>
    <w:uiPriority w:val="10"/>
    <w:qFormat/>
    <w:rsid w:val="00352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C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C6D"/>
    <w:pPr>
      <w:spacing w:before="160"/>
      <w:jc w:val="center"/>
    </w:pPr>
    <w:rPr>
      <w:i/>
      <w:iCs/>
      <w:color w:val="404040" w:themeColor="text1" w:themeTint="BF"/>
    </w:rPr>
  </w:style>
  <w:style w:type="character" w:customStyle="1" w:styleId="QuoteChar">
    <w:name w:val="Quote Char"/>
    <w:basedOn w:val="DefaultParagraphFont"/>
    <w:link w:val="Quote"/>
    <w:uiPriority w:val="29"/>
    <w:rsid w:val="00352C6D"/>
    <w:rPr>
      <w:i/>
      <w:iCs/>
      <w:color w:val="404040" w:themeColor="text1" w:themeTint="BF"/>
    </w:rPr>
  </w:style>
  <w:style w:type="paragraph" w:styleId="ListParagraph">
    <w:name w:val="List Paragraph"/>
    <w:basedOn w:val="Normal"/>
    <w:uiPriority w:val="34"/>
    <w:qFormat/>
    <w:rsid w:val="00352C6D"/>
    <w:pPr>
      <w:ind w:left="720"/>
      <w:contextualSpacing/>
    </w:pPr>
  </w:style>
  <w:style w:type="character" w:styleId="IntenseEmphasis">
    <w:name w:val="Intense Emphasis"/>
    <w:basedOn w:val="DefaultParagraphFont"/>
    <w:uiPriority w:val="21"/>
    <w:qFormat/>
    <w:rsid w:val="00352C6D"/>
    <w:rPr>
      <w:i/>
      <w:iCs/>
      <w:color w:val="0F4761" w:themeColor="accent1" w:themeShade="BF"/>
    </w:rPr>
  </w:style>
  <w:style w:type="paragraph" w:styleId="IntenseQuote">
    <w:name w:val="Intense Quote"/>
    <w:basedOn w:val="Normal"/>
    <w:next w:val="Normal"/>
    <w:link w:val="IntenseQuoteChar"/>
    <w:uiPriority w:val="30"/>
    <w:qFormat/>
    <w:rsid w:val="00352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C6D"/>
    <w:rPr>
      <w:i/>
      <w:iCs/>
      <w:color w:val="0F4761" w:themeColor="accent1" w:themeShade="BF"/>
    </w:rPr>
  </w:style>
  <w:style w:type="character" w:styleId="IntenseReference">
    <w:name w:val="Intense Reference"/>
    <w:basedOn w:val="DefaultParagraphFont"/>
    <w:uiPriority w:val="32"/>
    <w:qFormat/>
    <w:rsid w:val="00352C6D"/>
    <w:rPr>
      <w:b/>
      <w:bCs/>
      <w:smallCaps/>
      <w:color w:val="0F4761" w:themeColor="accent1" w:themeShade="BF"/>
      <w:spacing w:val="5"/>
    </w:rPr>
  </w:style>
  <w:style w:type="paragraph" w:styleId="Header">
    <w:name w:val="header"/>
    <w:basedOn w:val="Normal"/>
    <w:link w:val="HeaderChar"/>
    <w:uiPriority w:val="99"/>
    <w:unhideWhenUsed/>
    <w:rsid w:val="00F336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63D"/>
  </w:style>
  <w:style w:type="paragraph" w:styleId="Footer">
    <w:name w:val="footer"/>
    <w:basedOn w:val="Normal"/>
    <w:link w:val="FooterChar"/>
    <w:uiPriority w:val="99"/>
    <w:unhideWhenUsed/>
    <w:rsid w:val="00F336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3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6489</Characters>
  <Application>Microsoft Office Word</Application>
  <DocSecurity>0</DocSecurity>
  <Lines>54</Lines>
  <Paragraphs>15</Paragraphs>
  <ScaleCrop>false</ScaleCrop>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Breadmore</dc:creator>
  <cp:keywords/>
  <dc:description/>
  <cp:lastModifiedBy>Martin Breadmore</cp:lastModifiedBy>
  <cp:revision>25</cp:revision>
  <dcterms:created xsi:type="dcterms:W3CDTF">2025-12-05T11:23:00Z</dcterms:created>
  <dcterms:modified xsi:type="dcterms:W3CDTF">2025-12-15T10:31:00Z</dcterms:modified>
</cp:coreProperties>
</file>