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55EB" w14:textId="77777777" w:rsidR="006C6A3E" w:rsidRDefault="006C6A3E" w:rsidP="006C6A3E">
      <w:pPr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noProof/>
        </w:rPr>
        <w:drawing>
          <wp:inline distT="0" distB="0" distL="0" distR="0" wp14:anchorId="69F775A1" wp14:editId="55689CAB">
            <wp:extent cx="5461775" cy="1135380"/>
            <wp:effectExtent l="0" t="0" r="5715" b="7620"/>
            <wp:docPr id="824094729" name="Picture 1" descr="A black background with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A black background with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752" cy="113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E253" w14:textId="77777777" w:rsidR="006C6A3E" w:rsidRPr="00CA6DA7" w:rsidRDefault="006C6A3E" w:rsidP="006C6A3E">
      <w:pPr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b/>
          <w:bCs/>
          <w:color w:val="000000" w:themeColor="text1"/>
          <w:sz w:val="32"/>
          <w:szCs w:val="32"/>
          <w:lang w:val="en-GB"/>
        </w:rPr>
      </w:pPr>
      <w:r w:rsidRPr="00CA6DA7">
        <w:rPr>
          <w:rFonts w:ascii="Gill Sans MT" w:eastAsia="Gill Sans MT" w:hAnsi="Gill Sans MT" w:cs="Gill Sans MT"/>
          <w:b/>
          <w:bCs/>
          <w:i/>
          <w:iCs/>
          <w:color w:val="000000" w:themeColor="text1"/>
          <w:sz w:val="32"/>
          <w:szCs w:val="32"/>
          <w:lang w:val="en-GB"/>
        </w:rPr>
        <w:t>(St Andrew and St Mary Magdalen)</w:t>
      </w:r>
    </w:p>
    <w:p w14:paraId="702D4EFD" w14:textId="77777777" w:rsidR="00C2756D" w:rsidRDefault="00C2756D" w:rsidP="00C2756D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hAnsi="Gill Sans MT"/>
          <w:b/>
          <w:bCs/>
          <w:i/>
          <w:iCs/>
          <w:sz w:val="28"/>
          <w:szCs w:val="28"/>
          <w:lang w:val="en-GB"/>
        </w:rPr>
      </w:pPr>
    </w:p>
    <w:p w14:paraId="2FF161B7" w14:textId="77777777" w:rsidR="00B708F0" w:rsidRDefault="00BA4EA4" w:rsidP="00B708F0">
      <w:pPr>
        <w:tabs>
          <w:tab w:val="left" w:pos="851"/>
        </w:tabs>
        <w:rPr>
          <w:rFonts w:ascii="Gill Sans MT" w:hAnsi="Gill Sans MT"/>
          <w:i/>
          <w:iCs/>
          <w:sz w:val="28"/>
          <w:szCs w:val="28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                                                                       </w:t>
      </w:r>
      <w:r w:rsidR="00B708F0">
        <w:rPr>
          <w:rFonts w:ascii="Gill Sans MT" w:hAnsi="Gill Sans MT"/>
          <w:b/>
          <w:bCs/>
          <w:i/>
          <w:iCs/>
          <w:sz w:val="28"/>
          <w:szCs w:val="28"/>
        </w:rPr>
        <w:t>Remembrance Sunday</w:t>
      </w:r>
      <w:r w:rsidR="00B708F0">
        <w:rPr>
          <w:rFonts w:ascii="Gill Sans MT" w:hAnsi="Gill Sans MT"/>
          <w:i/>
          <w:iCs/>
          <w:sz w:val="28"/>
          <w:szCs w:val="28"/>
        </w:rPr>
        <w:t xml:space="preserve"> </w:t>
      </w:r>
    </w:p>
    <w:p w14:paraId="43616C8F" w14:textId="5143C535" w:rsidR="006C6A3E" w:rsidRDefault="000F75AF" w:rsidP="00B708F0">
      <w:pPr>
        <w:tabs>
          <w:tab w:val="left" w:pos="851"/>
        </w:tabs>
        <w:jc w:val="center"/>
        <w:rPr>
          <w:rFonts w:ascii="Gill Sans MT" w:hAnsi="Gill Sans MT"/>
          <w:i/>
          <w:iCs/>
          <w:sz w:val="28"/>
          <w:szCs w:val="28"/>
        </w:rPr>
      </w:pPr>
      <w:r>
        <w:rPr>
          <w:rFonts w:ascii="Gill Sans MT" w:hAnsi="Gill Sans MT"/>
          <w:i/>
          <w:iCs/>
          <w:sz w:val="28"/>
          <w:szCs w:val="28"/>
        </w:rPr>
        <w:t>Sunday</w:t>
      </w:r>
      <w:r w:rsidR="008347E9">
        <w:rPr>
          <w:rFonts w:ascii="Gill Sans MT" w:hAnsi="Gill Sans MT"/>
          <w:i/>
          <w:iCs/>
          <w:sz w:val="28"/>
          <w:szCs w:val="28"/>
        </w:rPr>
        <w:t xml:space="preserve"> 9</w:t>
      </w:r>
      <w:r>
        <w:rPr>
          <w:rFonts w:ascii="Gill Sans MT" w:hAnsi="Gill Sans MT"/>
          <w:i/>
          <w:iCs/>
          <w:sz w:val="28"/>
          <w:szCs w:val="28"/>
        </w:rPr>
        <w:t xml:space="preserve"> </w:t>
      </w:r>
      <w:r w:rsidR="00C50BA0">
        <w:rPr>
          <w:rFonts w:ascii="Gill Sans MT" w:hAnsi="Gill Sans MT"/>
          <w:i/>
          <w:iCs/>
          <w:sz w:val="28"/>
          <w:szCs w:val="28"/>
        </w:rPr>
        <w:t>November</w:t>
      </w:r>
      <w:r w:rsidR="00C2756D">
        <w:rPr>
          <w:rFonts w:ascii="Gill Sans MT" w:hAnsi="Gill Sans MT"/>
          <w:i/>
          <w:iCs/>
          <w:sz w:val="28"/>
          <w:szCs w:val="28"/>
        </w:rPr>
        <w:t xml:space="preserve"> 2025</w:t>
      </w:r>
    </w:p>
    <w:p w14:paraId="7052F295" w14:textId="77777777" w:rsidR="003C60A1" w:rsidRDefault="003C60A1" w:rsidP="003C60A1">
      <w:pPr>
        <w:jc w:val="center"/>
        <w:rPr>
          <w:rFonts w:ascii="Gill Sans MT" w:hAnsi="Gill Sans MT"/>
          <w:i/>
          <w:iCs/>
          <w:sz w:val="28"/>
          <w:szCs w:val="28"/>
        </w:rPr>
      </w:pPr>
    </w:p>
    <w:p w14:paraId="0B8E70E9" w14:textId="77777777" w:rsidR="006C6A3E" w:rsidRPr="002F087B" w:rsidRDefault="006C6A3E" w:rsidP="006C6A3E">
      <w:pPr>
        <w:rPr>
          <w:rFonts w:ascii="Gill Sans MT" w:eastAsia="Gill Sans MT" w:hAnsi="Gill Sans MT" w:cs="Gill Sans MT"/>
          <w:b/>
          <w:bCs/>
          <w:color w:val="000000" w:themeColor="text1"/>
        </w:rPr>
        <w:sectPr w:rsidR="006C6A3E" w:rsidRPr="002F087B" w:rsidSect="006C6A3E">
          <w:pgSz w:w="11906" w:h="16838"/>
          <w:pgMar w:top="567" w:right="567" w:bottom="567" w:left="567" w:header="709" w:footer="851" w:gutter="0"/>
          <w:cols w:space="539"/>
        </w:sectPr>
      </w:pPr>
    </w:p>
    <w:p w14:paraId="3F4AAB86" w14:textId="77777777" w:rsidR="006C6A3E" w:rsidRDefault="006C6A3E" w:rsidP="006C6A3E">
      <w:pPr>
        <w:tabs>
          <w:tab w:val="left" w:pos="851"/>
        </w:tabs>
        <w:rPr>
          <w:rFonts w:ascii="Gill Sans MT" w:eastAsia="Gill Sans" w:hAnsi="Gill Sans MT" w:cs="Gill Sans"/>
          <w:b/>
          <w:color w:val="000000"/>
          <w:sz w:val="20"/>
          <w:szCs w:val="20"/>
        </w:rPr>
      </w:pPr>
    </w:p>
    <w:p w14:paraId="2EA30B7F" w14:textId="77777777" w:rsidR="006C6A3E" w:rsidRPr="0073181D" w:rsidRDefault="006C6A3E" w:rsidP="006C6A3E">
      <w:pPr>
        <w:tabs>
          <w:tab w:val="left" w:pos="851"/>
        </w:tabs>
        <w:rPr>
          <w:rFonts w:ascii="Gill Sans MT" w:eastAsia="Gill Sans" w:hAnsi="Gill Sans MT" w:cs="Gill Sans"/>
          <w:b/>
          <w:color w:val="000000"/>
          <w:sz w:val="20"/>
          <w:szCs w:val="20"/>
        </w:rPr>
      </w:pPr>
      <w:r w:rsidRPr="00082EA6">
        <w:rPr>
          <w:rFonts w:ascii="Gill Sans MT" w:eastAsia="Gill Sans" w:hAnsi="Gill Sans MT" w:cs="Gill Sans"/>
          <w:b/>
          <w:color w:val="000000"/>
          <w:sz w:val="20"/>
          <w:szCs w:val="20"/>
        </w:rPr>
        <w:t>Worship</w:t>
      </w:r>
      <w:r>
        <w:rPr>
          <w:rFonts w:ascii="Gill Sans MT" w:eastAsia="Gill Sans" w:hAnsi="Gill Sans MT" w:cs="Gill Sans"/>
          <w:b/>
          <w:color w:val="000000"/>
          <w:sz w:val="20"/>
          <w:szCs w:val="20"/>
        </w:rPr>
        <w:t>:</w:t>
      </w:r>
    </w:p>
    <w:p w14:paraId="3FFCDC7B" w14:textId="77777777" w:rsidR="006C6A3E" w:rsidRPr="008A4F28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10"/>
          <w:szCs w:val="10"/>
        </w:rPr>
      </w:pPr>
    </w:p>
    <w:p w14:paraId="62A33040" w14:textId="77777777" w:rsidR="006C6A3E" w:rsidRPr="00966D2A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10"/>
          <w:szCs w:val="10"/>
        </w:rPr>
      </w:pPr>
    </w:p>
    <w:p w14:paraId="09CEC0BD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  <w:r w:rsidRPr="00966D2A"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This Sunday: </w:t>
      </w:r>
      <w:bookmarkStart w:id="0" w:name="_Hlk170369419"/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>32</w:t>
      </w:r>
      <w:r w:rsidRPr="00115DEB">
        <w:rPr>
          <w:rFonts w:ascii="Gill Sans MT" w:eastAsia="Gill Sans" w:hAnsi="Gill Sans MT" w:cs="Gill Sans"/>
          <w:b/>
          <w:color w:val="212121"/>
          <w:sz w:val="20"/>
          <w:szCs w:val="20"/>
          <w:vertAlign w:val="superscript"/>
        </w:rPr>
        <w:t>nd</w:t>
      </w: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 Sunday in Ordinary Time</w:t>
      </w:r>
    </w:p>
    <w:p w14:paraId="5BC4B773" w14:textId="77777777" w:rsidR="00573A50" w:rsidRPr="00115DEB" w:rsidRDefault="00573A50" w:rsidP="00573A50">
      <w:pPr>
        <w:tabs>
          <w:tab w:val="left" w:pos="851"/>
        </w:tabs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</w:rPr>
      </w:pPr>
      <w:r w:rsidRPr="00115DEB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</w:rPr>
        <w:tab/>
      </w:r>
      <w:r w:rsidRPr="00115DEB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</w:rPr>
        <w:tab/>
        <w:t>Remembrance Sunday</w:t>
      </w:r>
    </w:p>
    <w:p w14:paraId="24BE97BD" w14:textId="77777777" w:rsidR="00573A50" w:rsidRDefault="00573A50" w:rsidP="00573A50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9.30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Family Eucharist at St Andrew’s</w:t>
      </w:r>
    </w:p>
    <w:p w14:paraId="3ECFE2C9" w14:textId="77777777" w:rsidR="00573A50" w:rsidRPr="00966D2A" w:rsidRDefault="00573A50" w:rsidP="00573A50">
      <w:pPr>
        <w:tabs>
          <w:tab w:val="left" w:pos="851"/>
        </w:tabs>
        <w:ind w:left="851" w:hanging="851"/>
        <w:rPr>
          <w:rFonts w:ascii="Gill Sans MT" w:eastAsia="Gill Sans" w:hAnsi="Gill Sans MT" w:cs="Gill Sans"/>
          <w:i/>
          <w:i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11.00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Family Celebration Mass at St Mary Magdalen’s</w:t>
      </w:r>
    </w:p>
    <w:p w14:paraId="483C0A8B" w14:textId="77777777" w:rsidR="00573A50" w:rsidRPr="00966D2A" w:rsidRDefault="00573A50" w:rsidP="00573A50">
      <w:pPr>
        <w:tabs>
          <w:tab w:val="left" w:pos="851"/>
        </w:tabs>
        <w:rPr>
          <w:rFonts w:ascii="Gill Sans MT" w:eastAsia="Gill Sans" w:hAnsi="Gill Sans MT" w:cs="Gill Sans"/>
          <w:b/>
          <w:bCs/>
          <w:color w:val="000000"/>
          <w:sz w:val="20"/>
          <w:szCs w:val="20"/>
        </w:rPr>
      </w:pPr>
    </w:p>
    <w:p w14:paraId="426D41F3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>Mon:</w:t>
      </w: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2.30 pm Class Mass at St Mary Magdalen’s</w:t>
      </w:r>
    </w:p>
    <w:p w14:paraId="7487DDBE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5.00 pm Deanery Evening Prayer at St Andrew’s</w:t>
      </w:r>
    </w:p>
    <w:p w14:paraId="1B52B364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>Tue:</w:t>
      </w: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6.00 pm Mass at St Andrew’s</w:t>
      </w:r>
    </w:p>
    <w:p w14:paraId="4EB8D66C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>Wed:</w:t>
      </w: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10.00 am Mass at St Andrew’s</w:t>
      </w:r>
    </w:p>
    <w:p w14:paraId="2406D7EF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proofErr w:type="spellStart"/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>Thur</w:t>
      </w:r>
      <w:proofErr w:type="spellEnd"/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>:</w:t>
      </w: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6.00 pm Mass at St Mary Magdalen’s</w:t>
      </w:r>
    </w:p>
    <w:p w14:paraId="3596B87A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>Fri:</w:t>
      </w: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10.00 am Mass at St Mary Magdalen’s</w:t>
      </w:r>
    </w:p>
    <w:p w14:paraId="722FF330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3.15 pm Friday Praise at St Nicholas’s School</w:t>
      </w:r>
    </w:p>
    <w:p w14:paraId="34917498" w14:textId="77777777" w:rsidR="00573A50" w:rsidRPr="00966D2A" w:rsidRDefault="00573A50" w:rsidP="00573A50">
      <w:pPr>
        <w:tabs>
          <w:tab w:val="left" w:pos="851"/>
        </w:tabs>
        <w:rPr>
          <w:rFonts w:ascii="Gill Sans MT" w:eastAsia="Gill Sans" w:hAnsi="Gill Sans MT" w:cs="Gill Sans"/>
          <w:color w:val="212121"/>
          <w:sz w:val="20"/>
          <w:szCs w:val="20"/>
        </w:rPr>
      </w:pPr>
      <w:r w:rsidRPr="00966D2A">
        <w:rPr>
          <w:rFonts w:ascii="Gill Sans MT" w:eastAsia="Gill Sans" w:hAnsi="Gill Sans MT" w:cs="Gill Sans"/>
          <w:color w:val="000000"/>
          <w:sz w:val="20"/>
          <w:szCs w:val="20"/>
        </w:rPr>
        <w:t xml:space="preserve">   </w:t>
      </w:r>
      <w:r w:rsidRPr="00966D2A">
        <w:rPr>
          <w:rFonts w:ascii="Gill Sans MT" w:eastAsia="Gill Sans" w:hAnsi="Gill Sans MT" w:cs="Gill Sans"/>
          <w:color w:val="000000"/>
          <w:sz w:val="20"/>
          <w:szCs w:val="20"/>
        </w:rPr>
        <w:tab/>
      </w:r>
    </w:p>
    <w:p w14:paraId="4B32C44F" w14:textId="77777777" w:rsidR="00573A50" w:rsidRDefault="00573A50" w:rsidP="00573A50">
      <w:pPr>
        <w:tabs>
          <w:tab w:val="left" w:pos="851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  <w:r w:rsidRPr="00966D2A"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Next Sunday: </w:t>
      </w: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>16 November – 33</w:t>
      </w:r>
      <w:r w:rsidRPr="002B2DCA">
        <w:rPr>
          <w:rFonts w:ascii="Gill Sans MT" w:eastAsia="Gill Sans" w:hAnsi="Gill Sans MT" w:cs="Gill Sans"/>
          <w:b/>
          <w:color w:val="212121"/>
          <w:sz w:val="20"/>
          <w:szCs w:val="20"/>
          <w:vertAlign w:val="superscript"/>
        </w:rPr>
        <w:t>rd</w:t>
      </w: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 in Ordinary Time</w:t>
      </w:r>
    </w:p>
    <w:p w14:paraId="75A1E369" w14:textId="77777777" w:rsidR="00573A50" w:rsidRDefault="00573A50" w:rsidP="00573A50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8.00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Said Mass at St Mary Magdalen’s</w:t>
      </w:r>
    </w:p>
    <w:p w14:paraId="5E9E35BE" w14:textId="77777777" w:rsidR="00573A50" w:rsidRDefault="00573A50" w:rsidP="00573A50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9.30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Family Eucharist at St Andrew’s</w:t>
      </w:r>
    </w:p>
    <w:p w14:paraId="7680AAF0" w14:textId="77777777" w:rsidR="00573A50" w:rsidRPr="00966D2A" w:rsidRDefault="00573A50" w:rsidP="00573A50">
      <w:pPr>
        <w:tabs>
          <w:tab w:val="left" w:pos="851"/>
        </w:tabs>
        <w:ind w:left="851" w:hanging="851"/>
        <w:rPr>
          <w:rFonts w:ascii="Gill Sans MT" w:eastAsia="Gill Sans" w:hAnsi="Gill Sans MT" w:cs="Gill Sans"/>
          <w:i/>
          <w:i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11.00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Solemn Mass at St Mary Magdalen’s</w:t>
      </w:r>
    </w:p>
    <w:p w14:paraId="412AAF20" w14:textId="77777777" w:rsidR="00573A50" w:rsidRDefault="00573A50" w:rsidP="00573A50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</w:p>
    <w:p w14:paraId="1D8D34DF" w14:textId="77777777" w:rsidR="00573A50" w:rsidRPr="00537318" w:rsidRDefault="00573A50" w:rsidP="00573A50">
      <w:pPr>
        <w:tabs>
          <w:tab w:val="left" w:pos="993"/>
        </w:tabs>
        <w:rPr>
          <w:rFonts w:ascii="Gill Sans MT" w:eastAsia="Gill Sans" w:hAnsi="Gill Sans MT" w:cs="Gill Sans"/>
          <w:i/>
          <w:color w:val="000000"/>
          <w:sz w:val="20"/>
          <w:szCs w:val="20"/>
        </w:rPr>
      </w:pPr>
      <w:r w:rsidRPr="00966D2A">
        <w:rPr>
          <w:rFonts w:ascii="Gill Sans MT" w:eastAsia="Gill Sans" w:hAnsi="Gill Sans MT" w:cs="Gill Sans"/>
          <w:b/>
          <w:i/>
          <w:color w:val="000000"/>
          <w:sz w:val="20"/>
          <w:szCs w:val="20"/>
        </w:rPr>
        <w:t>Morning and Evening Prayer</w:t>
      </w:r>
      <w:r w:rsidRPr="00966D2A">
        <w:rPr>
          <w:rFonts w:ascii="Gill Sans MT" w:eastAsia="Gill Sans" w:hAnsi="Gill Sans MT" w:cs="Gill Sans"/>
          <w:i/>
          <w:color w:val="000000"/>
          <w:sz w:val="20"/>
          <w:szCs w:val="20"/>
        </w:rPr>
        <w:t xml:space="preserve"> are usually said at 8.00 am at St Mary Magdalen’s and 5.00 pm at St Andrew’s Monday to Friday</w:t>
      </w:r>
      <w:bookmarkEnd w:id="0"/>
    </w:p>
    <w:p w14:paraId="75A668AD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468EE723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626D3473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247678D7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497C088E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415D872B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6845688D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3A1D5E60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0921657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4F18416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4A7CF27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253CBF70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0C887AC" w14:textId="77777777" w:rsidR="00573A50" w:rsidRDefault="00573A50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F1BC4B7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7413FC6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210DD054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C9AA03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342113F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18674CB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69CF53B5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A07295E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29A936FA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FE16842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1BEEF839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CB25B0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831023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5F32698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1A6D1DA8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BC3C909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4468DB37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6249738" w14:textId="77777777" w:rsidR="003354E9" w:rsidRDefault="003354E9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Notices: </w:t>
      </w:r>
    </w:p>
    <w:p w14:paraId="6723DE08" w14:textId="77777777" w:rsidR="003354E9" w:rsidRDefault="003354E9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13CACF5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>Hope for Accrington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 xml:space="preserve">: join the clergy of the deanery for Evening Prayer at 5.00 pm on Mondays at St Andrew’s, praying particularly for the renewal of church life in Accrington. </w:t>
      </w:r>
    </w:p>
    <w:p w14:paraId="3FC41B74" w14:textId="77777777" w:rsidR="00DE023E" w:rsidRPr="002A48BC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</w:p>
    <w:p w14:paraId="615E1312" w14:textId="77777777" w:rsidR="00DE023E" w:rsidRPr="00DE42EF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PCC Meeting: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PCC meets this Thursday, beginning with the Mass at 6.00 pm. Please keep them in your prayers.</w:t>
      </w:r>
    </w:p>
    <w:p w14:paraId="710E82E3" w14:textId="77777777" w:rsidR="00DE023E" w:rsidRPr="00110DFF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</w:pPr>
    </w:p>
    <w:p w14:paraId="54C02724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 w:rsidRPr="00110DFF"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>Christmas Fair</w:t>
      </w: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: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advance notice of this year’s Christmas Fair, to be held 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in St Mary Magdalen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’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s school on Sat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urday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22 Nov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ember from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10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.00 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am – 12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.00 noon. There will be a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variety of stalls and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a 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cafe serving bacon sandwiches, hot dogs, cakes and drinks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. 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Please support these events </w:t>
      </w:r>
      <w:r w:rsidRPr="00234024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by donating prizes for raffles etc. B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oxes are in each church detailing items you may wish to donate.</w:t>
      </w:r>
    </w:p>
    <w:p w14:paraId="6AAA6079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</w:p>
    <w:p w14:paraId="2543FE57" w14:textId="77777777" w:rsidR="00DE023E" w:rsidRPr="008C6E7D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St Andrew’s Patronal Festival: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We will celebrate a Festival Mass at 2.00 pm on Saturday 29 November, with our guest preacher, Fr Jordan McDermott. This will be followed by Afternoon Tea and our annual Gift Day. All welcome!</w:t>
      </w:r>
    </w:p>
    <w:p w14:paraId="3C81172A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</w:p>
    <w:p w14:paraId="3F626BA4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 w:rsidRPr="00B864FA"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Joint Parish Mass: </w:t>
      </w:r>
      <w:r w:rsidRPr="00320936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Our next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Joint Parish Mass will take place on Sunday 30 November at 10.00 am at St Andrew’s to mark the First Sunday of Advent. </w:t>
      </w:r>
    </w:p>
    <w:p w14:paraId="3DC8540F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</w:p>
    <w:p w14:paraId="494DA95A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Advent Services </w:t>
      </w:r>
      <w:r w:rsidRPr="008C6E7D">
        <w:rPr>
          <w:rFonts w:ascii="Gill Sans MT" w:eastAsia="Gill Sans" w:hAnsi="Gill Sans MT" w:cs="Gill Sans"/>
          <w:bCs/>
          <w:i/>
          <w:iCs/>
          <w:color w:val="212121"/>
          <w:sz w:val="20"/>
          <w:szCs w:val="20"/>
          <w:lang w:val="en-GB"/>
        </w:rPr>
        <w:t xml:space="preserve">(in addition to </w:t>
      </w:r>
      <w:r>
        <w:rPr>
          <w:rFonts w:ascii="Gill Sans MT" w:eastAsia="Gill Sans" w:hAnsi="Gill Sans MT" w:cs="Gill Sans"/>
          <w:bCs/>
          <w:i/>
          <w:iCs/>
          <w:color w:val="212121"/>
          <w:sz w:val="20"/>
          <w:szCs w:val="20"/>
          <w:lang w:val="en-GB"/>
        </w:rPr>
        <w:t xml:space="preserve">the </w:t>
      </w:r>
      <w:r w:rsidRPr="008C6E7D">
        <w:rPr>
          <w:rFonts w:ascii="Gill Sans MT" w:eastAsia="Gill Sans" w:hAnsi="Gill Sans MT" w:cs="Gill Sans"/>
          <w:bCs/>
          <w:i/>
          <w:iCs/>
          <w:color w:val="212121"/>
          <w:sz w:val="20"/>
          <w:szCs w:val="20"/>
          <w:lang w:val="en-GB"/>
        </w:rPr>
        <w:t>usual masses)</w:t>
      </w: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>:</w:t>
      </w:r>
    </w:p>
    <w:p w14:paraId="4366BCBC" w14:textId="77777777" w:rsidR="00DE023E" w:rsidRPr="00FB606B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</w:pPr>
      <w:r w:rsidRPr="00FB606B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>Sunday 30 November</w:t>
      </w:r>
      <w:r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 xml:space="preserve"> (Advent 1)</w:t>
      </w:r>
      <w:r w:rsidRPr="00FB606B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 xml:space="preserve">: </w:t>
      </w:r>
    </w:p>
    <w:p w14:paraId="5763465F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Advent Carol Service at St Mary Magdalen’s at 6.00 pm</w:t>
      </w:r>
    </w:p>
    <w:p w14:paraId="168F8EB2" w14:textId="77777777" w:rsidR="00DE023E" w:rsidRPr="00C45A31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>Sunday</w:t>
      </w:r>
      <w:r w:rsidRPr="00C45A31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 xml:space="preserve"> </w:t>
      </w:r>
      <w:r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>7</w:t>
      </w:r>
      <w:r w:rsidRPr="00C45A31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 xml:space="preserve"> December (</w:t>
      </w:r>
      <w:r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 xml:space="preserve">Eve of </w:t>
      </w:r>
      <w:r w:rsidRPr="00C45A31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>Immaculate Conception):</w:t>
      </w:r>
    </w:p>
    <w:p w14:paraId="1C61F086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Solemn Mass at St Mary Magdalen’s at 6.00 pm</w:t>
      </w:r>
    </w:p>
    <w:p w14:paraId="7454FE72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>Sunday 14 December (Advent 3):</w:t>
      </w:r>
    </w:p>
    <w:p w14:paraId="7BB25D56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Family Carol Service at St Andrew’s at 4.00 pm</w:t>
      </w:r>
    </w:p>
    <w:p w14:paraId="04B3AB40" w14:textId="77777777" w:rsidR="00DE023E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</w:pPr>
      <w:r w:rsidRPr="00C45A31">
        <w:rPr>
          <w:rFonts w:ascii="Gill Sans MT" w:eastAsia="Gill Sans" w:hAnsi="Gill Sans MT" w:cs="Gill Sans"/>
          <w:b/>
          <w:i/>
          <w:iCs/>
          <w:color w:val="212121"/>
          <w:sz w:val="20"/>
          <w:szCs w:val="20"/>
          <w:lang w:val="en-GB"/>
        </w:rPr>
        <w:t>Sunday 21 December (Advent 4):</w:t>
      </w:r>
    </w:p>
    <w:p w14:paraId="7BBD653A" w14:textId="77777777" w:rsidR="00DE023E" w:rsidRPr="00C45A31" w:rsidRDefault="00DE023E" w:rsidP="00DE023E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Cs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Nine Lessons and Carols at St Mary Magdalen’s at 6.00 pm</w:t>
      </w:r>
    </w:p>
    <w:p w14:paraId="2BE15E01" w14:textId="77777777" w:rsidR="00DE023E" w:rsidRDefault="00DE023E" w:rsidP="00DE023E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FE0109F" w14:textId="77777777" w:rsidR="00DE023E" w:rsidRDefault="00DE023E" w:rsidP="00DE023E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E7ABFD6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35991AC" w14:textId="77777777" w:rsidR="00DE023E" w:rsidRDefault="00DE023E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1C037AA" w14:textId="77777777" w:rsidR="00DE023E" w:rsidRDefault="00DE023E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07FC346" w14:textId="77777777" w:rsidR="00DE023E" w:rsidRDefault="00DE023E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6F4ED1D" w14:textId="77777777" w:rsidR="00DE023E" w:rsidRDefault="00DE023E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6DDA4DF" w14:textId="77777777" w:rsidR="00062DCC" w:rsidRDefault="00062DCC" w:rsidP="00062DCC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00ACEA8" w14:textId="77777777" w:rsidR="00062DCC" w:rsidRPr="00CA049D" w:rsidRDefault="00062DCC" w:rsidP="00062DCC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DD768D7" w14:textId="77777777" w:rsidR="00B14133" w:rsidRDefault="00B14133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hAnsi="Gill Sans MT"/>
          <w:b/>
          <w:bCs/>
          <w:sz w:val="20"/>
          <w:szCs w:val="20"/>
        </w:rPr>
      </w:pPr>
    </w:p>
    <w:p w14:paraId="21245111" w14:textId="3D004157" w:rsidR="006C6A3E" w:rsidRPr="00966D2A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b/>
          <w:bCs/>
          <w:sz w:val="20"/>
          <w:szCs w:val="20"/>
        </w:rPr>
      </w:pPr>
      <w:r w:rsidRPr="00966D2A">
        <w:rPr>
          <w:rFonts w:ascii="Gill Sans MT" w:hAnsi="Gill Sans MT"/>
          <w:b/>
          <w:bCs/>
          <w:sz w:val="20"/>
          <w:szCs w:val="20"/>
        </w:rPr>
        <w:t>Vicar: Fr David Arnold, SSC</w:t>
      </w:r>
    </w:p>
    <w:p w14:paraId="0946C7C7" w14:textId="77777777" w:rsidR="006C6A3E" w:rsidRPr="00966D2A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sz w:val="20"/>
          <w:szCs w:val="20"/>
        </w:rPr>
      </w:pPr>
      <w:r w:rsidRPr="00966D2A">
        <w:rPr>
          <w:rFonts w:ascii="Gill Sans MT" w:hAnsi="Gill Sans MT"/>
          <w:sz w:val="20"/>
          <w:szCs w:val="20"/>
        </w:rPr>
        <w:t>St Peter’s Vicarage, Willows Lane, Accrington, BB5 0LR</w:t>
      </w:r>
    </w:p>
    <w:p w14:paraId="7B6AE585" w14:textId="77777777" w:rsidR="006C6A3E" w:rsidRPr="007363C1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Style w:val="Hyperlink0"/>
          <w:rFonts w:ascii="Gill Sans MT" w:hAnsi="Gill Sans MT"/>
          <w:sz w:val="20"/>
          <w:szCs w:val="20"/>
          <w:lang w:val="nl-NL"/>
        </w:rPr>
      </w:pPr>
      <w:r w:rsidRPr="007363C1">
        <w:rPr>
          <w:rFonts w:ascii="Gill Sans MT" w:hAnsi="Gill Sans MT"/>
          <w:sz w:val="20"/>
          <w:szCs w:val="20"/>
          <w:lang w:val="nl-NL"/>
        </w:rPr>
        <w:t xml:space="preserve">07786168261; </w:t>
      </w:r>
      <w:hyperlink r:id="rId6" w:history="1">
        <w:r w:rsidRPr="007363C1">
          <w:rPr>
            <w:rStyle w:val="Hyperlink0"/>
            <w:rFonts w:ascii="Gill Sans MT" w:hAnsi="Gill Sans MT"/>
            <w:sz w:val="20"/>
            <w:szCs w:val="20"/>
            <w:lang w:val="nl-NL"/>
          </w:rPr>
          <w:t>david.arnold@blackburn.anglican.org</w:t>
        </w:r>
      </w:hyperlink>
    </w:p>
    <w:p w14:paraId="4EF4236A" w14:textId="77777777" w:rsidR="006C6A3E" w:rsidRPr="007363C1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color w:val="000000" w:themeColor="text1"/>
          <w:sz w:val="20"/>
          <w:szCs w:val="20"/>
          <w:lang w:val="nl-NL"/>
        </w:rPr>
      </w:pPr>
      <w:r w:rsidRPr="007363C1">
        <w:rPr>
          <w:rStyle w:val="Hyperlink0"/>
          <w:rFonts w:ascii="Gill Sans MT" w:hAnsi="Gill Sans MT"/>
          <w:b/>
          <w:bCs/>
          <w:color w:val="000000" w:themeColor="text1"/>
          <w:sz w:val="20"/>
          <w:szCs w:val="20"/>
          <w:lang w:val="nl-NL"/>
        </w:rPr>
        <w:t xml:space="preserve">PA: </w:t>
      </w:r>
      <w:r w:rsidRPr="007363C1">
        <w:rPr>
          <w:rStyle w:val="Hyperlink0"/>
          <w:rFonts w:ascii="Gill Sans MT" w:hAnsi="Gill Sans MT"/>
          <w:color w:val="000000" w:themeColor="text1"/>
          <w:sz w:val="20"/>
          <w:szCs w:val="20"/>
          <w:lang w:val="nl-NL"/>
        </w:rPr>
        <w:t xml:space="preserve">Karen Jarvis-Lee: </w:t>
      </w:r>
      <w:r w:rsidRPr="007363C1">
        <w:rPr>
          <w:rFonts w:ascii="Gill Sans MT" w:hAnsi="Gill Sans MT"/>
          <w:color w:val="000000" w:themeColor="text1"/>
          <w:sz w:val="20"/>
          <w:szCs w:val="20"/>
          <w:u w:val="single"/>
          <w:lang w:val="nl-NL"/>
        </w:rPr>
        <w:t>karen.jarvis-lee@blackburn.anglican.org</w:t>
      </w:r>
      <w:r w:rsidRPr="007363C1">
        <w:rPr>
          <w:rStyle w:val="Hyperlink0"/>
          <w:rFonts w:ascii="Gill Sans MT" w:hAnsi="Gill Sans MT"/>
          <w:color w:val="000000" w:themeColor="text1"/>
          <w:sz w:val="20"/>
          <w:szCs w:val="20"/>
          <w:lang w:val="nl-NL"/>
        </w:rPr>
        <w:t xml:space="preserve"> </w:t>
      </w:r>
    </w:p>
    <w:p w14:paraId="06FF7C58" w14:textId="77777777" w:rsidR="006C6A3E" w:rsidRPr="007363C1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sz w:val="10"/>
          <w:szCs w:val="10"/>
          <w:lang w:val="nl-NL"/>
        </w:rPr>
      </w:pPr>
    </w:p>
    <w:p w14:paraId="1251DF7D" w14:textId="77777777" w:rsidR="006C6A3E" w:rsidRPr="001D7F12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lang w:val="nl-NL"/>
        </w:rPr>
      </w:pPr>
      <w:r w:rsidRPr="00966D2A">
        <w:rPr>
          <w:rFonts w:ascii="Gill Sans MT" w:hAnsi="Gill Sans MT"/>
          <w:sz w:val="20"/>
          <w:szCs w:val="20"/>
        </w:rPr>
        <w:t xml:space="preserve">Websites: </w:t>
      </w:r>
      <w:hyperlink r:id="rId7" w:history="1">
        <w:r w:rsidRPr="00966D2A">
          <w:rPr>
            <w:rStyle w:val="Hyperlink"/>
            <w:rFonts w:ascii="Gill Sans MT" w:hAnsi="Gill Sans MT"/>
            <w:sz w:val="20"/>
            <w:szCs w:val="20"/>
          </w:rPr>
          <w:t>www.tinyurl.com/AccringtonTheGoodShepherd</w:t>
        </w:r>
      </w:hyperlink>
    </w:p>
    <w:p w14:paraId="07C13774" w14:textId="77777777" w:rsidR="00BF5F4E" w:rsidRDefault="00BF5F4E"/>
    <w:sectPr w:rsidR="00BF5F4E" w:rsidSect="006C6A3E">
      <w:type w:val="continuous"/>
      <w:pgSz w:w="11906" w:h="16838"/>
      <w:pgMar w:top="567" w:right="567" w:bottom="567" w:left="567" w:header="709" w:footer="851" w:gutter="0"/>
      <w:cols w:num="2" w:space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3E"/>
    <w:rsid w:val="00062DCC"/>
    <w:rsid w:val="000B1B5E"/>
    <w:rsid w:val="000C7DD5"/>
    <w:rsid w:val="000F75AF"/>
    <w:rsid w:val="00111A4B"/>
    <w:rsid w:val="00132B1B"/>
    <w:rsid w:val="001765C7"/>
    <w:rsid w:val="002543BE"/>
    <w:rsid w:val="00325810"/>
    <w:rsid w:val="003354E9"/>
    <w:rsid w:val="003B2675"/>
    <w:rsid w:val="003C60A1"/>
    <w:rsid w:val="00573A50"/>
    <w:rsid w:val="005C6DF5"/>
    <w:rsid w:val="005D5BCC"/>
    <w:rsid w:val="005F15B5"/>
    <w:rsid w:val="006029E8"/>
    <w:rsid w:val="00605051"/>
    <w:rsid w:val="006252BC"/>
    <w:rsid w:val="00644FBB"/>
    <w:rsid w:val="006C6A3E"/>
    <w:rsid w:val="00706155"/>
    <w:rsid w:val="00714C03"/>
    <w:rsid w:val="007E19BF"/>
    <w:rsid w:val="008347E9"/>
    <w:rsid w:val="008B5F49"/>
    <w:rsid w:val="009228EE"/>
    <w:rsid w:val="00A56D2E"/>
    <w:rsid w:val="00AF43AA"/>
    <w:rsid w:val="00B14133"/>
    <w:rsid w:val="00B660B4"/>
    <w:rsid w:val="00B708F0"/>
    <w:rsid w:val="00BA4EA4"/>
    <w:rsid w:val="00BF5F4E"/>
    <w:rsid w:val="00C2756D"/>
    <w:rsid w:val="00C50BA0"/>
    <w:rsid w:val="00D50E57"/>
    <w:rsid w:val="00DE023E"/>
    <w:rsid w:val="00E30053"/>
    <w:rsid w:val="00E86551"/>
    <w:rsid w:val="00ED255F"/>
    <w:rsid w:val="00F05BEC"/>
    <w:rsid w:val="00F7034F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9058"/>
  <w15:chartTrackingRefBased/>
  <w15:docId w15:val="{1299012B-DCEA-444F-9625-07C2825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A3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A3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A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C6A3E"/>
    <w:rPr>
      <w:u w:val="single"/>
    </w:rPr>
  </w:style>
  <w:style w:type="paragraph" w:customStyle="1" w:styleId="Body">
    <w:name w:val="Body"/>
    <w:rsid w:val="006C6A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6C6A3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nyurl.com/AccringtonTheGoodShephe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arnold@blackburn.anglican.org" TargetMode="External"/><Relationship Id="rId5" Type="http://schemas.openxmlformats.org/officeDocument/2006/relationships/image" Target="cid:image001.png@01DB31CB.469DF2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Jarvis-Lee</dc:creator>
  <cp:keywords/>
  <dc:description/>
  <cp:lastModifiedBy>Karen Jarvis-Lee</cp:lastModifiedBy>
  <cp:revision>6</cp:revision>
  <dcterms:created xsi:type="dcterms:W3CDTF">2025-11-07T13:39:00Z</dcterms:created>
  <dcterms:modified xsi:type="dcterms:W3CDTF">2025-11-07T13:41:00Z</dcterms:modified>
</cp:coreProperties>
</file>