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784855" w:rsidRPr="0024712B">
        <w:rPr>
          <w:rFonts w:cstheme="minorHAnsi"/>
          <w:b/>
          <w:sz w:val="28"/>
          <w:szCs w:val="28"/>
        </w:rPr>
        <w:t>CHRIST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A97EEB">
        <w:rPr>
          <w:rFonts w:cstheme="minorHAnsi"/>
          <w:bCs/>
          <w:sz w:val="24"/>
          <w:szCs w:val="24"/>
          <w:u w:val="single"/>
        </w:rPr>
        <w:t>21</w:t>
      </w:r>
      <w:r w:rsidR="00A97EEB" w:rsidRPr="00A97EEB">
        <w:rPr>
          <w:rFonts w:cstheme="minorHAnsi"/>
          <w:bCs/>
          <w:sz w:val="24"/>
          <w:szCs w:val="24"/>
          <w:u w:val="single"/>
          <w:vertAlign w:val="superscript"/>
        </w:rPr>
        <w:t>st</w:t>
      </w:r>
      <w:r w:rsidR="00A97EEB">
        <w:rPr>
          <w:rFonts w:cstheme="minorHAnsi"/>
          <w:bCs/>
          <w:sz w:val="24"/>
          <w:szCs w:val="24"/>
          <w:u w:val="single"/>
        </w:rPr>
        <w:t xml:space="preserve"> </w:t>
      </w:r>
      <w:r w:rsidR="00AC4163">
        <w:rPr>
          <w:rFonts w:cstheme="minorHAnsi"/>
          <w:bCs/>
          <w:sz w:val="24"/>
          <w:szCs w:val="24"/>
          <w:u w:val="single"/>
        </w:rPr>
        <w:t xml:space="preserve">September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521BE" w:rsidRDefault="00527D69"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A97EEB">
        <w:rPr>
          <w:rFonts w:cstheme="minorHAnsi"/>
          <w:b/>
          <w:sz w:val="24"/>
          <w:szCs w:val="24"/>
          <w:u w:val="single"/>
        </w:rPr>
        <w:t>21</w:t>
      </w:r>
      <w:r w:rsidR="00A97EEB" w:rsidRPr="00A97EEB">
        <w:rPr>
          <w:rFonts w:cstheme="minorHAnsi"/>
          <w:b/>
          <w:sz w:val="24"/>
          <w:szCs w:val="24"/>
          <w:u w:val="single"/>
          <w:vertAlign w:val="superscript"/>
        </w:rPr>
        <w:t>st</w:t>
      </w:r>
      <w:r w:rsidR="00A97EEB">
        <w:rPr>
          <w:rFonts w:cstheme="minorHAnsi"/>
          <w:b/>
          <w:sz w:val="24"/>
          <w:szCs w:val="24"/>
          <w:u w:val="single"/>
        </w:rPr>
        <w:t xml:space="preserve"> </w:t>
      </w:r>
      <w:r w:rsidR="00AC4163">
        <w:rPr>
          <w:rFonts w:cstheme="minorHAnsi"/>
          <w:b/>
          <w:sz w:val="24"/>
          <w:szCs w:val="24"/>
          <w:u w:val="single"/>
        </w:rPr>
        <w:t>September</w:t>
      </w:r>
      <w:r w:rsidR="008D30D9">
        <w:rPr>
          <w:rFonts w:cstheme="minorHAnsi"/>
          <w:b/>
          <w:sz w:val="24"/>
          <w:szCs w:val="24"/>
          <w:u w:val="single"/>
        </w:rPr>
        <w:t xml:space="preserve"> </w:t>
      </w:r>
      <w:r w:rsidR="00B37490">
        <w:rPr>
          <w:rFonts w:cstheme="minorHAnsi"/>
          <w:b/>
          <w:sz w:val="24"/>
          <w:szCs w:val="24"/>
          <w:u w:val="single"/>
        </w:rPr>
        <w:t>2025</w:t>
      </w:r>
    </w:p>
    <w:p w:rsidR="00C13C33" w:rsidRDefault="00A97EEB" w:rsidP="00C13C3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B4713C" w:rsidRPr="00D57EFB" w:rsidRDefault="007D1D00" w:rsidP="00FE5B12">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 </w:t>
      </w:r>
      <w:r w:rsidR="00A97EEB">
        <w:rPr>
          <w:rFonts w:cstheme="minorHAnsi"/>
          <w:b/>
          <w:sz w:val="24"/>
          <w:szCs w:val="24"/>
          <w:u w:val="single"/>
        </w:rPr>
        <w:t>14</w:t>
      </w:r>
      <w:r w:rsidR="00A97EEB" w:rsidRPr="00A97EEB">
        <w:rPr>
          <w:rFonts w:cstheme="minorHAnsi"/>
          <w:b/>
          <w:sz w:val="24"/>
          <w:szCs w:val="24"/>
          <w:u w:val="single"/>
          <w:vertAlign w:val="superscript"/>
        </w:rPr>
        <w:t>th</w:t>
      </w:r>
      <w:r w:rsidR="00A97EEB">
        <w:rPr>
          <w:rFonts w:cstheme="minorHAnsi"/>
          <w:b/>
          <w:sz w:val="24"/>
          <w:szCs w:val="24"/>
          <w:u w:val="single"/>
        </w:rPr>
        <w:t xml:space="preserve"> </w:t>
      </w:r>
      <w:r w:rsidR="00FE2B46">
        <w:rPr>
          <w:rFonts w:cstheme="minorHAnsi"/>
          <w:b/>
          <w:sz w:val="24"/>
          <w:szCs w:val="24"/>
          <w:u w:val="single"/>
        </w:rPr>
        <w:t>Sunday after Trinity</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0F0E99" w:rsidRDefault="00A97EEB" w:rsidP="000F0E99">
      <w:pPr>
        <w:pStyle w:val="NoSpacing"/>
        <w:jc w:val="center"/>
        <w:rPr>
          <w:rStyle w:val="text"/>
          <w:rFonts w:cstheme="minorHAnsi"/>
          <w:b/>
          <w:color w:val="000000"/>
          <w:u w:val="single"/>
        </w:rPr>
      </w:pPr>
      <w:proofErr w:type="gramStart"/>
      <w:r>
        <w:rPr>
          <w:rStyle w:val="text"/>
          <w:rFonts w:cstheme="minorHAnsi"/>
          <w:b/>
          <w:color w:val="000000"/>
          <w:u w:val="single"/>
        </w:rPr>
        <w:t>1 Timothy</w:t>
      </w:r>
      <w:proofErr w:type="gramEnd"/>
      <w:r>
        <w:rPr>
          <w:rStyle w:val="text"/>
          <w:rFonts w:cstheme="minorHAnsi"/>
          <w:b/>
          <w:color w:val="000000"/>
          <w:u w:val="single"/>
        </w:rPr>
        <w:t xml:space="preserve"> 2: 1-7</w:t>
      </w:r>
    </w:p>
    <w:p w:rsidR="00C13C33" w:rsidRDefault="00C13C33" w:rsidP="000F0E99">
      <w:pPr>
        <w:pStyle w:val="NoSpacing"/>
        <w:jc w:val="center"/>
        <w:rPr>
          <w:rStyle w:val="text"/>
          <w:rFonts w:cstheme="minorHAnsi"/>
          <w:b/>
          <w:color w:val="000000"/>
          <w:u w:val="single"/>
        </w:rPr>
      </w:pPr>
    </w:p>
    <w:p w:rsidR="008867AC" w:rsidRPr="00FF194C" w:rsidRDefault="00FF194C" w:rsidP="000F0E99">
      <w:pPr>
        <w:pStyle w:val="NoSpacing"/>
        <w:jc w:val="center"/>
        <w:rPr>
          <w:rStyle w:val="text"/>
          <w:rFonts w:cstheme="minorHAnsi"/>
          <w:b/>
          <w:color w:val="262626" w:themeColor="text1" w:themeTint="D9"/>
          <w:u w:val="single"/>
        </w:rPr>
      </w:pPr>
      <w:hyperlink r:id="rId9" w:history="1">
        <w:r w:rsidRPr="00FF194C">
          <w:rPr>
            <w:rStyle w:val="Hyperlink"/>
            <w:rFonts w:cstheme="minorHAnsi"/>
            <w:bCs/>
            <w:color w:val="262626" w:themeColor="text1" w:themeTint="D9"/>
            <w:u w:val="none"/>
            <w:shd w:val="clear" w:color="auto" w:fill="FFFFFF"/>
            <w:vertAlign w:val="superscript"/>
          </w:rPr>
          <w:t>1</w:t>
        </w:r>
      </w:hyperlink>
      <w:r w:rsidRPr="00FF194C">
        <w:rPr>
          <w:rFonts w:cstheme="minorHAnsi"/>
          <w:color w:val="262626" w:themeColor="text1" w:themeTint="D9"/>
          <w:shd w:val="clear" w:color="auto" w:fill="FFFFFF"/>
        </w:rPr>
        <w:t>I urge, then, first of all, that petitions, prayers, intercession and thanksgiving be made for all people— </w:t>
      </w:r>
      <w:hyperlink r:id="rId10" w:history="1">
        <w:r w:rsidRPr="00FF194C">
          <w:rPr>
            <w:rStyle w:val="Hyperlink"/>
            <w:rFonts w:cstheme="minorHAnsi"/>
            <w:bCs/>
            <w:color w:val="262626" w:themeColor="text1" w:themeTint="D9"/>
            <w:u w:val="none"/>
            <w:shd w:val="clear" w:color="auto" w:fill="FFFFFF"/>
            <w:vertAlign w:val="superscript"/>
          </w:rPr>
          <w:t>2</w:t>
        </w:r>
      </w:hyperlink>
      <w:r w:rsidRPr="00FF194C">
        <w:rPr>
          <w:rFonts w:cstheme="minorHAnsi"/>
          <w:color w:val="262626" w:themeColor="text1" w:themeTint="D9"/>
          <w:shd w:val="clear" w:color="auto" w:fill="FFFFFF"/>
        </w:rPr>
        <w:t>for kings and all those in authority, that we may live peaceful and quiet lives in all godliness and holiness. </w:t>
      </w:r>
      <w:hyperlink r:id="rId11" w:history="1">
        <w:r w:rsidRPr="00FF194C">
          <w:rPr>
            <w:rStyle w:val="Hyperlink"/>
            <w:rFonts w:cstheme="minorHAnsi"/>
            <w:bCs/>
            <w:color w:val="262626" w:themeColor="text1" w:themeTint="D9"/>
            <w:u w:val="none"/>
            <w:shd w:val="clear" w:color="auto" w:fill="FFFFFF"/>
            <w:vertAlign w:val="superscript"/>
          </w:rPr>
          <w:t>3</w:t>
        </w:r>
      </w:hyperlink>
      <w:r w:rsidRPr="00FF194C">
        <w:rPr>
          <w:rFonts w:cstheme="minorHAnsi"/>
          <w:color w:val="262626" w:themeColor="text1" w:themeTint="D9"/>
          <w:shd w:val="clear" w:color="auto" w:fill="FFFFFF"/>
        </w:rPr>
        <w:t xml:space="preserve">This is good, and pleases God our </w:t>
      </w:r>
      <w:proofErr w:type="spellStart"/>
      <w:r w:rsidRPr="00FF194C">
        <w:rPr>
          <w:rFonts w:cstheme="minorHAnsi"/>
          <w:color w:val="262626" w:themeColor="text1" w:themeTint="D9"/>
          <w:shd w:val="clear" w:color="auto" w:fill="FFFFFF"/>
        </w:rPr>
        <w:t>Savior</w:t>
      </w:r>
      <w:proofErr w:type="spellEnd"/>
      <w:r w:rsidRPr="00FF194C">
        <w:rPr>
          <w:rFonts w:cstheme="minorHAnsi"/>
          <w:color w:val="262626" w:themeColor="text1" w:themeTint="D9"/>
          <w:shd w:val="clear" w:color="auto" w:fill="FFFFFF"/>
        </w:rPr>
        <w:t>, </w:t>
      </w:r>
      <w:hyperlink r:id="rId12" w:history="1">
        <w:r w:rsidRPr="00FF194C">
          <w:rPr>
            <w:rStyle w:val="Hyperlink"/>
            <w:rFonts w:cstheme="minorHAnsi"/>
            <w:bCs/>
            <w:color w:val="262626" w:themeColor="text1" w:themeTint="D9"/>
            <w:u w:val="none"/>
            <w:shd w:val="clear" w:color="auto" w:fill="FFFFFF"/>
            <w:vertAlign w:val="superscript"/>
          </w:rPr>
          <w:t>4</w:t>
        </w:r>
      </w:hyperlink>
      <w:r w:rsidRPr="00FF194C">
        <w:rPr>
          <w:rFonts w:cstheme="minorHAnsi"/>
          <w:color w:val="262626" w:themeColor="text1" w:themeTint="D9"/>
          <w:shd w:val="clear" w:color="auto" w:fill="FFFFFF"/>
        </w:rPr>
        <w:t xml:space="preserve">who wants all people to be saved and to come to </w:t>
      </w:r>
      <w:proofErr w:type="gramStart"/>
      <w:r w:rsidRPr="00FF194C">
        <w:rPr>
          <w:rFonts w:cstheme="minorHAnsi"/>
          <w:color w:val="262626" w:themeColor="text1" w:themeTint="D9"/>
          <w:shd w:val="clear" w:color="auto" w:fill="FFFFFF"/>
        </w:rPr>
        <w:t>a knowledge</w:t>
      </w:r>
      <w:proofErr w:type="gramEnd"/>
      <w:r w:rsidRPr="00FF194C">
        <w:rPr>
          <w:rFonts w:cstheme="minorHAnsi"/>
          <w:color w:val="262626" w:themeColor="text1" w:themeTint="D9"/>
          <w:shd w:val="clear" w:color="auto" w:fill="FFFFFF"/>
        </w:rPr>
        <w:t xml:space="preserve"> of the truth. </w:t>
      </w:r>
      <w:hyperlink r:id="rId13" w:history="1">
        <w:r w:rsidRPr="00FF194C">
          <w:rPr>
            <w:rStyle w:val="Hyperlink"/>
            <w:rFonts w:cstheme="minorHAnsi"/>
            <w:bCs/>
            <w:color w:val="262626" w:themeColor="text1" w:themeTint="D9"/>
            <w:u w:val="none"/>
            <w:shd w:val="clear" w:color="auto" w:fill="FFFFFF"/>
            <w:vertAlign w:val="superscript"/>
          </w:rPr>
          <w:t>5</w:t>
        </w:r>
      </w:hyperlink>
      <w:r w:rsidRPr="00FF194C">
        <w:rPr>
          <w:rFonts w:cstheme="minorHAnsi"/>
          <w:color w:val="262626" w:themeColor="text1" w:themeTint="D9"/>
          <w:shd w:val="clear" w:color="auto" w:fill="FFFFFF"/>
        </w:rPr>
        <w:t>For there is one God and one mediator between God and mankind, the man Christ Jesus, </w:t>
      </w:r>
      <w:hyperlink r:id="rId14" w:history="1">
        <w:r w:rsidRPr="00FF194C">
          <w:rPr>
            <w:rStyle w:val="Hyperlink"/>
            <w:rFonts w:cstheme="minorHAnsi"/>
            <w:bCs/>
            <w:color w:val="262626" w:themeColor="text1" w:themeTint="D9"/>
            <w:u w:val="none"/>
            <w:shd w:val="clear" w:color="auto" w:fill="FFFFFF"/>
            <w:vertAlign w:val="superscript"/>
          </w:rPr>
          <w:t>6</w:t>
        </w:r>
      </w:hyperlink>
      <w:r w:rsidRPr="00FF194C">
        <w:rPr>
          <w:rFonts w:cstheme="minorHAnsi"/>
          <w:color w:val="262626" w:themeColor="text1" w:themeTint="D9"/>
          <w:shd w:val="clear" w:color="auto" w:fill="FFFFFF"/>
        </w:rPr>
        <w:t>who gave himself as a ransom for all people. This has now been witnessed to at the proper time. </w:t>
      </w:r>
      <w:hyperlink r:id="rId15" w:history="1">
        <w:r w:rsidRPr="00FF194C">
          <w:rPr>
            <w:rStyle w:val="Hyperlink"/>
            <w:rFonts w:cstheme="minorHAnsi"/>
            <w:bCs/>
            <w:color w:val="262626" w:themeColor="text1" w:themeTint="D9"/>
            <w:u w:val="none"/>
            <w:shd w:val="clear" w:color="auto" w:fill="FFFFFF"/>
            <w:vertAlign w:val="superscript"/>
          </w:rPr>
          <w:t>7</w:t>
        </w:r>
      </w:hyperlink>
      <w:r w:rsidRPr="00FF194C">
        <w:rPr>
          <w:rFonts w:cstheme="minorHAnsi"/>
          <w:color w:val="262626" w:themeColor="text1" w:themeTint="D9"/>
          <w:shd w:val="clear" w:color="auto" w:fill="FFFFFF"/>
        </w:rPr>
        <w:t>And for this purpose I was appointed a herald and an apostle—I am telling the truth, I am not lying—and a true and faithful teacher of the Gentiles.</w:t>
      </w:r>
    </w:p>
    <w:p w:rsidR="008867AC" w:rsidRPr="00FF194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8867AC" w:rsidRDefault="008867AC" w:rsidP="000F0E99">
      <w:pPr>
        <w:pStyle w:val="NoSpacing"/>
        <w:jc w:val="center"/>
        <w:rPr>
          <w:rStyle w:val="text"/>
          <w:rFonts w:cstheme="minorHAnsi"/>
          <w:b/>
          <w:color w:val="000000"/>
          <w:u w:val="single"/>
        </w:rPr>
      </w:pPr>
    </w:p>
    <w:p w:rsidR="00A97EEB" w:rsidRDefault="00A97EEB" w:rsidP="000F0E99">
      <w:pPr>
        <w:pStyle w:val="NoSpacing"/>
        <w:jc w:val="center"/>
        <w:rPr>
          <w:rStyle w:val="text"/>
          <w:rFonts w:cstheme="minorHAnsi"/>
          <w:b/>
          <w:color w:val="000000"/>
          <w:u w:val="single"/>
        </w:rPr>
      </w:pPr>
    </w:p>
    <w:p w:rsidR="00A97EEB" w:rsidRDefault="00A97EEB" w:rsidP="000F0E99">
      <w:pPr>
        <w:pStyle w:val="NoSpacing"/>
        <w:jc w:val="center"/>
        <w:rPr>
          <w:rStyle w:val="text"/>
          <w:rFonts w:cstheme="minorHAnsi"/>
          <w:b/>
          <w:color w:val="000000"/>
          <w:u w:val="single"/>
        </w:rPr>
      </w:pPr>
    </w:p>
    <w:p w:rsidR="00A97EEB" w:rsidRDefault="00A97EEB" w:rsidP="000F0E99">
      <w:pPr>
        <w:pStyle w:val="NoSpacing"/>
        <w:jc w:val="center"/>
        <w:rPr>
          <w:rStyle w:val="text"/>
          <w:rFonts w:cstheme="minorHAnsi"/>
          <w:b/>
          <w:color w:val="000000"/>
          <w:u w:val="single"/>
        </w:rPr>
      </w:pPr>
    </w:p>
    <w:p w:rsidR="00A97EEB" w:rsidRDefault="00A97EEB" w:rsidP="000F0E99">
      <w:pPr>
        <w:pStyle w:val="NoSpacing"/>
        <w:jc w:val="center"/>
        <w:rPr>
          <w:rStyle w:val="text"/>
          <w:rFonts w:cstheme="minorHAnsi"/>
          <w:b/>
          <w:color w:val="000000"/>
          <w:u w:val="single"/>
        </w:rPr>
      </w:pPr>
    </w:p>
    <w:p w:rsidR="00A97EEB" w:rsidRDefault="00A97EEB" w:rsidP="000F0E99">
      <w:pPr>
        <w:pStyle w:val="NoSpacing"/>
        <w:jc w:val="center"/>
        <w:rPr>
          <w:rStyle w:val="text"/>
          <w:rFonts w:cstheme="minorHAnsi"/>
          <w:b/>
          <w:color w:val="000000"/>
          <w:u w:val="single"/>
        </w:rPr>
      </w:pPr>
    </w:p>
    <w:p w:rsidR="00A97EEB" w:rsidRDefault="00A97EEB" w:rsidP="000F0E99">
      <w:pPr>
        <w:pStyle w:val="NoSpacing"/>
        <w:jc w:val="center"/>
        <w:rPr>
          <w:rStyle w:val="text"/>
          <w:rFonts w:cstheme="minorHAnsi"/>
          <w:b/>
          <w:color w:val="000000"/>
          <w:u w:val="single"/>
        </w:rPr>
      </w:pP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center"/>
        <w:rPr>
          <w:rStyle w:val="reftext"/>
          <w:rFonts w:asciiTheme="minorHAnsi" w:hAnsiTheme="minorHAnsi" w:cstheme="minorHAnsi"/>
          <w:b/>
          <w:bCs/>
          <w:color w:val="262626" w:themeColor="text1" w:themeTint="D9"/>
          <w:sz w:val="22"/>
          <w:szCs w:val="22"/>
          <w:u w:val="single"/>
        </w:rPr>
      </w:pPr>
      <w:r>
        <w:rPr>
          <w:rStyle w:val="reftext"/>
          <w:rFonts w:asciiTheme="minorHAnsi" w:hAnsiTheme="minorHAnsi" w:cstheme="minorHAnsi"/>
          <w:b/>
          <w:bCs/>
          <w:color w:val="262626" w:themeColor="text1" w:themeTint="D9"/>
          <w:sz w:val="22"/>
          <w:szCs w:val="22"/>
          <w:u w:val="single"/>
        </w:rPr>
        <w:lastRenderedPageBreak/>
        <w:t>Luke 16: 1-13</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hyperlink r:id="rId16" w:history="1">
        <w:r w:rsidRPr="00FF194C">
          <w:rPr>
            <w:rStyle w:val="Hyperlink"/>
            <w:rFonts w:asciiTheme="minorHAnsi" w:hAnsiTheme="minorHAnsi" w:cstheme="minorHAnsi"/>
            <w:bCs/>
            <w:color w:val="262626" w:themeColor="text1" w:themeTint="D9"/>
            <w:sz w:val="22"/>
            <w:szCs w:val="22"/>
            <w:u w:val="none"/>
            <w:vertAlign w:val="superscript"/>
          </w:rPr>
          <w:t>1</w:t>
        </w:r>
      </w:hyperlink>
      <w:r w:rsidRPr="00FF194C">
        <w:rPr>
          <w:rFonts w:asciiTheme="minorHAnsi" w:hAnsiTheme="minorHAnsi" w:cstheme="minorHAnsi"/>
          <w:color w:val="262626" w:themeColor="text1" w:themeTint="D9"/>
          <w:sz w:val="22"/>
          <w:szCs w:val="22"/>
        </w:rPr>
        <w:t>Jesus told his disciples: </w:t>
      </w:r>
      <w:r w:rsidRPr="00FF194C">
        <w:rPr>
          <w:rStyle w:val="red"/>
          <w:rFonts w:asciiTheme="minorHAnsi" w:hAnsiTheme="minorHAnsi" w:cstheme="minorHAnsi"/>
          <w:color w:val="262626" w:themeColor="text1" w:themeTint="D9"/>
          <w:sz w:val="22"/>
          <w:szCs w:val="22"/>
        </w:rPr>
        <w:t>“There was a rich man whose manager was accused of wasting his possessions.</w:t>
      </w:r>
      <w:r w:rsidRPr="00FF194C">
        <w:rPr>
          <w:rFonts w:asciiTheme="minorHAnsi" w:hAnsiTheme="minorHAnsi" w:cstheme="minorHAnsi"/>
          <w:color w:val="262626" w:themeColor="text1" w:themeTint="D9"/>
          <w:sz w:val="22"/>
          <w:szCs w:val="22"/>
        </w:rPr>
        <w:t> </w:t>
      </w:r>
      <w:hyperlink r:id="rId17" w:history="1">
        <w:r w:rsidRPr="00FF194C">
          <w:rPr>
            <w:rStyle w:val="Hyperlink"/>
            <w:rFonts w:asciiTheme="minorHAnsi" w:hAnsiTheme="minorHAnsi" w:cstheme="minorHAnsi"/>
            <w:bCs/>
            <w:color w:val="262626" w:themeColor="text1" w:themeTint="D9"/>
            <w:sz w:val="22"/>
            <w:szCs w:val="22"/>
            <w:u w:val="none"/>
            <w:vertAlign w:val="superscript"/>
          </w:rPr>
          <w:t>2</w:t>
        </w:r>
      </w:hyperlink>
      <w:r w:rsidRPr="00FF194C">
        <w:rPr>
          <w:rStyle w:val="red"/>
          <w:rFonts w:asciiTheme="minorHAnsi" w:hAnsiTheme="minorHAnsi" w:cstheme="minorHAnsi"/>
          <w:color w:val="262626" w:themeColor="text1" w:themeTint="D9"/>
          <w:sz w:val="22"/>
          <w:szCs w:val="22"/>
        </w:rPr>
        <w:t>So he called him in and asked him, ‘What is this I hear about you? Give an account of your management, because you cannot be manager any longer.’</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hyperlink r:id="rId18" w:history="1">
        <w:r w:rsidRPr="00FF194C">
          <w:rPr>
            <w:rStyle w:val="Hyperlink"/>
            <w:rFonts w:asciiTheme="minorHAnsi" w:hAnsiTheme="minorHAnsi" w:cstheme="minorHAnsi"/>
            <w:bCs/>
            <w:color w:val="262626" w:themeColor="text1" w:themeTint="D9"/>
            <w:sz w:val="22"/>
            <w:szCs w:val="22"/>
            <w:u w:val="none"/>
            <w:vertAlign w:val="superscript"/>
          </w:rPr>
          <w:t>3</w:t>
        </w:r>
      </w:hyperlink>
      <w:r w:rsidRPr="00FF194C">
        <w:rPr>
          <w:rStyle w:val="red"/>
          <w:rFonts w:asciiTheme="minorHAnsi" w:hAnsiTheme="minorHAnsi" w:cstheme="minorHAnsi"/>
          <w:color w:val="262626" w:themeColor="text1" w:themeTint="D9"/>
          <w:sz w:val="22"/>
          <w:szCs w:val="22"/>
        </w:rPr>
        <w:t>“The manager said to himself, ‘What shall I do now? My master is taking away my job. I’m not strong enough to dig, and I’m ashamed to beg—</w:t>
      </w:r>
      <w:r w:rsidRPr="00FF194C">
        <w:rPr>
          <w:rFonts w:asciiTheme="minorHAnsi" w:hAnsiTheme="minorHAnsi" w:cstheme="minorHAnsi"/>
          <w:color w:val="262626" w:themeColor="text1" w:themeTint="D9"/>
          <w:sz w:val="22"/>
          <w:szCs w:val="22"/>
        </w:rPr>
        <w:t> </w:t>
      </w:r>
      <w:hyperlink r:id="rId19" w:history="1">
        <w:r w:rsidRPr="00FF194C">
          <w:rPr>
            <w:rStyle w:val="Hyperlink"/>
            <w:rFonts w:asciiTheme="minorHAnsi" w:hAnsiTheme="minorHAnsi" w:cstheme="minorHAnsi"/>
            <w:bCs/>
            <w:color w:val="262626" w:themeColor="text1" w:themeTint="D9"/>
            <w:sz w:val="22"/>
            <w:szCs w:val="22"/>
            <w:u w:val="none"/>
            <w:vertAlign w:val="superscript"/>
          </w:rPr>
          <w:t>4</w:t>
        </w:r>
      </w:hyperlink>
      <w:r w:rsidRPr="00FF194C">
        <w:rPr>
          <w:rStyle w:val="red"/>
          <w:rFonts w:asciiTheme="minorHAnsi" w:hAnsiTheme="minorHAnsi" w:cstheme="minorHAnsi"/>
          <w:color w:val="262626" w:themeColor="text1" w:themeTint="D9"/>
          <w:sz w:val="22"/>
          <w:szCs w:val="22"/>
        </w:rPr>
        <w:t>I know what I’ll do so that, when I lose my job here, people will welcome me into their houses.’</w:t>
      </w:r>
      <w:r>
        <w:rPr>
          <w:rFonts w:asciiTheme="minorHAnsi" w:hAnsiTheme="minorHAnsi" w:cstheme="minorHAnsi"/>
          <w:color w:val="262626" w:themeColor="text1" w:themeTint="D9"/>
          <w:sz w:val="22"/>
          <w:szCs w:val="22"/>
        </w:rPr>
        <w:t xml:space="preserve"> </w:t>
      </w:r>
      <w:hyperlink r:id="rId20" w:history="1">
        <w:r w:rsidRPr="00FF194C">
          <w:rPr>
            <w:rStyle w:val="Hyperlink"/>
            <w:rFonts w:asciiTheme="minorHAnsi" w:hAnsiTheme="minorHAnsi" w:cstheme="minorHAnsi"/>
            <w:bCs/>
            <w:color w:val="262626" w:themeColor="text1" w:themeTint="D9"/>
            <w:sz w:val="22"/>
            <w:szCs w:val="22"/>
            <w:u w:val="none"/>
            <w:vertAlign w:val="superscript"/>
          </w:rPr>
          <w:t>5</w:t>
        </w:r>
      </w:hyperlink>
      <w:r w:rsidRPr="00FF194C">
        <w:rPr>
          <w:rStyle w:val="red"/>
          <w:rFonts w:asciiTheme="minorHAnsi" w:hAnsiTheme="minorHAnsi" w:cstheme="minorHAnsi"/>
          <w:color w:val="262626" w:themeColor="text1" w:themeTint="D9"/>
          <w:sz w:val="22"/>
          <w:szCs w:val="22"/>
        </w:rPr>
        <w:t>“So he called in each one of his master’s debtors. He asked the first, ‘How much do you owe my master?’</w:t>
      </w:r>
      <w:r>
        <w:rPr>
          <w:rFonts w:asciiTheme="minorHAnsi" w:hAnsiTheme="minorHAnsi" w:cstheme="minorHAnsi"/>
          <w:color w:val="262626" w:themeColor="text1" w:themeTint="D9"/>
          <w:sz w:val="22"/>
          <w:szCs w:val="22"/>
        </w:rPr>
        <w:t xml:space="preserve"> </w:t>
      </w:r>
      <w:hyperlink r:id="rId21" w:history="1">
        <w:r w:rsidRPr="00FF194C">
          <w:rPr>
            <w:rStyle w:val="Hyperlink"/>
            <w:rFonts w:asciiTheme="minorHAnsi" w:hAnsiTheme="minorHAnsi" w:cstheme="minorHAnsi"/>
            <w:bCs/>
            <w:color w:val="262626" w:themeColor="text1" w:themeTint="D9"/>
            <w:sz w:val="22"/>
            <w:szCs w:val="22"/>
            <w:u w:val="none"/>
            <w:vertAlign w:val="superscript"/>
          </w:rPr>
          <w:t>6</w:t>
        </w:r>
      </w:hyperlink>
      <w:proofErr w:type="gramStart"/>
      <w:r w:rsidRPr="00FF194C">
        <w:rPr>
          <w:rStyle w:val="red"/>
          <w:rFonts w:asciiTheme="minorHAnsi" w:hAnsiTheme="minorHAnsi" w:cstheme="minorHAnsi"/>
          <w:color w:val="262626" w:themeColor="text1" w:themeTint="D9"/>
          <w:sz w:val="22"/>
          <w:szCs w:val="22"/>
        </w:rPr>
        <w:t>“ ‘Nine</w:t>
      </w:r>
      <w:proofErr w:type="gramEnd"/>
      <w:r w:rsidRPr="00FF194C">
        <w:rPr>
          <w:rStyle w:val="red"/>
          <w:rFonts w:asciiTheme="minorHAnsi" w:hAnsiTheme="minorHAnsi" w:cstheme="minorHAnsi"/>
          <w:color w:val="262626" w:themeColor="text1" w:themeTint="D9"/>
          <w:sz w:val="22"/>
          <w:szCs w:val="22"/>
        </w:rPr>
        <w:t xml:space="preserve"> hundred gallons </w:t>
      </w:r>
      <w:hyperlink r:id="rId22" w:anchor="footnotes" w:tooltip="Or about 3,000 liters" w:history="1">
        <w:r w:rsidRPr="00FF194C">
          <w:rPr>
            <w:rStyle w:val="Hyperlink"/>
            <w:rFonts w:asciiTheme="minorHAnsi" w:hAnsiTheme="minorHAnsi" w:cstheme="minorHAnsi"/>
            <w:b/>
            <w:bCs/>
            <w:i/>
            <w:iCs/>
            <w:color w:val="262626" w:themeColor="text1" w:themeTint="D9"/>
            <w:sz w:val="22"/>
            <w:szCs w:val="22"/>
            <w:vertAlign w:val="superscript"/>
          </w:rPr>
          <w:t>a</w:t>
        </w:r>
      </w:hyperlink>
      <w:r w:rsidRPr="00FF194C">
        <w:rPr>
          <w:rStyle w:val="red"/>
          <w:rFonts w:asciiTheme="minorHAnsi" w:hAnsiTheme="minorHAnsi" w:cstheme="minorHAnsi"/>
          <w:color w:val="262626" w:themeColor="text1" w:themeTint="D9"/>
          <w:sz w:val="22"/>
          <w:szCs w:val="22"/>
        </w:rPr>
        <w:t> of olive oil,’ he replied.</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r w:rsidRPr="00FF194C">
        <w:rPr>
          <w:rStyle w:val="red"/>
          <w:rFonts w:asciiTheme="minorHAnsi" w:hAnsiTheme="minorHAnsi" w:cstheme="minorHAnsi"/>
          <w:color w:val="262626" w:themeColor="text1" w:themeTint="D9"/>
          <w:sz w:val="22"/>
          <w:szCs w:val="22"/>
        </w:rPr>
        <w:t>“The manager told him, ‘Take your bill, sit down quickly, and make it four hundred and fifty.’</w:t>
      </w:r>
    </w:p>
    <w:p w:rsid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hyperlink r:id="rId23" w:history="1">
        <w:r w:rsidRPr="00FF194C">
          <w:rPr>
            <w:rStyle w:val="Hyperlink"/>
            <w:rFonts w:asciiTheme="minorHAnsi" w:hAnsiTheme="minorHAnsi" w:cstheme="minorHAnsi"/>
            <w:bCs/>
            <w:color w:val="262626" w:themeColor="text1" w:themeTint="D9"/>
            <w:sz w:val="22"/>
            <w:szCs w:val="22"/>
            <w:u w:val="none"/>
            <w:vertAlign w:val="superscript"/>
          </w:rPr>
          <w:t>7</w:t>
        </w:r>
      </w:hyperlink>
      <w:r w:rsidRPr="00FF194C">
        <w:rPr>
          <w:rStyle w:val="red"/>
          <w:rFonts w:asciiTheme="minorHAnsi" w:hAnsiTheme="minorHAnsi" w:cstheme="minorHAnsi"/>
          <w:color w:val="262626" w:themeColor="text1" w:themeTint="D9"/>
          <w:sz w:val="22"/>
          <w:szCs w:val="22"/>
        </w:rPr>
        <w:t>“Then he asked the second, ‘And how much do you owe?’</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proofErr w:type="gramStart"/>
      <w:r w:rsidRPr="00FF194C">
        <w:rPr>
          <w:rStyle w:val="red"/>
          <w:rFonts w:asciiTheme="minorHAnsi" w:hAnsiTheme="minorHAnsi" w:cstheme="minorHAnsi"/>
          <w:color w:val="262626" w:themeColor="text1" w:themeTint="D9"/>
          <w:sz w:val="22"/>
          <w:szCs w:val="22"/>
        </w:rPr>
        <w:t>“ ‘A</w:t>
      </w:r>
      <w:proofErr w:type="gramEnd"/>
      <w:r w:rsidRPr="00FF194C">
        <w:rPr>
          <w:rStyle w:val="red"/>
          <w:rFonts w:asciiTheme="minorHAnsi" w:hAnsiTheme="minorHAnsi" w:cstheme="minorHAnsi"/>
          <w:color w:val="262626" w:themeColor="text1" w:themeTint="D9"/>
          <w:sz w:val="22"/>
          <w:szCs w:val="22"/>
        </w:rPr>
        <w:t xml:space="preserve"> thousand bushels </w:t>
      </w:r>
      <w:hyperlink r:id="rId24" w:anchor="footnotes" w:tooltip="Or about 30 tons" w:history="1">
        <w:r w:rsidRPr="00FF194C">
          <w:rPr>
            <w:rStyle w:val="Hyperlink"/>
            <w:rFonts w:asciiTheme="minorHAnsi" w:hAnsiTheme="minorHAnsi" w:cstheme="minorHAnsi"/>
            <w:b/>
            <w:bCs/>
            <w:i/>
            <w:iCs/>
            <w:color w:val="262626" w:themeColor="text1" w:themeTint="D9"/>
            <w:sz w:val="22"/>
            <w:szCs w:val="22"/>
            <w:vertAlign w:val="superscript"/>
          </w:rPr>
          <w:t>b</w:t>
        </w:r>
      </w:hyperlink>
      <w:r w:rsidRPr="00FF194C">
        <w:rPr>
          <w:rStyle w:val="red"/>
          <w:rFonts w:asciiTheme="minorHAnsi" w:hAnsiTheme="minorHAnsi" w:cstheme="minorHAnsi"/>
          <w:color w:val="262626" w:themeColor="text1" w:themeTint="D9"/>
          <w:sz w:val="22"/>
          <w:szCs w:val="22"/>
        </w:rPr>
        <w:t> of wheat,’ he replied.</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r w:rsidRPr="00FF194C">
        <w:rPr>
          <w:rStyle w:val="red"/>
          <w:rFonts w:asciiTheme="minorHAnsi" w:hAnsiTheme="minorHAnsi" w:cstheme="minorHAnsi"/>
          <w:color w:val="262626" w:themeColor="text1" w:themeTint="D9"/>
          <w:sz w:val="22"/>
          <w:szCs w:val="22"/>
        </w:rPr>
        <w:t>“He told him, ‘Take your bill and make it eight hundred.’</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Fonts w:asciiTheme="minorHAnsi" w:hAnsiTheme="minorHAnsi" w:cstheme="minorHAnsi"/>
          <w:color w:val="262626" w:themeColor="text1" w:themeTint="D9"/>
          <w:sz w:val="22"/>
          <w:szCs w:val="22"/>
        </w:rPr>
      </w:pPr>
      <w:hyperlink r:id="rId25" w:history="1">
        <w:r w:rsidRPr="00FF194C">
          <w:rPr>
            <w:rStyle w:val="Hyperlink"/>
            <w:rFonts w:asciiTheme="minorHAnsi" w:hAnsiTheme="minorHAnsi" w:cstheme="minorHAnsi"/>
            <w:bCs/>
            <w:color w:val="262626" w:themeColor="text1" w:themeTint="D9"/>
            <w:sz w:val="22"/>
            <w:szCs w:val="22"/>
            <w:u w:val="none"/>
            <w:vertAlign w:val="superscript"/>
          </w:rPr>
          <w:t>8</w:t>
        </w:r>
      </w:hyperlink>
      <w:r w:rsidRPr="00FF194C">
        <w:rPr>
          <w:rStyle w:val="red"/>
          <w:rFonts w:asciiTheme="minorHAnsi" w:hAnsiTheme="minorHAnsi" w:cstheme="minorHAnsi"/>
          <w:color w:val="262626" w:themeColor="text1" w:themeTint="D9"/>
          <w:sz w:val="22"/>
          <w:szCs w:val="22"/>
        </w:rPr>
        <w:t xml:space="preserve">“The master commended the dishonest manager because he had acted shrewdly. </w:t>
      </w:r>
      <w:proofErr w:type="gramStart"/>
      <w:r w:rsidRPr="00FF194C">
        <w:rPr>
          <w:rStyle w:val="red"/>
          <w:rFonts w:asciiTheme="minorHAnsi" w:hAnsiTheme="minorHAnsi" w:cstheme="minorHAnsi"/>
          <w:color w:val="262626" w:themeColor="text1" w:themeTint="D9"/>
          <w:sz w:val="22"/>
          <w:szCs w:val="22"/>
        </w:rPr>
        <w:t>For the people of this world are more shrewd in dealing with their own kind than are the people of the light.</w:t>
      </w:r>
      <w:proofErr w:type="gramEnd"/>
      <w:r w:rsidRPr="00FF194C">
        <w:rPr>
          <w:rFonts w:asciiTheme="minorHAnsi" w:hAnsiTheme="minorHAnsi" w:cstheme="minorHAnsi"/>
          <w:color w:val="262626" w:themeColor="text1" w:themeTint="D9"/>
          <w:sz w:val="22"/>
          <w:szCs w:val="22"/>
        </w:rPr>
        <w:t> </w:t>
      </w:r>
      <w:hyperlink r:id="rId26" w:history="1">
        <w:r w:rsidRPr="00FF194C">
          <w:rPr>
            <w:rStyle w:val="Hyperlink"/>
            <w:rFonts w:asciiTheme="minorHAnsi" w:hAnsiTheme="minorHAnsi" w:cstheme="minorHAnsi"/>
            <w:bCs/>
            <w:color w:val="262626" w:themeColor="text1" w:themeTint="D9"/>
            <w:sz w:val="22"/>
            <w:szCs w:val="22"/>
            <w:u w:val="none"/>
            <w:vertAlign w:val="superscript"/>
          </w:rPr>
          <w:t>9</w:t>
        </w:r>
      </w:hyperlink>
      <w:r w:rsidRPr="00FF194C">
        <w:rPr>
          <w:rStyle w:val="red"/>
          <w:rFonts w:asciiTheme="minorHAnsi" w:hAnsiTheme="minorHAnsi" w:cstheme="minorHAnsi"/>
          <w:color w:val="262626" w:themeColor="text1" w:themeTint="D9"/>
          <w:sz w:val="22"/>
          <w:szCs w:val="22"/>
        </w:rPr>
        <w:t xml:space="preserve">I tell </w:t>
      </w:r>
      <w:proofErr w:type="gramStart"/>
      <w:r w:rsidRPr="00FF194C">
        <w:rPr>
          <w:rStyle w:val="red"/>
          <w:rFonts w:asciiTheme="minorHAnsi" w:hAnsiTheme="minorHAnsi" w:cstheme="minorHAnsi"/>
          <w:color w:val="262626" w:themeColor="text1" w:themeTint="D9"/>
          <w:sz w:val="22"/>
          <w:szCs w:val="22"/>
        </w:rPr>
        <w:t>you,</w:t>
      </w:r>
      <w:proofErr w:type="gramEnd"/>
      <w:r w:rsidRPr="00FF194C">
        <w:rPr>
          <w:rStyle w:val="red"/>
          <w:rFonts w:asciiTheme="minorHAnsi" w:hAnsiTheme="minorHAnsi" w:cstheme="minorHAnsi"/>
          <w:color w:val="262626" w:themeColor="text1" w:themeTint="D9"/>
          <w:sz w:val="22"/>
          <w:szCs w:val="22"/>
        </w:rPr>
        <w:t xml:space="preserve"> use worldly wealth to gain friends for yourselves, so that when it is gone, you will be welcomed into eternal dwellings.</w:t>
      </w:r>
    </w:p>
    <w:p w:rsidR="00FF194C" w:rsidRPr="00FF194C" w:rsidRDefault="00FF194C" w:rsidP="00FF194C">
      <w:pPr>
        <w:pStyle w:val="reg"/>
        <w:pBdr>
          <w:top w:val="single" w:sz="4" w:space="1" w:color="auto"/>
          <w:left w:val="single" w:sz="4" w:space="4" w:color="auto"/>
          <w:bottom w:val="single" w:sz="4" w:space="1" w:color="auto"/>
          <w:right w:val="single" w:sz="4" w:space="4" w:color="auto"/>
        </w:pBdr>
        <w:shd w:val="clear" w:color="auto" w:fill="FFFFFF"/>
        <w:ind w:firstLine="375"/>
        <w:jc w:val="both"/>
        <w:rPr>
          <w:rStyle w:val="text"/>
          <w:rFonts w:asciiTheme="minorHAnsi" w:hAnsiTheme="minorHAnsi" w:cstheme="minorHAnsi"/>
          <w:color w:val="262626" w:themeColor="text1" w:themeTint="D9"/>
          <w:sz w:val="22"/>
          <w:szCs w:val="22"/>
        </w:rPr>
      </w:pPr>
      <w:hyperlink r:id="rId27" w:history="1">
        <w:r w:rsidRPr="00FF194C">
          <w:rPr>
            <w:rStyle w:val="Hyperlink"/>
            <w:rFonts w:asciiTheme="minorHAnsi" w:hAnsiTheme="minorHAnsi" w:cstheme="minorHAnsi"/>
            <w:bCs/>
            <w:color w:val="262626" w:themeColor="text1" w:themeTint="D9"/>
            <w:sz w:val="22"/>
            <w:szCs w:val="22"/>
            <w:u w:val="none"/>
            <w:vertAlign w:val="superscript"/>
          </w:rPr>
          <w:t>10</w:t>
        </w:r>
      </w:hyperlink>
      <w:r w:rsidRPr="00FF194C">
        <w:rPr>
          <w:rStyle w:val="red"/>
          <w:rFonts w:asciiTheme="minorHAnsi" w:hAnsiTheme="minorHAnsi" w:cstheme="minorHAnsi"/>
          <w:color w:val="262626" w:themeColor="text1" w:themeTint="D9"/>
          <w:sz w:val="22"/>
          <w:szCs w:val="22"/>
        </w:rPr>
        <w:t>“Whoever can be trusted with very little can also be trusted with much, and whoever is dishonest with very little will also be dishonest with much.</w:t>
      </w:r>
      <w:r w:rsidRPr="00FF194C">
        <w:rPr>
          <w:rFonts w:asciiTheme="minorHAnsi" w:hAnsiTheme="minorHAnsi" w:cstheme="minorHAnsi"/>
          <w:color w:val="262626" w:themeColor="text1" w:themeTint="D9"/>
          <w:sz w:val="22"/>
          <w:szCs w:val="22"/>
          <w:vertAlign w:val="superscript"/>
        </w:rPr>
        <w:t> </w:t>
      </w:r>
      <w:hyperlink r:id="rId28" w:history="1">
        <w:r w:rsidRPr="00FF194C">
          <w:rPr>
            <w:rStyle w:val="Hyperlink"/>
            <w:rFonts w:asciiTheme="minorHAnsi" w:hAnsiTheme="minorHAnsi" w:cstheme="minorHAnsi"/>
            <w:bCs/>
            <w:color w:val="262626" w:themeColor="text1" w:themeTint="D9"/>
            <w:sz w:val="22"/>
            <w:szCs w:val="22"/>
            <w:u w:val="none"/>
            <w:vertAlign w:val="superscript"/>
          </w:rPr>
          <w:t>11</w:t>
        </w:r>
      </w:hyperlink>
      <w:r w:rsidRPr="00FF194C">
        <w:rPr>
          <w:rStyle w:val="red"/>
          <w:rFonts w:asciiTheme="minorHAnsi" w:hAnsiTheme="minorHAnsi" w:cstheme="minorHAnsi"/>
          <w:color w:val="262626" w:themeColor="text1" w:themeTint="D9"/>
          <w:sz w:val="22"/>
          <w:szCs w:val="22"/>
        </w:rPr>
        <w:t>So if you have not been trustworthy in handling worldly wealth, who will trust you with true riches?</w:t>
      </w:r>
      <w:r w:rsidRPr="00FF194C">
        <w:rPr>
          <w:rFonts w:asciiTheme="minorHAnsi" w:hAnsiTheme="minorHAnsi" w:cstheme="minorHAnsi"/>
          <w:color w:val="262626" w:themeColor="text1" w:themeTint="D9"/>
          <w:sz w:val="22"/>
          <w:szCs w:val="22"/>
        </w:rPr>
        <w:t> </w:t>
      </w:r>
      <w:hyperlink r:id="rId29" w:history="1">
        <w:proofErr w:type="gramStart"/>
        <w:r w:rsidRPr="00FF194C">
          <w:rPr>
            <w:rStyle w:val="Hyperlink"/>
            <w:rFonts w:asciiTheme="minorHAnsi" w:hAnsiTheme="minorHAnsi" w:cstheme="minorHAnsi"/>
            <w:bCs/>
            <w:color w:val="262626" w:themeColor="text1" w:themeTint="D9"/>
            <w:sz w:val="22"/>
            <w:szCs w:val="22"/>
            <w:u w:val="none"/>
            <w:vertAlign w:val="superscript"/>
          </w:rPr>
          <w:t>12</w:t>
        </w:r>
      </w:hyperlink>
      <w:r w:rsidRPr="00FF194C">
        <w:rPr>
          <w:rStyle w:val="red"/>
          <w:rFonts w:asciiTheme="minorHAnsi" w:hAnsiTheme="minorHAnsi" w:cstheme="minorHAnsi"/>
          <w:color w:val="262626" w:themeColor="text1" w:themeTint="D9"/>
          <w:sz w:val="22"/>
          <w:szCs w:val="22"/>
        </w:rPr>
        <w:t>And if you have not been trustworthy with someone else’s property, who will give you property of your own?</w:t>
      </w:r>
      <w:proofErr w:type="gramEnd"/>
      <w:r>
        <w:rPr>
          <w:rStyle w:val="red"/>
          <w:rFonts w:asciiTheme="minorHAnsi" w:hAnsiTheme="minorHAnsi" w:cstheme="minorHAnsi"/>
          <w:color w:val="262626" w:themeColor="text1" w:themeTint="D9"/>
          <w:sz w:val="22"/>
          <w:szCs w:val="22"/>
        </w:rPr>
        <w:t xml:space="preserve"> </w:t>
      </w:r>
      <w:hyperlink r:id="rId30" w:history="1">
        <w:r w:rsidRPr="00FF194C">
          <w:rPr>
            <w:rStyle w:val="Hyperlink"/>
            <w:rFonts w:asciiTheme="minorHAnsi" w:hAnsiTheme="minorHAnsi" w:cstheme="minorHAnsi"/>
            <w:bCs/>
            <w:color w:val="262626" w:themeColor="text1" w:themeTint="D9"/>
            <w:sz w:val="22"/>
            <w:szCs w:val="22"/>
            <w:u w:val="none"/>
            <w:shd w:val="clear" w:color="auto" w:fill="FFFFFF"/>
            <w:vertAlign w:val="superscript"/>
          </w:rPr>
          <w:t>13</w:t>
        </w:r>
      </w:hyperlink>
      <w:r w:rsidRPr="00FF194C">
        <w:rPr>
          <w:rStyle w:val="red"/>
          <w:rFonts w:asciiTheme="minorHAnsi" w:hAnsiTheme="minorHAnsi" w:cstheme="minorHAnsi"/>
          <w:color w:val="262626" w:themeColor="text1" w:themeTint="D9"/>
          <w:sz w:val="22"/>
          <w:szCs w:val="22"/>
          <w:shd w:val="clear" w:color="auto" w:fill="FFFFFF"/>
        </w:rPr>
        <w:t>“No one can serve two masters. Either you will hate the one and love the other, or you will be devoted to the one and despise the other. You cannot serve both God and money.”</w:t>
      </w:r>
    </w:p>
    <w:p w:rsidR="00AC4163" w:rsidRPr="00AC4163" w:rsidRDefault="00AC4163" w:rsidP="00C200E2">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0B7C9D" w:rsidRDefault="00DD13B7"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Almighty God,</w:t>
      </w:r>
    </w:p>
    <w:p w:rsidR="00DD13B7" w:rsidRDefault="00DD13B7"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whose</w:t>
      </w:r>
      <w:proofErr w:type="gramEnd"/>
      <w:r>
        <w:rPr>
          <w:rFonts w:cstheme="minorHAnsi"/>
          <w:iCs/>
        </w:rPr>
        <w:t xml:space="preserve"> only Son has opened for us</w:t>
      </w:r>
    </w:p>
    <w:p w:rsidR="00DD13B7"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w:t>
      </w:r>
      <w:proofErr w:type="gramEnd"/>
      <w:r>
        <w:rPr>
          <w:rFonts w:cstheme="minorHAnsi"/>
          <w:iCs/>
        </w:rPr>
        <w:t xml:space="preserve"> new and living way into your presence:</w:t>
      </w:r>
    </w:p>
    <w:p w:rsidR="00DD13B7"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give</w:t>
      </w:r>
      <w:proofErr w:type="gramEnd"/>
      <w:r>
        <w:rPr>
          <w:rFonts w:cstheme="minorHAnsi"/>
          <w:iCs/>
        </w:rPr>
        <w:t xml:space="preserve"> us pure hearts and steadfast wills</w:t>
      </w:r>
    </w:p>
    <w:p w:rsidR="00DD13B7"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worship you in spirit and in truth;</w:t>
      </w:r>
    </w:p>
    <w:p w:rsidR="00DD13B7"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DD13B7"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DD13B7"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A97EEB" w:rsidRPr="00FF194C" w:rsidRDefault="00DD13B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bookmarkStart w:id="1" w:name="_Hlk506375656"/>
    </w:p>
    <w:p w:rsidR="008867AC" w:rsidRDefault="008867AC"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DD13B7" w:rsidRPr="00C13C33"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24</w:t>
      </w:r>
      <w:r w:rsidRPr="00B77727">
        <w:rPr>
          <w:rFonts w:cstheme="minorHAnsi"/>
          <w:b/>
          <w:bCs/>
          <w:color w:val="000000"/>
          <w:vertAlign w:val="superscript"/>
        </w:rPr>
        <w:t>th</w:t>
      </w:r>
      <w:r>
        <w:rPr>
          <w:rFonts w:cstheme="minorHAnsi"/>
          <w:b/>
          <w:bCs/>
          <w:color w:val="000000"/>
        </w:rPr>
        <w:t xml:space="preserve"> September             Morning Prayer           9.30am</w:t>
      </w: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28</w:t>
      </w:r>
      <w:r w:rsidRPr="00B77727">
        <w:rPr>
          <w:rFonts w:cstheme="minorHAnsi"/>
          <w:b/>
          <w:bCs/>
          <w:color w:val="000000"/>
          <w:vertAlign w:val="superscript"/>
        </w:rPr>
        <w:t>th</w:t>
      </w:r>
      <w:r>
        <w:rPr>
          <w:rFonts w:cstheme="minorHAnsi"/>
          <w:b/>
          <w:bCs/>
          <w:color w:val="000000"/>
        </w:rPr>
        <w:t xml:space="preserve"> September                     Morning Worship       10am</w:t>
      </w: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w:t>
      </w:r>
      <w:r w:rsidRPr="00182DA1">
        <w:rPr>
          <w:rFonts w:cstheme="minorHAnsi"/>
          <w:b/>
          <w:bCs/>
          <w:color w:val="000000"/>
          <w:vertAlign w:val="superscript"/>
        </w:rPr>
        <w:t>st</w:t>
      </w:r>
      <w:r>
        <w:rPr>
          <w:rFonts w:cstheme="minorHAnsi"/>
          <w:b/>
          <w:bCs/>
          <w:color w:val="000000"/>
        </w:rPr>
        <w:t xml:space="preserve"> October                     Morning Prayer           9.30am</w:t>
      </w: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Saturday 4</w:t>
      </w:r>
      <w:r w:rsidRPr="00182DA1">
        <w:rPr>
          <w:rFonts w:cstheme="minorHAnsi"/>
          <w:b/>
          <w:bCs/>
          <w:color w:val="000000"/>
          <w:vertAlign w:val="superscript"/>
        </w:rPr>
        <w:t>th</w:t>
      </w:r>
      <w:r>
        <w:rPr>
          <w:rFonts w:cstheme="minorHAnsi"/>
          <w:b/>
          <w:bCs/>
          <w:color w:val="000000"/>
        </w:rPr>
        <w:t xml:space="preserve"> October                          Art Cafe                         3-5pm</w:t>
      </w:r>
    </w:p>
    <w:p w:rsidR="00DD13B7" w:rsidRPr="00D41584"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5</w:t>
      </w:r>
      <w:r w:rsidRPr="00182DA1">
        <w:rPr>
          <w:rFonts w:cstheme="minorHAnsi"/>
          <w:b/>
          <w:bCs/>
          <w:color w:val="000000"/>
          <w:vertAlign w:val="superscript"/>
        </w:rPr>
        <w:t>th</w:t>
      </w:r>
      <w:r>
        <w:rPr>
          <w:rFonts w:cstheme="minorHAnsi"/>
          <w:b/>
          <w:bCs/>
          <w:color w:val="000000"/>
        </w:rPr>
        <w:t xml:space="preserve"> October                             Harvest Communion   10am      </w:t>
      </w:r>
    </w:p>
    <w:p w:rsidR="00DD13B7" w:rsidRDefault="00DD13B7" w:rsidP="00FF194C">
      <w:pPr>
        <w:pStyle w:val="NoSpacing"/>
      </w:pPr>
    </w:p>
    <w:p w:rsidR="00DD13B7" w:rsidRDefault="00DD13B7" w:rsidP="00DD13B7">
      <w:pPr>
        <w:pStyle w:val="NoSpacing"/>
        <w:jc w:val="center"/>
        <w:rPr>
          <w:rFonts w:cstheme="minorHAnsi"/>
          <w:color w:val="222222"/>
          <w:shd w:val="clear" w:color="auto" w:fill="FFFFFF"/>
        </w:rPr>
      </w:pPr>
      <w:proofErr w:type="spellStart"/>
      <w:r w:rsidRPr="00D60629">
        <w:rPr>
          <w:rFonts w:cstheme="minorHAnsi"/>
          <w:b/>
          <w:color w:val="222222"/>
          <w:u w:val="single"/>
          <w:shd w:val="clear" w:color="auto" w:fill="FFFFFF"/>
        </w:rPr>
        <w:t>Burntwood</w:t>
      </w:r>
      <w:proofErr w:type="spellEnd"/>
      <w:r w:rsidRPr="00D60629">
        <w:rPr>
          <w:rFonts w:cstheme="minorHAnsi"/>
          <w:b/>
          <w:color w:val="222222"/>
          <w:u w:val="single"/>
          <w:shd w:val="clear" w:color="auto" w:fill="FFFFFF"/>
        </w:rPr>
        <w:t xml:space="preserve"> Chase Mothers Union</w:t>
      </w:r>
      <w:r w:rsidRPr="00D60629">
        <w:rPr>
          <w:rFonts w:cstheme="minorHAnsi"/>
          <w:color w:val="222222"/>
        </w:rPr>
        <w:br/>
      </w:r>
      <w:r w:rsidRPr="00D60629">
        <w:rPr>
          <w:rFonts w:cstheme="minorHAnsi"/>
          <w:color w:val="222222"/>
          <w:shd w:val="clear" w:color="auto" w:fill="FFFFFF"/>
        </w:rPr>
        <w:t>Tea, Coffee and Cake</w:t>
      </w:r>
      <w:r w:rsidRPr="00D60629">
        <w:rPr>
          <w:rFonts w:cstheme="minorHAnsi"/>
          <w:color w:val="222222"/>
        </w:rPr>
        <w:br/>
      </w:r>
      <w:r w:rsidRPr="00D60629">
        <w:rPr>
          <w:rFonts w:cstheme="minorHAnsi"/>
          <w:color w:val="222222"/>
          <w:shd w:val="clear" w:color="auto" w:fill="FFFFFF"/>
        </w:rPr>
        <w:t>Harvest Fundraiser</w:t>
      </w:r>
      <w:r w:rsidRPr="00D60629">
        <w:rPr>
          <w:rFonts w:cstheme="minorHAnsi"/>
          <w:color w:val="222222"/>
        </w:rPr>
        <w:br/>
      </w:r>
      <w:r w:rsidRPr="00D60629">
        <w:rPr>
          <w:rFonts w:cstheme="minorHAnsi"/>
          <w:color w:val="222222"/>
          <w:shd w:val="clear" w:color="auto" w:fill="FFFFFF"/>
        </w:rPr>
        <w:t>Friday 26th September</w:t>
      </w:r>
      <w:r w:rsidRPr="00D60629">
        <w:rPr>
          <w:rFonts w:cstheme="minorHAnsi"/>
          <w:color w:val="222222"/>
        </w:rPr>
        <w:br/>
      </w:r>
      <w:r w:rsidRPr="00D60629">
        <w:rPr>
          <w:rFonts w:cstheme="minorHAnsi"/>
          <w:color w:val="222222"/>
          <w:shd w:val="clear" w:color="auto" w:fill="FFFFFF"/>
        </w:rPr>
        <w:t>2pm - 4pm</w:t>
      </w:r>
      <w:r w:rsidRPr="00D60629">
        <w:rPr>
          <w:rFonts w:cstheme="minorHAnsi"/>
          <w:color w:val="222222"/>
        </w:rPr>
        <w:br/>
      </w:r>
      <w:r w:rsidRPr="00D60629">
        <w:rPr>
          <w:rFonts w:cstheme="minorHAnsi"/>
          <w:color w:val="222222"/>
          <w:shd w:val="clear" w:color="auto" w:fill="FFFFFF"/>
        </w:rPr>
        <w:t>£5</w:t>
      </w:r>
      <w:r w:rsidRPr="00D60629">
        <w:rPr>
          <w:rFonts w:cstheme="minorHAnsi"/>
          <w:color w:val="222222"/>
        </w:rPr>
        <w:br/>
      </w:r>
      <w:r w:rsidRPr="00D60629">
        <w:rPr>
          <w:rFonts w:cstheme="minorHAnsi"/>
          <w:color w:val="222222"/>
          <w:shd w:val="clear" w:color="auto" w:fill="FFFFFF"/>
        </w:rPr>
        <w:t>at St. John’s Church Chase Terrace</w:t>
      </w:r>
      <w:r w:rsidRPr="00D60629">
        <w:rPr>
          <w:rFonts w:cstheme="minorHAnsi"/>
          <w:color w:val="222222"/>
        </w:rPr>
        <w:br/>
      </w:r>
      <w:r w:rsidRPr="00D60629">
        <w:rPr>
          <w:rFonts w:cstheme="minorHAnsi"/>
          <w:color w:val="222222"/>
          <w:shd w:val="clear" w:color="auto" w:fill="FFFFFF"/>
        </w:rPr>
        <w:t>Tickets from Chris Brown</w:t>
      </w:r>
    </w:p>
    <w:p w:rsidR="00DD13B7" w:rsidRDefault="00DD13B7" w:rsidP="00DD13B7">
      <w:pPr>
        <w:pStyle w:val="NoSpacing"/>
        <w:jc w:val="center"/>
        <w:rPr>
          <w:rFonts w:cstheme="minorHAnsi"/>
          <w:b/>
          <w:u w:val="single"/>
        </w:rPr>
      </w:pPr>
    </w:p>
    <w:p w:rsidR="00DD13B7" w:rsidRPr="00D60629"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Pr>
          <w:rFonts w:cstheme="minorHAnsi"/>
          <w:b/>
          <w:u w:val="single"/>
        </w:rPr>
        <w:t>Congratulations</w:t>
      </w:r>
    </w:p>
    <w:p w:rsidR="00DD13B7" w:rsidRPr="00182DA1" w:rsidRDefault="00DD13B7" w:rsidP="00DD13B7">
      <w:pPr>
        <w:pStyle w:val="NoSpacing"/>
        <w:pBdr>
          <w:top w:val="single" w:sz="4" w:space="1" w:color="auto"/>
          <w:left w:val="single" w:sz="4" w:space="4" w:color="auto"/>
          <w:bottom w:val="single" w:sz="4" w:space="1" w:color="auto"/>
          <w:right w:val="single" w:sz="4" w:space="4" w:color="auto"/>
        </w:pBdr>
        <w:rPr>
          <w:rFonts w:cstheme="minorHAnsi"/>
          <w:b/>
          <w:u w:val="single"/>
        </w:rPr>
      </w:pPr>
      <w:r w:rsidRPr="00182DA1">
        <w:rPr>
          <w:rFonts w:cstheme="minorHAnsi"/>
          <w:color w:val="222222"/>
          <w:shd w:val="clear" w:color="auto" w:fill="FFFFFF"/>
        </w:rPr>
        <w:t xml:space="preserve">Congratulations to Steve, he has been re -appointed for a further 3 years and </w:t>
      </w:r>
      <w:r>
        <w:rPr>
          <w:rFonts w:cstheme="minorHAnsi"/>
          <w:color w:val="222222"/>
          <w:shd w:val="clear" w:color="auto" w:fill="FFFFFF"/>
        </w:rPr>
        <w:t xml:space="preserve">it is </w:t>
      </w:r>
      <w:r w:rsidRPr="00182DA1">
        <w:rPr>
          <w:rFonts w:cstheme="minorHAnsi"/>
          <w:color w:val="222222"/>
          <w:shd w:val="clear" w:color="auto" w:fill="FFFFFF"/>
        </w:rPr>
        <w:t>a real blessing for us</w:t>
      </w:r>
      <w:r>
        <w:rPr>
          <w:rFonts w:cstheme="minorHAnsi"/>
          <w:color w:val="222222"/>
          <w:shd w:val="clear" w:color="auto" w:fill="FFFFFF"/>
        </w:rPr>
        <w:t xml:space="preserve"> all.</w:t>
      </w:r>
    </w:p>
    <w:p w:rsidR="00DD13B7" w:rsidRDefault="00DD13B7" w:rsidP="00DD13B7">
      <w:pPr>
        <w:pStyle w:val="NoSpacing"/>
        <w:rPr>
          <w:b/>
          <w:u w:val="single"/>
        </w:rPr>
      </w:pPr>
    </w:p>
    <w:p w:rsidR="00CC25F2" w:rsidRDefault="007C4EAD" w:rsidP="007C4EAD">
      <w:pPr>
        <w:pStyle w:val="NoSpacing"/>
        <w:jc w:val="center"/>
        <w:rPr>
          <w:b/>
          <w:u w:val="single"/>
        </w:rPr>
      </w:pPr>
      <w:r>
        <w:rPr>
          <w:b/>
          <w:u w:val="single"/>
        </w:rPr>
        <w:t>Harvest</w:t>
      </w:r>
    </w:p>
    <w:p w:rsidR="00CC25F2" w:rsidRPr="007C4EAD" w:rsidRDefault="007C4EAD" w:rsidP="007C4EAD">
      <w:pPr>
        <w:pStyle w:val="NoSpacing"/>
        <w:jc w:val="center"/>
        <w:rPr>
          <w:rFonts w:cstheme="minorHAnsi"/>
          <w:b/>
          <w:u w:val="single"/>
        </w:rPr>
      </w:pPr>
      <w:r>
        <w:rPr>
          <w:rFonts w:cstheme="minorHAnsi"/>
          <w:color w:val="222222"/>
          <w:shd w:val="clear" w:color="auto" w:fill="FFFFFF"/>
        </w:rPr>
        <w:t>Harvest S</w:t>
      </w:r>
      <w:r w:rsidRPr="007C4EAD">
        <w:rPr>
          <w:rFonts w:cstheme="minorHAnsi"/>
          <w:color w:val="222222"/>
          <w:shd w:val="clear" w:color="auto" w:fill="FFFFFF"/>
        </w:rPr>
        <w:t xml:space="preserve">ervice </w:t>
      </w:r>
      <w:r>
        <w:rPr>
          <w:rFonts w:cstheme="minorHAnsi"/>
          <w:color w:val="222222"/>
          <w:shd w:val="clear" w:color="auto" w:fill="FFFFFF"/>
        </w:rPr>
        <w:t>is 10</w:t>
      </w:r>
      <w:r w:rsidRPr="007C4EAD">
        <w:rPr>
          <w:rFonts w:cstheme="minorHAnsi"/>
          <w:color w:val="222222"/>
          <w:shd w:val="clear" w:color="auto" w:fill="FFFFFF"/>
        </w:rPr>
        <w:t>am on 5th October</w:t>
      </w:r>
      <w:r w:rsidRPr="007C4EAD">
        <w:rPr>
          <w:rFonts w:cstheme="minorHAnsi"/>
          <w:color w:val="222222"/>
        </w:rPr>
        <w:br/>
      </w:r>
      <w:r w:rsidRPr="007C4EAD">
        <w:rPr>
          <w:rFonts w:cstheme="minorHAnsi"/>
          <w:color w:val="222222"/>
          <w:shd w:val="clear" w:color="auto" w:fill="FFFFFF"/>
        </w:rPr>
        <w:t xml:space="preserve">Church </w:t>
      </w:r>
      <w:r>
        <w:rPr>
          <w:rFonts w:cstheme="minorHAnsi"/>
          <w:color w:val="222222"/>
          <w:shd w:val="clear" w:color="auto" w:fill="FFFFFF"/>
        </w:rPr>
        <w:t xml:space="preserve">will be </w:t>
      </w:r>
      <w:r w:rsidRPr="007C4EAD">
        <w:rPr>
          <w:rFonts w:cstheme="minorHAnsi"/>
          <w:color w:val="222222"/>
          <w:shd w:val="clear" w:color="auto" w:fill="FFFFFF"/>
        </w:rPr>
        <w:t>open on Saturday 4th at 10am for decorating.</w:t>
      </w:r>
      <w:r w:rsidRPr="007C4EAD">
        <w:rPr>
          <w:rFonts w:cstheme="minorHAnsi"/>
          <w:color w:val="222222"/>
        </w:rPr>
        <w:br/>
      </w:r>
      <w:r w:rsidRPr="007C4EAD">
        <w:rPr>
          <w:rFonts w:cstheme="minorHAnsi"/>
          <w:color w:val="222222"/>
          <w:shd w:val="clear" w:color="auto" w:fill="FFFFFF"/>
        </w:rPr>
        <w:t>Items for the Food Bank welcome.</w:t>
      </w:r>
    </w:p>
    <w:p w:rsidR="00E35307" w:rsidRPr="007C4EAD" w:rsidRDefault="00E35307" w:rsidP="007C4EAD">
      <w:pPr>
        <w:pStyle w:val="NoSpacing"/>
        <w:jc w:val="center"/>
        <w:rPr>
          <w:rFonts w:cstheme="minorHAnsi"/>
          <w:b/>
          <w:u w:val="single"/>
        </w:rPr>
      </w:pPr>
    </w:p>
    <w:p w:rsidR="007915BD" w:rsidRDefault="007915BD" w:rsidP="00033379">
      <w:pPr>
        <w:pStyle w:val="NoSpacing"/>
        <w:rPr>
          <w:b/>
          <w:u w:val="single"/>
        </w:rPr>
      </w:pPr>
    </w:p>
    <w:p w:rsidR="00FD174B" w:rsidRPr="001119E1" w:rsidRDefault="00803B90" w:rsidP="005B55A0">
      <w:pPr>
        <w:pStyle w:val="NoSpacing"/>
        <w:jc w:val="center"/>
      </w:pPr>
      <w:r>
        <w:rPr>
          <w:b/>
          <w:u w:val="single"/>
        </w:rPr>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31"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32"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33"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DD13B7">
        <w:rPr>
          <w:rFonts w:cstheme="minorHAnsi"/>
          <w:b/>
          <w:sz w:val="20"/>
          <w:szCs w:val="20"/>
        </w:rPr>
        <w:t>28</w:t>
      </w:r>
      <w:r w:rsidR="00DD13B7" w:rsidRPr="00DD13B7">
        <w:rPr>
          <w:rFonts w:cstheme="minorHAnsi"/>
          <w:b/>
          <w:sz w:val="20"/>
          <w:szCs w:val="20"/>
          <w:vertAlign w:val="superscript"/>
        </w:rPr>
        <w:t>th</w:t>
      </w:r>
      <w:r w:rsidR="00DD13B7">
        <w:rPr>
          <w:rFonts w:cstheme="minorHAnsi"/>
          <w:b/>
          <w:sz w:val="20"/>
          <w:szCs w:val="20"/>
        </w:rPr>
        <w:t xml:space="preserve"> </w:t>
      </w:r>
      <w:r>
        <w:rPr>
          <w:rFonts w:cstheme="minorHAnsi"/>
          <w:b/>
          <w:sz w:val="20"/>
          <w:szCs w:val="20"/>
        </w:rPr>
        <w:t>September at 10am</w:t>
      </w:r>
    </w:p>
    <w:p w:rsidR="0011359B" w:rsidRDefault="00DD13B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11359B" w:rsidRDefault="00DD13B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1Timothy 6: 6-19</w:t>
      </w:r>
    </w:p>
    <w:p w:rsidR="00DD13B7" w:rsidRDefault="00DD13B7" w:rsidP="00DD13B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Luke 16: 19-31</w:t>
      </w:r>
    </w:p>
    <w:p w:rsidR="0011359B" w:rsidRPr="00435713" w:rsidRDefault="00E8297C"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1</w:t>
      </w:r>
      <w:r w:rsidR="00DD13B7">
        <w:rPr>
          <w:rFonts w:cstheme="minorHAnsi"/>
          <w:b/>
          <w:sz w:val="20"/>
          <w:szCs w:val="20"/>
        </w:rPr>
        <w:t>5</w:t>
      </w:r>
      <w:r w:rsidRPr="00E8297C">
        <w:rPr>
          <w:rFonts w:cstheme="minorHAnsi"/>
          <w:b/>
          <w:sz w:val="20"/>
          <w:szCs w:val="20"/>
          <w:vertAlign w:val="superscript"/>
        </w:rPr>
        <w:t>th</w:t>
      </w:r>
      <w:r>
        <w:rPr>
          <w:rFonts w:cstheme="minorHAnsi"/>
          <w:b/>
          <w:sz w:val="20"/>
          <w:szCs w:val="20"/>
        </w:rPr>
        <w:t xml:space="preserve"> Sunday after Trinity</w:t>
      </w:r>
    </w:p>
    <w:sectPr w:rsidR="0011359B"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DE4" w:rsidRDefault="00D81DE4" w:rsidP="00D069C3">
      <w:pPr>
        <w:spacing w:after="0" w:line="240" w:lineRule="auto"/>
      </w:pPr>
      <w:r>
        <w:separator/>
      </w:r>
    </w:p>
  </w:endnote>
  <w:endnote w:type="continuationSeparator" w:id="0">
    <w:p w:rsidR="00D81DE4" w:rsidRDefault="00D81DE4"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DE4" w:rsidRDefault="00D81DE4" w:rsidP="00D069C3">
      <w:pPr>
        <w:spacing w:after="0" w:line="240" w:lineRule="auto"/>
      </w:pPr>
      <w:r>
        <w:separator/>
      </w:r>
    </w:p>
  </w:footnote>
  <w:footnote w:type="continuationSeparator" w:id="0">
    <w:p w:rsidR="00D81DE4" w:rsidRDefault="00D81DE4"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294914"/>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EEC"/>
    <w:rsid w:val="004158A5"/>
    <w:rsid w:val="00416B66"/>
    <w:rsid w:val="0041729D"/>
    <w:rsid w:val="00417D58"/>
    <w:rsid w:val="00420121"/>
    <w:rsid w:val="004207FD"/>
    <w:rsid w:val="00420881"/>
    <w:rsid w:val="004209FC"/>
    <w:rsid w:val="00420FA2"/>
    <w:rsid w:val="00421D9A"/>
    <w:rsid w:val="00422822"/>
    <w:rsid w:val="00422F76"/>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DD3"/>
    <w:rsid w:val="00474EC9"/>
    <w:rsid w:val="00475052"/>
    <w:rsid w:val="004759E5"/>
    <w:rsid w:val="00475AF1"/>
    <w:rsid w:val="00476F8E"/>
    <w:rsid w:val="0048074D"/>
    <w:rsid w:val="004807C5"/>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CE6"/>
    <w:rsid w:val="006453E4"/>
    <w:rsid w:val="00645EA8"/>
    <w:rsid w:val="0064714D"/>
    <w:rsid w:val="00647A45"/>
    <w:rsid w:val="0065025C"/>
    <w:rsid w:val="00650A1C"/>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28BB"/>
    <w:rsid w:val="0076322D"/>
    <w:rsid w:val="00763CA4"/>
    <w:rsid w:val="00763F59"/>
    <w:rsid w:val="00764258"/>
    <w:rsid w:val="007643C4"/>
    <w:rsid w:val="007643E3"/>
    <w:rsid w:val="00766676"/>
    <w:rsid w:val="00766E82"/>
    <w:rsid w:val="00771AF0"/>
    <w:rsid w:val="00771B43"/>
    <w:rsid w:val="00772005"/>
    <w:rsid w:val="007720EE"/>
    <w:rsid w:val="007724ED"/>
    <w:rsid w:val="007728CD"/>
    <w:rsid w:val="007732BC"/>
    <w:rsid w:val="00773B53"/>
    <w:rsid w:val="00773ED4"/>
    <w:rsid w:val="007743A2"/>
    <w:rsid w:val="007745D8"/>
    <w:rsid w:val="00774DC4"/>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FAE"/>
    <w:rsid w:val="00AB084F"/>
    <w:rsid w:val="00AB15BE"/>
    <w:rsid w:val="00AB194A"/>
    <w:rsid w:val="00AB1A33"/>
    <w:rsid w:val="00AB241D"/>
    <w:rsid w:val="00AB271B"/>
    <w:rsid w:val="00AB2D7A"/>
    <w:rsid w:val="00AB3C38"/>
    <w:rsid w:val="00AB4778"/>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4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ehub.com/1_timothy/2-5.htm" TargetMode="External"/><Relationship Id="rId18" Type="http://schemas.openxmlformats.org/officeDocument/2006/relationships/hyperlink" Target="http://biblehub.com/luke/16-3.htm" TargetMode="External"/><Relationship Id="rId26" Type="http://schemas.openxmlformats.org/officeDocument/2006/relationships/hyperlink" Target="http://biblehub.com/luke/16-9.htm" TargetMode="External"/><Relationship Id="rId3" Type="http://schemas.openxmlformats.org/officeDocument/2006/relationships/styles" Target="styles.xml"/><Relationship Id="rId21" Type="http://schemas.openxmlformats.org/officeDocument/2006/relationships/hyperlink" Target="http://biblehub.com/luke/16-6.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blehub.com/1_timothy/2-4.htm" TargetMode="External"/><Relationship Id="rId17" Type="http://schemas.openxmlformats.org/officeDocument/2006/relationships/hyperlink" Target="http://biblehub.com/luke/16-2.htm" TargetMode="External"/><Relationship Id="rId25" Type="http://schemas.openxmlformats.org/officeDocument/2006/relationships/hyperlink" Target="http://biblehub.com/luke/16-8.htm" TargetMode="External"/><Relationship Id="rId33" Type="http://schemas.openxmlformats.org/officeDocument/2006/relationships/hyperlink" Target="http://www.facebook.com/group/christchurchburntwood/" TargetMode="External"/><Relationship Id="rId2" Type="http://schemas.openxmlformats.org/officeDocument/2006/relationships/numbering" Target="numbering.xml"/><Relationship Id="rId16" Type="http://schemas.openxmlformats.org/officeDocument/2006/relationships/hyperlink" Target="http://biblehub.com/luke/16-1.htm" TargetMode="External"/><Relationship Id="rId20" Type="http://schemas.openxmlformats.org/officeDocument/2006/relationships/hyperlink" Target="http://biblehub.com/luke/16-5.htm" TargetMode="External"/><Relationship Id="rId29" Type="http://schemas.openxmlformats.org/officeDocument/2006/relationships/hyperlink" Target="http://biblehub.com/luke/16-1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1_timothy/2-3.htm" TargetMode="External"/><Relationship Id="rId24" Type="http://schemas.openxmlformats.org/officeDocument/2006/relationships/hyperlink" Target="https://biblehub.com/niv/luke/16.htm" TargetMode="External"/><Relationship Id="rId32" Type="http://schemas.openxmlformats.org/officeDocument/2006/relationships/hyperlink" Target="mailto:christchurchburntwood15@gmail.com" TargetMode="External"/><Relationship Id="rId5" Type="http://schemas.openxmlformats.org/officeDocument/2006/relationships/webSettings" Target="webSettings.xml"/><Relationship Id="rId15" Type="http://schemas.openxmlformats.org/officeDocument/2006/relationships/hyperlink" Target="http://biblehub.com/1_timothy/2-7.htm" TargetMode="External"/><Relationship Id="rId23" Type="http://schemas.openxmlformats.org/officeDocument/2006/relationships/hyperlink" Target="http://biblehub.com/luke/16-7.htm" TargetMode="External"/><Relationship Id="rId28" Type="http://schemas.openxmlformats.org/officeDocument/2006/relationships/hyperlink" Target="http://biblehub.com/luke/16-11.htm" TargetMode="External"/><Relationship Id="rId10" Type="http://schemas.openxmlformats.org/officeDocument/2006/relationships/hyperlink" Target="http://biblehub.com/1_timothy/2-2.htm" TargetMode="External"/><Relationship Id="rId19" Type="http://schemas.openxmlformats.org/officeDocument/2006/relationships/hyperlink" Target="http://biblehub.com/luke/16-4.htm"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biblehub.com/1_timothy/2-1.htm" TargetMode="External"/><Relationship Id="rId14" Type="http://schemas.openxmlformats.org/officeDocument/2006/relationships/hyperlink" Target="http://biblehub.com/1_timothy/2-6.htm" TargetMode="External"/><Relationship Id="rId22" Type="http://schemas.openxmlformats.org/officeDocument/2006/relationships/hyperlink" Target="https://biblehub.com/niv/luke/16.htm" TargetMode="External"/><Relationship Id="rId27" Type="http://schemas.openxmlformats.org/officeDocument/2006/relationships/hyperlink" Target="http://biblehub.com/luke/16-10.htm" TargetMode="External"/><Relationship Id="rId30" Type="http://schemas.openxmlformats.org/officeDocument/2006/relationships/hyperlink" Target="http://biblehub.com/luke/16-13.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C778-B135-47E7-B427-082E3508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5</cp:revision>
  <cp:lastPrinted>2025-07-01T10:25:00Z</cp:lastPrinted>
  <dcterms:created xsi:type="dcterms:W3CDTF">2025-09-15T18:21:00Z</dcterms:created>
  <dcterms:modified xsi:type="dcterms:W3CDTF">2025-09-17T19:18:00Z</dcterms:modified>
</cp:coreProperties>
</file>