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8861" w14:textId="5A8FB67C" w:rsidR="00C9177C" w:rsidRDefault="0039170D">
      <w:pPr>
        <w:rPr>
          <w:rFonts w:ascii="Bronova" w:eastAsia="Yuanti SC" w:hAnsi="Bronova" w:cs="Bronova"/>
          <w:sz w:val="40"/>
          <w:szCs w:val="40"/>
        </w:rPr>
      </w:pPr>
      <w:r w:rsidRPr="00243F01">
        <w:rPr>
          <w:rFonts w:ascii="Bronova" w:eastAsia="Yuanti SC" w:hAnsi="Bronova" w:cs="Bronova"/>
          <w:sz w:val="48"/>
          <w:szCs w:val="48"/>
        </w:rPr>
        <w:t>Sunday</w:t>
      </w:r>
      <w:r w:rsidR="00804EDD" w:rsidRPr="00243F01">
        <w:rPr>
          <w:rFonts w:ascii="Bronova" w:eastAsia="Yuanti SC" w:hAnsi="Bronova" w:cs="Bronova"/>
          <w:sz w:val="40"/>
          <w:szCs w:val="40"/>
        </w:rPr>
        <w:tab/>
      </w:r>
      <w:r w:rsidR="00011D91">
        <w:rPr>
          <w:rFonts w:ascii="Bronova" w:eastAsia="Yuanti SC" w:hAnsi="Bronova" w:cs="Bronova"/>
          <w:sz w:val="40"/>
          <w:szCs w:val="40"/>
        </w:rPr>
        <w:t>10</w:t>
      </w:r>
      <w:r w:rsidR="00F109E3">
        <w:rPr>
          <w:rFonts w:ascii="Bronova" w:eastAsia="Yuanti SC" w:hAnsi="Bronova" w:cs="Bronova"/>
          <w:sz w:val="40"/>
          <w:szCs w:val="40"/>
        </w:rPr>
        <w:t xml:space="preserve"> </w:t>
      </w:r>
      <w:r w:rsidR="00D37A6E">
        <w:rPr>
          <w:rFonts w:ascii="Bronova" w:eastAsia="Yuanti SC" w:hAnsi="Bronova" w:cs="Bronova"/>
          <w:sz w:val="40"/>
          <w:szCs w:val="40"/>
        </w:rPr>
        <w:t>August</w:t>
      </w:r>
      <w:r w:rsidR="00B04D9C">
        <w:rPr>
          <w:rFonts w:ascii="Bronova" w:eastAsia="Yuanti SC" w:hAnsi="Bronova" w:cs="Bronova"/>
          <w:sz w:val="40"/>
          <w:szCs w:val="40"/>
        </w:rPr>
        <w:t xml:space="preserve"> 2025</w:t>
      </w:r>
    </w:p>
    <w:p w14:paraId="3FAE81A8" w14:textId="7BACF650" w:rsidR="00FC4AF1" w:rsidRDefault="00011D91" w:rsidP="00E203E9">
      <w:pPr>
        <w:rPr>
          <w:rFonts w:ascii="Bronova" w:eastAsia="Yuanti SC" w:hAnsi="Bronova" w:cs="Bronova"/>
          <w:sz w:val="40"/>
          <w:szCs w:val="40"/>
        </w:rPr>
      </w:pPr>
      <w:r>
        <w:rPr>
          <w:rFonts w:ascii="Bronova" w:eastAsia="Yuanti SC" w:hAnsi="Bronova" w:cs="Bronova"/>
          <w:sz w:val="40"/>
          <w:szCs w:val="40"/>
        </w:rPr>
        <w:t>Eigh</w:t>
      </w:r>
      <w:r w:rsidR="00E52BFB">
        <w:rPr>
          <w:rFonts w:ascii="Bronova" w:eastAsia="Yuanti SC" w:hAnsi="Bronova" w:cs="Bronova"/>
          <w:sz w:val="40"/>
          <w:szCs w:val="40"/>
        </w:rPr>
        <w:t>th</w:t>
      </w:r>
      <w:r w:rsidR="0041120C">
        <w:rPr>
          <w:rFonts w:ascii="Bronova" w:eastAsia="Yuanti SC" w:hAnsi="Bronova" w:cs="Bronova"/>
          <w:sz w:val="40"/>
          <w:szCs w:val="40"/>
        </w:rPr>
        <w:t xml:space="preserve"> Sunday after </w:t>
      </w:r>
      <w:r w:rsidR="00786799">
        <w:rPr>
          <w:rFonts w:ascii="Bronova" w:eastAsia="Yuanti SC" w:hAnsi="Bronova" w:cs="Bronova"/>
          <w:sz w:val="40"/>
          <w:szCs w:val="40"/>
        </w:rPr>
        <w:t>Trinity</w:t>
      </w:r>
    </w:p>
    <w:p w14:paraId="321B6AD0" w14:textId="3173DF83" w:rsidR="0039170D" w:rsidRPr="00243F01" w:rsidRDefault="0039170D">
      <w:pPr>
        <w:rPr>
          <w:rFonts w:ascii="Bronova" w:eastAsia="Yuanti SC" w:hAnsi="Bronova" w:cs="Bronova"/>
          <w:sz w:val="22"/>
          <w:szCs w:val="22"/>
        </w:rPr>
      </w:pPr>
    </w:p>
    <w:p w14:paraId="6F2F68BC" w14:textId="404932FC" w:rsidR="0086010D" w:rsidRDefault="0039170D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243F01">
        <w:rPr>
          <w:rFonts w:ascii="Bronova" w:eastAsia="Yuanti SC" w:hAnsi="Bronova" w:cs="Bronova"/>
          <w:b/>
          <w:bCs/>
          <w:sz w:val="22"/>
          <w:szCs w:val="22"/>
        </w:rPr>
        <w:t>Collect</w:t>
      </w:r>
    </w:p>
    <w:p w14:paraId="5335BFD1" w14:textId="500C9FB3" w:rsidR="00F12D8A" w:rsidRPr="00F12D8A" w:rsidRDefault="00F12D8A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23C54B49" w14:textId="415929E5" w:rsidR="000B34D8" w:rsidRDefault="00011D91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Almighty Lord and everlasting God,</w:t>
      </w:r>
    </w:p>
    <w:p w14:paraId="35FE0763" w14:textId="6C715F11" w:rsidR="00011D91" w:rsidRDefault="00011D91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we beseech you to direct, sanctify and govern both our hearts and bodies</w:t>
      </w:r>
    </w:p>
    <w:p w14:paraId="778D4F89" w14:textId="13EB8C7F" w:rsidR="00011D91" w:rsidRDefault="00011D91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in the ways of your laws and the works of your commandments;</w:t>
      </w:r>
    </w:p>
    <w:p w14:paraId="2D1E4CA7" w14:textId="4E0D8A17" w:rsidR="00011D91" w:rsidRDefault="00011D91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that through your most mighty protection, both here and ever,</w:t>
      </w:r>
    </w:p>
    <w:p w14:paraId="17F3AF8A" w14:textId="2D647303" w:rsidR="00011D91" w:rsidRDefault="00011D91" w:rsidP="00011D91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we may be preserved in body and soul;</w:t>
      </w:r>
    </w:p>
    <w:p w14:paraId="1BCBD24E" w14:textId="24B6B24B" w:rsidR="00875ECB" w:rsidRDefault="006F62CC" w:rsidP="0084209B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through</w:t>
      </w:r>
      <w:r w:rsidR="00E52BFB">
        <w:rPr>
          <w:rFonts w:ascii="Bronova" w:eastAsia="Yuanti SC" w:hAnsi="Bronova" w:cs="Bronova"/>
          <w:sz w:val="22"/>
          <w:szCs w:val="22"/>
        </w:rPr>
        <w:t xml:space="preserve"> </w:t>
      </w:r>
      <w:r w:rsidR="00011D91">
        <w:rPr>
          <w:rFonts w:ascii="Bronova" w:eastAsia="Yuanti SC" w:hAnsi="Bronova" w:cs="Bronova"/>
          <w:sz w:val="22"/>
          <w:szCs w:val="22"/>
        </w:rPr>
        <w:t xml:space="preserve">our Lord and Saviour </w:t>
      </w:r>
      <w:r w:rsidR="00875ECB">
        <w:rPr>
          <w:rFonts w:ascii="Bronova" w:eastAsia="Yuanti SC" w:hAnsi="Bronova" w:cs="Bronova"/>
          <w:sz w:val="22"/>
          <w:szCs w:val="22"/>
        </w:rPr>
        <w:t>Jesus Christ</w:t>
      </w:r>
      <w:r w:rsidR="00367C4C">
        <w:rPr>
          <w:rFonts w:ascii="Bronova" w:eastAsia="Yuanti SC" w:hAnsi="Bronova" w:cs="Bronova"/>
          <w:sz w:val="22"/>
          <w:szCs w:val="22"/>
        </w:rPr>
        <w:t>,</w:t>
      </w:r>
    </w:p>
    <w:p w14:paraId="4C325ED0" w14:textId="70051FAC" w:rsidR="00034AB7" w:rsidRDefault="00137AB0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wh</w:t>
      </w:r>
      <w:r w:rsidR="0084209B">
        <w:rPr>
          <w:rFonts w:ascii="Bronova" w:eastAsia="Yuanti SC" w:hAnsi="Bronova" w:cs="Bronova"/>
          <w:sz w:val="22"/>
          <w:szCs w:val="22"/>
        </w:rPr>
        <w:t>o is alive and</w:t>
      </w:r>
      <w:r w:rsidR="00034AB7">
        <w:rPr>
          <w:rFonts w:ascii="Bronova" w:eastAsia="Yuanti SC" w:hAnsi="Bronova" w:cs="Bronova"/>
          <w:sz w:val="22"/>
          <w:szCs w:val="22"/>
        </w:rPr>
        <w:t xml:space="preserve"> reigns with you</w:t>
      </w:r>
      <w:r w:rsidR="0084209B">
        <w:rPr>
          <w:rFonts w:ascii="Bronova" w:eastAsia="Yuanti SC" w:hAnsi="Bronova" w:cs="Bronova"/>
          <w:sz w:val="22"/>
          <w:szCs w:val="22"/>
        </w:rPr>
        <w:t>,</w:t>
      </w:r>
    </w:p>
    <w:p w14:paraId="5A2969EE" w14:textId="02F2CB8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in the unity of the Holy Spirit,</w:t>
      </w:r>
    </w:p>
    <w:p w14:paraId="4D11269E" w14:textId="61FAB444" w:rsidR="00034AB7" w:rsidRDefault="00034AB7" w:rsidP="0086010D">
      <w:pPr>
        <w:rPr>
          <w:rFonts w:ascii="Bronova" w:eastAsia="Yuanti SC" w:hAnsi="Bronova" w:cs="Bronova"/>
          <w:sz w:val="22"/>
          <w:szCs w:val="22"/>
        </w:rPr>
      </w:pPr>
      <w:r>
        <w:rPr>
          <w:rFonts w:ascii="Bronova" w:eastAsia="Yuanti SC" w:hAnsi="Bronova" w:cs="Bronova"/>
          <w:sz w:val="22"/>
          <w:szCs w:val="22"/>
        </w:rPr>
        <w:t>one God, now and for ever.</w:t>
      </w:r>
    </w:p>
    <w:p w14:paraId="7E89813A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4882F8D1" w14:textId="77777777" w:rsidR="00804F31" w:rsidRDefault="00804F31" w:rsidP="0086010D">
      <w:pPr>
        <w:rPr>
          <w:rFonts w:ascii="Bronova" w:eastAsia="Yuanti SC" w:hAnsi="Bronova" w:cs="Bronova"/>
          <w:sz w:val="22"/>
          <w:szCs w:val="22"/>
        </w:rPr>
      </w:pPr>
    </w:p>
    <w:p w14:paraId="2F48561A" w14:textId="40C3A6EF" w:rsidR="00804F31" w:rsidRDefault="00804F31" w:rsidP="0086010D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>FIRST READING</w:t>
      </w:r>
    </w:p>
    <w:p w14:paraId="73B9B8CB" w14:textId="77777777" w:rsidR="00804F31" w:rsidRPr="00804F31" w:rsidRDefault="00804F31" w:rsidP="0086010D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5E4478A1" w14:textId="0F7A69B4" w:rsidR="00804F31" w:rsidRPr="00011D91" w:rsidRDefault="00011D91" w:rsidP="00804F31">
      <w:pPr>
        <w:rPr>
          <w:rFonts w:ascii="Bronova" w:eastAsia="Yuanti SC" w:hAnsi="Bronova" w:cs="Bronova"/>
          <w:b/>
          <w:bCs/>
          <w:sz w:val="22"/>
          <w:szCs w:val="22"/>
        </w:rPr>
      </w:pPr>
      <w:r>
        <w:rPr>
          <w:rFonts w:ascii="Bronova" w:eastAsia="Yuanti SC" w:hAnsi="Bronova" w:cs="Bronova"/>
          <w:b/>
          <w:bCs/>
          <w:sz w:val="22"/>
          <w:szCs w:val="22"/>
        </w:rPr>
        <w:t xml:space="preserve">Genesis 15: 1-6 </w:t>
      </w:r>
      <w:r>
        <w:rPr>
          <w:rFonts w:ascii="Bronova" w:eastAsia="Yuanti SC" w:hAnsi="Bronova" w:cs="Bronova"/>
          <w:b/>
          <w:bCs/>
          <w:i/>
          <w:iCs/>
          <w:sz w:val="22"/>
          <w:szCs w:val="22"/>
        </w:rPr>
        <w:t>or</w:t>
      </w:r>
      <w:r>
        <w:rPr>
          <w:rFonts w:ascii="Bronova" w:eastAsia="Yuanti SC" w:hAnsi="Bronova" w:cs="Bronova"/>
          <w:b/>
          <w:bCs/>
          <w:sz w:val="22"/>
          <w:szCs w:val="22"/>
        </w:rPr>
        <w:t xml:space="preserve"> Isaiah 1: 1 &amp; 10-20</w:t>
      </w:r>
    </w:p>
    <w:p w14:paraId="335CCD4C" w14:textId="690ED6BD" w:rsidR="00B43CF9" w:rsidRPr="00243F01" w:rsidRDefault="00B43CF9">
      <w:pPr>
        <w:rPr>
          <w:rFonts w:ascii="Bronova" w:eastAsia="Yuanti SC" w:hAnsi="Bronova" w:cs="Bronova"/>
          <w:sz w:val="22"/>
          <w:szCs w:val="22"/>
        </w:rPr>
      </w:pPr>
    </w:p>
    <w:p w14:paraId="79510FA9" w14:textId="77777777" w:rsidR="003F517D" w:rsidRPr="00243F01" w:rsidRDefault="003F517D">
      <w:pPr>
        <w:rPr>
          <w:rFonts w:ascii="Bronova" w:eastAsia="Yuanti SC" w:hAnsi="Bronova" w:cs="Bronova"/>
          <w:sz w:val="22"/>
          <w:szCs w:val="22"/>
        </w:rPr>
      </w:pPr>
    </w:p>
    <w:p w14:paraId="0E2EAA75" w14:textId="3F02B5BD" w:rsidR="00C369AF" w:rsidRPr="00804F31" w:rsidRDefault="002D5DF8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</w:t>
      </w:r>
      <w:r w:rsidR="00804F31" w:rsidRPr="00804F31">
        <w:rPr>
          <w:rFonts w:ascii="Bronova" w:eastAsia="Yuanti SC" w:hAnsi="Bronova" w:cs="Bronova"/>
          <w:b/>
          <w:bCs/>
          <w:sz w:val="22"/>
          <w:szCs w:val="22"/>
        </w:rPr>
        <w:t>SAL</w:t>
      </w:r>
      <w:r w:rsidR="00804F31">
        <w:rPr>
          <w:rFonts w:ascii="Bronova" w:eastAsia="Yuanti SC" w:hAnsi="Bronova" w:cs="Bronova"/>
          <w:b/>
          <w:bCs/>
          <w:sz w:val="22"/>
          <w:szCs w:val="22"/>
        </w:rPr>
        <w:t>M</w:t>
      </w:r>
    </w:p>
    <w:p w14:paraId="2366AAE0" w14:textId="77777777" w:rsidR="00A837AE" w:rsidRPr="00804F31" w:rsidRDefault="00A837AE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68BEC423" w14:textId="51BB31EC" w:rsidR="00367394" w:rsidRPr="00850635" w:rsidRDefault="00027F0A" w:rsidP="00367394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804F31">
        <w:rPr>
          <w:rFonts w:ascii="Bronova" w:eastAsia="Yuanti SC" w:hAnsi="Bronova" w:cs="Bronova"/>
          <w:b/>
          <w:bCs/>
          <w:sz w:val="22"/>
          <w:szCs w:val="22"/>
        </w:rPr>
        <w:t>Psalm</w:t>
      </w:r>
      <w:r w:rsidR="00367394">
        <w:rPr>
          <w:rFonts w:ascii="Bronova" w:eastAsia="Yuanti SC" w:hAnsi="Bronova" w:cs="Bronova"/>
          <w:b/>
          <w:bCs/>
          <w:sz w:val="22"/>
          <w:szCs w:val="22"/>
        </w:rPr>
        <w:t xml:space="preserve"> </w:t>
      </w:r>
      <w:r w:rsidR="00011D91">
        <w:rPr>
          <w:rFonts w:ascii="Bronova" w:eastAsia="Yuanti SC" w:hAnsi="Bronova" w:cs="Bronova"/>
          <w:b/>
          <w:bCs/>
          <w:sz w:val="22"/>
          <w:szCs w:val="22"/>
        </w:rPr>
        <w:t>33: 12-21</w:t>
      </w:r>
    </w:p>
    <w:p w14:paraId="5188E427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68F8C20D" w14:textId="77777777" w:rsidR="00804F31" w:rsidRPr="00804F31" w:rsidRDefault="00804F31" w:rsidP="00084163">
      <w:pPr>
        <w:rPr>
          <w:rFonts w:ascii="Bronova" w:eastAsia="Yuanti SC" w:hAnsi="Bronova" w:cs="Bronova"/>
          <w:sz w:val="22"/>
          <w:szCs w:val="22"/>
        </w:rPr>
      </w:pPr>
    </w:p>
    <w:p w14:paraId="749979DC" w14:textId="2A814FCC" w:rsidR="00804F31" w:rsidRPr="00034AB7" w:rsidRDefault="00804F31" w:rsidP="00084163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034AB7">
        <w:rPr>
          <w:rFonts w:ascii="Bronova" w:eastAsia="Yuanti SC" w:hAnsi="Bronova" w:cs="Bronova"/>
          <w:b/>
          <w:bCs/>
          <w:sz w:val="22"/>
          <w:szCs w:val="22"/>
        </w:rPr>
        <w:t>SECOND READING</w:t>
      </w:r>
    </w:p>
    <w:p w14:paraId="30F5C182" w14:textId="77777777" w:rsidR="00804F31" w:rsidRPr="00034AB7" w:rsidRDefault="00804F31" w:rsidP="00084163">
      <w:pPr>
        <w:rPr>
          <w:rFonts w:ascii="Bronova" w:eastAsia="Yuanti SC" w:hAnsi="Bronova" w:cs="Bronova"/>
          <w:b/>
          <w:bCs/>
          <w:sz w:val="10"/>
          <w:szCs w:val="10"/>
        </w:rPr>
      </w:pPr>
    </w:p>
    <w:p w14:paraId="28DE5418" w14:textId="674F89BC" w:rsidR="00C369AF" w:rsidRPr="00123E15" w:rsidRDefault="00011D91" w:rsidP="00137AB0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Hebrews </w:t>
      </w:r>
      <w:proofErr w:type="gramStart"/>
      <w:r w:rsidRPr="00123E15">
        <w:rPr>
          <w:rFonts w:ascii="Bronova" w:eastAsia="Yuanti SC" w:hAnsi="Bronova" w:cs="Bronova"/>
          <w:b/>
          <w:bCs/>
          <w:sz w:val="22"/>
          <w:szCs w:val="22"/>
        </w:rPr>
        <w:t>11 :</w:t>
      </w:r>
      <w:proofErr w:type="gramEnd"/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 1-3 &amp; 8-16</w:t>
      </w:r>
    </w:p>
    <w:p w14:paraId="6FE5F67B" w14:textId="642DBFFF" w:rsidR="0014629D" w:rsidRPr="00123E15" w:rsidRDefault="0014629D">
      <w:pPr>
        <w:rPr>
          <w:rFonts w:ascii="Bronova" w:eastAsia="Yuanti SC" w:hAnsi="Bronova" w:cs="Bronova"/>
          <w:sz w:val="22"/>
          <w:szCs w:val="22"/>
        </w:rPr>
      </w:pPr>
    </w:p>
    <w:p w14:paraId="6214AC90" w14:textId="77777777" w:rsidR="00137AB0" w:rsidRPr="00123E15" w:rsidRDefault="00137AB0">
      <w:pPr>
        <w:rPr>
          <w:rFonts w:ascii="Bronova" w:eastAsia="Yuanti SC" w:hAnsi="Bronova" w:cs="Bronova"/>
          <w:sz w:val="22"/>
          <w:szCs w:val="22"/>
        </w:rPr>
      </w:pPr>
    </w:p>
    <w:p w14:paraId="7BFA6918" w14:textId="77777777" w:rsidR="003F517D" w:rsidRPr="00011D91" w:rsidRDefault="00FA4131">
      <w:pPr>
        <w:rPr>
          <w:rFonts w:ascii="Bronova" w:eastAsia="Yuanti SC" w:hAnsi="Bronova" w:cs="Bronova"/>
          <w:sz w:val="22"/>
          <w:szCs w:val="22"/>
          <w:lang w:val="fr-FR"/>
        </w:rPr>
      </w:pPr>
      <w:r w:rsidRPr="00011D91">
        <w:rPr>
          <w:rFonts w:ascii="Bronova" w:eastAsia="Yuanti SC" w:hAnsi="Bronova" w:cs="Bronova"/>
          <w:b/>
          <w:bCs/>
          <w:sz w:val="22"/>
          <w:szCs w:val="22"/>
          <w:lang w:val="fr-FR"/>
        </w:rPr>
        <w:t>GOSPEL</w:t>
      </w:r>
    </w:p>
    <w:p w14:paraId="75D1ADEE" w14:textId="77777777" w:rsidR="003F517D" w:rsidRPr="00011D91" w:rsidRDefault="003F517D">
      <w:pPr>
        <w:rPr>
          <w:rFonts w:ascii="Bronova" w:eastAsia="Yuanti SC" w:hAnsi="Bronova" w:cs="Bronova"/>
          <w:sz w:val="10"/>
          <w:szCs w:val="10"/>
          <w:lang w:val="fr-FR"/>
        </w:rPr>
      </w:pPr>
    </w:p>
    <w:p w14:paraId="3B39D748" w14:textId="192E99ED" w:rsidR="00367C4C" w:rsidRPr="00123E15" w:rsidRDefault="0041120C" w:rsidP="00367C4C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Luke </w:t>
      </w:r>
      <w:r w:rsidR="00875ECB" w:rsidRPr="00123E15">
        <w:rPr>
          <w:rFonts w:ascii="Bronova" w:eastAsia="Yuanti SC" w:hAnsi="Bronova" w:cs="Bronova"/>
          <w:b/>
          <w:bCs/>
          <w:sz w:val="22"/>
          <w:szCs w:val="22"/>
        </w:rPr>
        <w:t>1</w:t>
      </w:r>
      <w:r w:rsidR="000B34D8" w:rsidRPr="00123E15">
        <w:rPr>
          <w:rFonts w:ascii="Bronova" w:eastAsia="Yuanti SC" w:hAnsi="Bronova" w:cs="Bronova"/>
          <w:b/>
          <w:bCs/>
          <w:sz w:val="22"/>
          <w:szCs w:val="22"/>
        </w:rPr>
        <w:t>2</w:t>
      </w:r>
      <w:r w:rsidR="00367C4C" w:rsidRPr="00123E15">
        <w:rPr>
          <w:rFonts w:ascii="Bronova" w:eastAsia="Yuanti SC" w:hAnsi="Bronova" w:cs="Bronova"/>
          <w:b/>
          <w:bCs/>
          <w:sz w:val="22"/>
          <w:szCs w:val="22"/>
        </w:rPr>
        <w:t xml:space="preserve">: </w:t>
      </w:r>
      <w:r w:rsidR="00011D91" w:rsidRPr="00123E15">
        <w:rPr>
          <w:rFonts w:ascii="Bronova" w:eastAsia="Yuanti SC" w:hAnsi="Bronova" w:cs="Bronova"/>
          <w:b/>
          <w:bCs/>
          <w:sz w:val="22"/>
          <w:szCs w:val="22"/>
        </w:rPr>
        <w:t>32-40</w:t>
      </w:r>
    </w:p>
    <w:p w14:paraId="4607E78F" w14:textId="0E9C982E" w:rsidR="00546827" w:rsidRPr="00123E15" w:rsidRDefault="00546827" w:rsidP="00546827">
      <w:pPr>
        <w:rPr>
          <w:rFonts w:ascii="Bronova" w:eastAsia="Yuanti SC" w:hAnsi="Bronova" w:cs="Bronova"/>
          <w:color w:val="000000"/>
          <w:sz w:val="22"/>
          <w:szCs w:val="22"/>
        </w:rPr>
      </w:pPr>
    </w:p>
    <w:p w14:paraId="6D9F787F" w14:textId="19DE8F42" w:rsidR="00FA4131" w:rsidRPr="00123E15" w:rsidRDefault="00FA4131">
      <w:pPr>
        <w:rPr>
          <w:rFonts w:ascii="Bronova" w:eastAsia="Yuanti SC" w:hAnsi="Bronova" w:cs="Bronova"/>
          <w:sz w:val="22"/>
          <w:szCs w:val="22"/>
        </w:rPr>
      </w:pPr>
    </w:p>
    <w:p w14:paraId="0B414F1B" w14:textId="77777777" w:rsidR="005E59DA" w:rsidRPr="00123E15" w:rsidRDefault="00FA4131" w:rsidP="005E59DA">
      <w:pPr>
        <w:rPr>
          <w:rFonts w:ascii="Bronova" w:eastAsia="Yuanti SC" w:hAnsi="Bronova" w:cs="Bronova"/>
          <w:b/>
          <w:bCs/>
          <w:sz w:val="22"/>
          <w:szCs w:val="22"/>
        </w:rPr>
      </w:pPr>
      <w:r w:rsidRPr="00123E15">
        <w:rPr>
          <w:rFonts w:ascii="Bronova" w:eastAsia="Yuanti SC" w:hAnsi="Bronova" w:cs="Bronova"/>
          <w:b/>
          <w:bCs/>
          <w:sz w:val="22"/>
          <w:szCs w:val="22"/>
        </w:rPr>
        <w:t>POST COMMUNION</w:t>
      </w:r>
    </w:p>
    <w:p w14:paraId="37106A80" w14:textId="77777777" w:rsidR="00CF0B85" w:rsidRPr="00123E15" w:rsidRDefault="00CF0B85" w:rsidP="003F517D">
      <w:pPr>
        <w:rPr>
          <w:rFonts w:ascii="Bronova" w:eastAsia="Yuanti SC" w:hAnsi="Bronova" w:cs="Bronova"/>
          <w:color w:val="000000"/>
          <w:spacing w:val="3"/>
          <w:sz w:val="10"/>
          <w:szCs w:val="10"/>
          <w:lang w:eastAsia="en-GB"/>
        </w:rPr>
      </w:pPr>
    </w:p>
    <w:p w14:paraId="6F9C74EC" w14:textId="1B492293" w:rsidR="000B34D8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Strengthen for service, Lord,</w:t>
      </w:r>
    </w:p>
    <w:p w14:paraId="6B6E798C" w14:textId="4F8998F7" w:rsidR="00011D91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the hands that have taken holy things;</w:t>
      </w:r>
    </w:p>
    <w:p w14:paraId="3A2A3B31" w14:textId="7206CDD9" w:rsidR="00011D91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may the ears which have heard your word be deaf to clamour and dispute;</w:t>
      </w:r>
    </w:p>
    <w:p w14:paraId="3CF6E627" w14:textId="6843BD4E" w:rsidR="00011D91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may the tongues which have sung your praise be free from deceit;</w:t>
      </w:r>
    </w:p>
    <w:p w14:paraId="7EA463CE" w14:textId="73B8F713" w:rsidR="00011D91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may the eyes which have seen the tokens of your love shine with the light of hope;</w:t>
      </w:r>
    </w:p>
    <w:p w14:paraId="7BCBF681" w14:textId="3BCBEEEA" w:rsidR="00011D91" w:rsidRDefault="00011D91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and may the bodies which have been fed with your body be refreshed with the fullness of your life;</w:t>
      </w:r>
    </w:p>
    <w:p w14:paraId="51BB34B4" w14:textId="72957234" w:rsidR="00075399" w:rsidRDefault="00075399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glory to you for ever.</w:t>
      </w:r>
    </w:p>
    <w:p w14:paraId="6ED5E64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EB51970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2775E414" w14:textId="77777777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p w14:paraId="69D02348" w14:textId="392604D3" w:rsidR="00850635" w:rsidRDefault="00850635" w:rsidP="00BD3E68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b/>
          <w:bCs/>
          <w:color w:val="222222"/>
          <w:sz w:val="22"/>
          <w:szCs w:val="22"/>
          <w:lang w:eastAsia="en-GB"/>
        </w:rPr>
        <w:t>PLEASE NOTE</w:t>
      </w:r>
    </w:p>
    <w:p w14:paraId="7FC1F0FE" w14:textId="1082DA0E" w:rsidR="00850635" w:rsidRDefault="00850635" w:rsidP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At our Morning Worship services the First Reading (usually from the Old Testament) is </w:t>
      </w:r>
      <w:r w:rsidR="00137AB0">
        <w:rPr>
          <w:rFonts w:ascii="Bronova" w:eastAsia="Yuanti SC" w:hAnsi="Bronova" w:cs="Bronova"/>
          <w:color w:val="222222"/>
          <w:sz w:val="22"/>
          <w:szCs w:val="22"/>
          <w:lang w:eastAsia="en-GB"/>
        </w:rPr>
        <w:t xml:space="preserve">generally </w:t>
      </w: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t>omitted, and the Psalm may or may not be said.</w:t>
      </w:r>
    </w:p>
    <w:p w14:paraId="5BEF2FA9" w14:textId="020451FF" w:rsidR="00FE4733" w:rsidRDefault="00FE4733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  <w:r>
        <w:rPr>
          <w:rFonts w:ascii="Bronova" w:eastAsia="Yuanti SC" w:hAnsi="Bronova" w:cs="Bronova"/>
          <w:color w:val="222222"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063"/>
      </w:tblGrid>
      <w:tr w:rsidR="00FE4733" w14:paraId="4F127EF6" w14:textId="77777777" w:rsidTr="006E4931">
        <w:trPr>
          <w:trHeight w:val="1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48F417" w14:textId="5C193D2B" w:rsidR="00616406" w:rsidRDefault="00616406" w:rsidP="00424DCB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lastRenderedPageBreak/>
              <w:t>Sunday Services in August</w:t>
            </w:r>
          </w:p>
          <w:p w14:paraId="4D02B4D2" w14:textId="13258301" w:rsidR="00185FE9" w:rsidRPr="00171FFE" w:rsidRDefault="006C5229" w:rsidP="00616406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17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</w:t>
            </w:r>
            <w:r w:rsidR="00185FE9" w:rsidRPr="00171FFE">
              <w:rPr>
                <w:rFonts w:ascii="Chalkboard" w:hAnsi="Chalkboard"/>
                <w:sz w:val="20"/>
                <w:szCs w:val="20"/>
              </w:rPr>
              <w:t>– Patronal Festival</w:t>
            </w:r>
          </w:p>
          <w:p w14:paraId="02D9CB93" w14:textId="501F82DA" w:rsidR="006C5229" w:rsidRPr="00171FFE" w:rsidRDefault="00185FE9" w:rsidP="00616406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ab/>
            </w:r>
            <w:r w:rsidR="006C5229" w:rsidRPr="00171FFE">
              <w:rPr>
                <w:rFonts w:ascii="Chalkboard" w:hAnsi="Chalkboard"/>
                <w:sz w:val="20"/>
                <w:szCs w:val="20"/>
              </w:rPr>
              <w:t>8.00 am</w:t>
            </w:r>
            <w:r w:rsidR="006C5229" w:rsidRPr="00171FFE">
              <w:rPr>
                <w:rFonts w:ascii="Chalkboard" w:hAnsi="Chalkboard"/>
                <w:sz w:val="20"/>
                <w:szCs w:val="20"/>
              </w:rPr>
              <w:tab/>
            </w:r>
            <w:r w:rsidR="00171FFE">
              <w:rPr>
                <w:rFonts w:ascii="Chalkboard" w:hAnsi="Chalkboard"/>
                <w:sz w:val="20"/>
                <w:szCs w:val="20"/>
              </w:rPr>
              <w:tab/>
            </w:r>
            <w:r w:rsidR="006C5229" w:rsidRPr="00171FFE">
              <w:rPr>
                <w:rFonts w:ascii="Chalkboard" w:hAnsi="Chalkboard"/>
                <w:sz w:val="20"/>
                <w:szCs w:val="20"/>
              </w:rPr>
              <w:t>Holy Communion, St Mylor</w:t>
            </w:r>
          </w:p>
          <w:p w14:paraId="2243F905" w14:textId="14F2899D" w:rsidR="006C5229" w:rsidRPr="00171FFE" w:rsidRDefault="006C5229" w:rsidP="00616406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ab/>
              <w:t>10.30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Parish Eucharist, St Mylor</w:t>
            </w:r>
          </w:p>
          <w:p w14:paraId="11836A3D" w14:textId="32988F5E" w:rsidR="006C5229" w:rsidRPr="00171FFE" w:rsidRDefault="006C5229" w:rsidP="00616406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24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10.30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Morning Worship, All Saints</w:t>
            </w:r>
          </w:p>
          <w:p w14:paraId="7CB1B988" w14:textId="3D00BCAF" w:rsidR="006C5229" w:rsidRPr="00171FFE" w:rsidRDefault="006C5229" w:rsidP="00616406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31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st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10.30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Benefice Service, Mabe Village Hall</w:t>
            </w:r>
          </w:p>
          <w:p w14:paraId="0AA4DA8F" w14:textId="77777777" w:rsidR="00616406" w:rsidRPr="00123E15" w:rsidRDefault="00616406" w:rsidP="00FE4733">
            <w:pPr>
              <w:rPr>
                <w:rFonts w:ascii="Chalkboard" w:hAnsi="Chalkboard"/>
                <w:sz w:val="13"/>
                <w:szCs w:val="13"/>
              </w:rPr>
            </w:pPr>
          </w:p>
          <w:p w14:paraId="4444B738" w14:textId="41E41F44" w:rsidR="00616406" w:rsidRDefault="00616406" w:rsidP="00616406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Midweek Services in August</w:t>
            </w:r>
          </w:p>
          <w:p w14:paraId="6ACC797E" w14:textId="1B9EBAF6" w:rsidR="006C5229" w:rsidRPr="00171FFE" w:rsidRDefault="006C5229" w:rsidP="006C5229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13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10.00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Morning Prayer, All Saints</w:t>
            </w:r>
          </w:p>
          <w:p w14:paraId="003DBF14" w14:textId="0577A7CC" w:rsidR="006C5229" w:rsidRPr="00171FFE" w:rsidRDefault="006C5229" w:rsidP="006C5229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20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10.00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Midweek Communion, All Saints</w:t>
            </w:r>
          </w:p>
          <w:p w14:paraId="1E7951A2" w14:textId="3E7F2663" w:rsidR="006C5229" w:rsidRPr="00171FFE" w:rsidRDefault="006C5229" w:rsidP="006C5229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27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10.00 am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  <w:t>Morning Prayer, All Saints</w:t>
            </w:r>
          </w:p>
          <w:p w14:paraId="769DF6C9" w14:textId="77777777" w:rsidR="00616406" w:rsidRPr="00DC170A" w:rsidRDefault="00616406" w:rsidP="00FE4733">
            <w:pPr>
              <w:rPr>
                <w:rFonts w:ascii="Chalkboard" w:hAnsi="Chalkboard"/>
                <w:sz w:val="13"/>
                <w:szCs w:val="13"/>
              </w:rPr>
            </w:pPr>
          </w:p>
          <w:p w14:paraId="13F006BF" w14:textId="4FDF690E" w:rsidR="00FE4733" w:rsidRPr="00764AC3" w:rsidRDefault="00424DCB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This Month’s</w:t>
            </w:r>
            <w:r w:rsidR="00FE4733" w:rsidRPr="00764AC3">
              <w:rPr>
                <w:rFonts w:ascii="Chalkboard" w:hAnsi="Chalkboard"/>
                <w:b/>
                <w:bCs/>
                <w:sz w:val="21"/>
                <w:szCs w:val="21"/>
              </w:rPr>
              <w:t xml:space="preserve"> weddings</w:t>
            </w:r>
          </w:p>
          <w:p w14:paraId="7A3F9191" w14:textId="476DA30B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1</w:t>
            </w:r>
            <w:r w:rsidR="00770E0C" w:rsidRPr="00171FFE">
              <w:rPr>
                <w:rFonts w:ascii="Chalkboard" w:hAnsi="Chalkboard"/>
                <w:sz w:val="20"/>
                <w:szCs w:val="20"/>
              </w:rPr>
              <w:t>6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</w:t>
            </w:r>
            <w:r w:rsidR="00064995" w:rsidRPr="00171FFE">
              <w:rPr>
                <w:rFonts w:ascii="Chalkboard" w:hAnsi="Chalkboard"/>
                <w:sz w:val="20"/>
                <w:szCs w:val="20"/>
              </w:rPr>
              <w:t>1</w:t>
            </w:r>
            <w:r w:rsidR="0032377B" w:rsidRPr="00171FFE">
              <w:rPr>
                <w:rFonts w:ascii="Chalkboard" w:hAnsi="Chalkboard"/>
                <w:sz w:val="20"/>
                <w:szCs w:val="20"/>
              </w:rPr>
              <w:t>2</w:t>
            </w:r>
            <w:r w:rsidRPr="00171FFE">
              <w:rPr>
                <w:rFonts w:ascii="Chalkboard" w:hAnsi="Chalkboard"/>
                <w:sz w:val="20"/>
                <w:szCs w:val="20"/>
              </w:rPr>
              <w:t>.</w:t>
            </w:r>
            <w:r w:rsidR="0032377B" w:rsidRPr="00171FFE">
              <w:rPr>
                <w:rFonts w:ascii="Chalkboard" w:hAnsi="Chalkboard"/>
                <w:sz w:val="20"/>
                <w:szCs w:val="20"/>
              </w:rPr>
              <w:t>3</w:t>
            </w:r>
            <w:r w:rsidRPr="00171FFE">
              <w:rPr>
                <w:rFonts w:ascii="Chalkboard" w:hAnsi="Chalkboard"/>
                <w:sz w:val="20"/>
                <w:szCs w:val="20"/>
              </w:rPr>
              <w:t>0 pm</w:t>
            </w:r>
            <w:r w:rsidRPr="00171FFE">
              <w:rPr>
                <w:rFonts w:ascii="Chalkboard" w:hAnsi="Chalkboard"/>
                <w:sz w:val="20"/>
                <w:szCs w:val="20"/>
              </w:rPr>
              <w:tab/>
            </w:r>
            <w:r w:rsidR="00770E0C" w:rsidRPr="00171FFE">
              <w:rPr>
                <w:rFonts w:ascii="Chalkboard" w:hAnsi="Chalkboard"/>
                <w:sz w:val="20"/>
                <w:szCs w:val="20"/>
              </w:rPr>
              <w:t>Louisa &amp; Michael</w:t>
            </w:r>
            <w:r w:rsidRPr="00171FFE">
              <w:rPr>
                <w:rFonts w:ascii="Chalkboard" w:hAnsi="Chalkboard"/>
                <w:sz w:val="20"/>
                <w:szCs w:val="20"/>
              </w:rPr>
              <w:t>, St Mylor</w:t>
            </w:r>
          </w:p>
          <w:p w14:paraId="73C0731D" w14:textId="46008164" w:rsidR="00FE4733" w:rsidRPr="00171FFE" w:rsidRDefault="00FE4733" w:rsidP="00FE4733">
            <w:pPr>
              <w:jc w:val="center"/>
              <w:rPr>
                <w:rFonts w:ascii="Chalkboard" w:hAnsi="Chalkboard"/>
                <w:i/>
                <w:iCs/>
                <w:sz w:val="20"/>
                <w:szCs w:val="20"/>
              </w:rPr>
            </w:pPr>
            <w:r w:rsidRPr="00171FFE">
              <w:rPr>
                <w:rFonts w:ascii="Chalkboard" w:hAnsi="Chalkboard"/>
                <w:i/>
                <w:iCs/>
                <w:sz w:val="20"/>
                <w:szCs w:val="20"/>
              </w:rPr>
              <w:t xml:space="preserve">Please hold </w:t>
            </w:r>
            <w:r w:rsidR="00770E0C" w:rsidRPr="00171FFE">
              <w:rPr>
                <w:rFonts w:ascii="Chalkboard" w:hAnsi="Chalkboard"/>
                <w:i/>
                <w:iCs/>
                <w:sz w:val="20"/>
                <w:szCs w:val="20"/>
              </w:rPr>
              <w:t>Louisa &amp; Michael</w:t>
            </w:r>
            <w:r w:rsidRPr="00171FFE">
              <w:rPr>
                <w:rFonts w:ascii="Chalkboard" w:hAnsi="Chalkboard"/>
                <w:i/>
                <w:iCs/>
                <w:sz w:val="20"/>
                <w:szCs w:val="20"/>
              </w:rPr>
              <w:t xml:space="preserve"> in your prayers as they begin their married lives.</w:t>
            </w:r>
          </w:p>
          <w:p w14:paraId="517074D0" w14:textId="77777777" w:rsidR="00064995" w:rsidRPr="00DC170A" w:rsidRDefault="00064995" w:rsidP="00064995">
            <w:pPr>
              <w:rPr>
                <w:rFonts w:ascii="Chalkboard" w:hAnsi="Chalkboard"/>
                <w:sz w:val="13"/>
                <w:szCs w:val="13"/>
              </w:rPr>
            </w:pPr>
          </w:p>
          <w:p w14:paraId="600D44D0" w14:textId="47584CA3" w:rsidR="00075399" w:rsidRDefault="00075399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Funeral</w:t>
            </w:r>
          </w:p>
          <w:p w14:paraId="6B288403" w14:textId="158D982C" w:rsidR="00075399" w:rsidRPr="00171FFE" w:rsidRDefault="00075399" w:rsidP="00075399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The funeral of Malcolm Brookfield will take place on Thursday 14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August at 2.00 pm in St Mylor.</w:t>
            </w:r>
          </w:p>
          <w:p w14:paraId="2DB52B60" w14:textId="77777777" w:rsidR="00075399" w:rsidRPr="00DC170A" w:rsidRDefault="00075399" w:rsidP="00075399">
            <w:pPr>
              <w:rPr>
                <w:rFonts w:ascii="Chalkboard" w:hAnsi="Chalkboard"/>
                <w:sz w:val="13"/>
                <w:szCs w:val="13"/>
              </w:rPr>
            </w:pPr>
          </w:p>
          <w:p w14:paraId="2760A676" w14:textId="77777777" w:rsidR="00171FFE" w:rsidRDefault="00171FFE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VJ Day Commemoration</w:t>
            </w:r>
          </w:p>
          <w:p w14:paraId="1A812AB7" w14:textId="5A032711" w:rsidR="00171FFE" w:rsidRPr="00171FFE" w:rsidRDefault="00171FFE" w:rsidP="00171FFE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On Friday 15</w:t>
            </w:r>
            <w:r w:rsidRPr="00171FFE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there will be services of commemoration at St Michael’s &amp; All Angels, Ponsanooth (1100) and St Gluvias, Penryn (1800). The bells at St Mylor will be rung at 1830.</w:t>
            </w:r>
          </w:p>
          <w:p w14:paraId="539DA626" w14:textId="77777777" w:rsidR="00171FFE" w:rsidRPr="00171FFE" w:rsidRDefault="00171FFE" w:rsidP="00171FFE">
            <w:pPr>
              <w:rPr>
                <w:rFonts w:ascii="Chalkboard" w:hAnsi="Chalkboard"/>
                <w:sz w:val="13"/>
                <w:szCs w:val="13"/>
              </w:rPr>
            </w:pPr>
          </w:p>
          <w:p w14:paraId="47BB2514" w14:textId="05E117F4" w:rsidR="00FE4733" w:rsidRPr="00764AC3" w:rsidRDefault="00FE4733" w:rsidP="00FE4733">
            <w:pPr>
              <w:jc w:val="center"/>
              <w:rPr>
                <w:rFonts w:ascii="Chalkboard" w:hAnsi="Chalkboard"/>
                <w:sz w:val="21"/>
                <w:szCs w:val="21"/>
              </w:rPr>
            </w:pPr>
            <w:r w:rsidRPr="00764AC3">
              <w:rPr>
                <w:rFonts w:ascii="Chalkboard" w:hAnsi="Chalkboard"/>
                <w:b/>
                <w:bCs/>
                <w:sz w:val="21"/>
                <w:szCs w:val="21"/>
              </w:rPr>
              <w:t>Other Regular Events</w:t>
            </w:r>
          </w:p>
          <w:p w14:paraId="718A532B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Churchyard Preservation Group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Wednesdays from 10.00 am in the churchyard</w:t>
            </w:r>
          </w:p>
          <w:p w14:paraId="79CDD935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2A58FD5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Coffee ‘n’ Chat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Saturdays from 10.00 am – 12.00 pm in All Saints</w:t>
            </w:r>
          </w:p>
          <w:p w14:paraId="0E8E1CB0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048BB7EC" w14:textId="519C9C25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Community Gardeners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Wednesdays (2.00-4.00 pm) and Saturdays (10.00 am – 12.00 pm) in </w:t>
            </w:r>
            <w:r w:rsidR="00F81E25" w:rsidRPr="00171FFE">
              <w:rPr>
                <w:rFonts w:ascii="Chalkboard" w:hAnsi="Chalkboard"/>
                <w:sz w:val="20"/>
                <w:szCs w:val="20"/>
              </w:rPr>
              <w:t>T</w:t>
            </w:r>
            <w:r w:rsidRPr="00171FFE">
              <w:rPr>
                <w:rFonts w:ascii="Chalkboard" w:hAnsi="Chalkboard"/>
                <w:sz w:val="20"/>
                <w:szCs w:val="20"/>
              </w:rPr>
              <w:t>he Garden at All Saints</w:t>
            </w:r>
          </w:p>
          <w:p w14:paraId="02326D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7F1B8E88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Community Open Space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Wednesdays (2.00-4.00 pm) and Saturdays (10.00 am – 12.00 pm) in All Saints</w:t>
            </w:r>
          </w:p>
          <w:p w14:paraId="5D880758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95F5ECE" w14:textId="40BD5D68" w:rsidR="00CC24C5" w:rsidRPr="00171FFE" w:rsidRDefault="00FE4733" w:rsidP="00CC24C5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Home Group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</w:t>
            </w:r>
            <w:r w:rsidR="00064995" w:rsidRPr="00171FFE">
              <w:rPr>
                <w:rFonts w:ascii="Chalkboard" w:hAnsi="Chalkboard"/>
                <w:sz w:val="20"/>
                <w:szCs w:val="20"/>
              </w:rPr>
              <w:t>The group are now on their Summer Break; meetings re-start in September</w:t>
            </w:r>
          </w:p>
          <w:p w14:paraId="2051A3C5" w14:textId="77777777" w:rsidR="00CC24C5" w:rsidRPr="00764AC3" w:rsidRDefault="00CC24C5" w:rsidP="00CC24C5">
            <w:pPr>
              <w:rPr>
                <w:rFonts w:ascii="Chalkboard" w:hAnsi="Chalkboard"/>
                <w:sz w:val="6"/>
                <w:szCs w:val="6"/>
              </w:rPr>
            </w:pPr>
          </w:p>
          <w:p w14:paraId="7DCA53F4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Ministry Team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meet every Monday at 10.00 am in All Saints</w:t>
            </w:r>
          </w:p>
          <w:p w14:paraId="00C9A1FB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5603BECF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Mylor Makers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- Wednesdays (2.00-4.00 pm) in All Saints</w:t>
            </w:r>
          </w:p>
          <w:p w14:paraId="0EFACCBE" w14:textId="77777777" w:rsidR="00CC24C5" w:rsidRPr="00764AC3" w:rsidRDefault="00CC24C5" w:rsidP="00FE4733">
            <w:pPr>
              <w:rPr>
                <w:rFonts w:ascii="Chalkboard" w:hAnsi="Chalkboard"/>
                <w:sz w:val="6"/>
                <w:szCs w:val="6"/>
              </w:rPr>
            </w:pPr>
          </w:p>
          <w:p w14:paraId="68BBFF1C" w14:textId="77777777" w:rsidR="00FE4733" w:rsidRPr="00171FFE" w:rsidRDefault="00FE4733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  <w:u w:val="single"/>
              </w:rPr>
              <w:t>Wednesday Prayers</w:t>
            </w:r>
            <w:r w:rsidRPr="00171FFE">
              <w:rPr>
                <w:rFonts w:ascii="Chalkboard" w:hAnsi="Chalkboard"/>
                <w:sz w:val="20"/>
                <w:szCs w:val="20"/>
              </w:rPr>
              <w:t xml:space="preserve"> – from 4.15 pm in All Saints</w:t>
            </w:r>
          </w:p>
          <w:p w14:paraId="6668D942" w14:textId="77777777" w:rsidR="0036377F" w:rsidRPr="00DC170A" w:rsidRDefault="0036377F" w:rsidP="0036377F">
            <w:pPr>
              <w:rPr>
                <w:rFonts w:ascii="Chalkboard" w:eastAsia="Yuanti SC" w:hAnsi="Chalkboard"/>
                <w:sz w:val="13"/>
                <w:szCs w:val="13"/>
              </w:rPr>
            </w:pPr>
          </w:p>
          <w:p w14:paraId="49F85751" w14:textId="6F0605D0" w:rsidR="006E4931" w:rsidRPr="00DC170A" w:rsidRDefault="00185FE9" w:rsidP="00DC170A">
            <w:pPr>
              <w:jc w:val="center"/>
              <w:rPr>
                <w:rFonts w:ascii="Chalkboard" w:eastAsia="Yuanti SC" w:hAnsi="Chalkboard"/>
                <w:b/>
                <w:bCs/>
                <w:sz w:val="21"/>
                <w:szCs w:val="21"/>
              </w:rPr>
            </w:pPr>
            <w:r w:rsidRPr="00185FE9">
              <w:rPr>
                <w:rFonts w:ascii="Chalkboard" w:eastAsia="Yuanti SC" w:hAnsi="Chalkboard"/>
                <w:b/>
                <w:bCs/>
                <w:sz w:val="21"/>
                <w:szCs w:val="21"/>
              </w:rPr>
              <w:t>Global Week of Prayer</w:t>
            </w:r>
          </w:p>
          <w:p w14:paraId="42584BA5" w14:textId="77777777" w:rsidR="002169EB" w:rsidRPr="00171FFE" w:rsidRDefault="00185FE9" w:rsidP="00075399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171FFE">
              <w:rPr>
                <w:rFonts w:ascii="Chalkboard" w:eastAsia="Yuanti SC" w:hAnsi="Chalkboard"/>
                <w:sz w:val="20"/>
                <w:szCs w:val="20"/>
              </w:rPr>
              <w:t>Locally, this is running from 1</w:t>
            </w:r>
            <w:r w:rsidRPr="00171FFE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st</w:t>
            </w:r>
            <w:r w:rsidRPr="00171FFE">
              <w:rPr>
                <w:rFonts w:ascii="Chalkboard" w:eastAsia="Yuanti SC" w:hAnsi="Chalkboard"/>
                <w:sz w:val="20"/>
                <w:szCs w:val="20"/>
              </w:rPr>
              <w:t xml:space="preserve"> – 7</w:t>
            </w:r>
            <w:r w:rsidRPr="00171FFE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eastAsia="Yuanti SC" w:hAnsi="Chalkboard"/>
                <w:sz w:val="20"/>
                <w:szCs w:val="20"/>
              </w:rPr>
              <w:t xml:space="preserve"> September in Fairwinds </w:t>
            </w:r>
            <w:r w:rsidR="002169EB" w:rsidRPr="00171FFE">
              <w:rPr>
                <w:rFonts w:ascii="Chalkboard" w:eastAsia="Yuanti SC" w:hAnsi="Chalkboard"/>
                <w:sz w:val="20"/>
                <w:szCs w:val="20"/>
              </w:rPr>
              <w:t>café, Falmouth. Please see posters in St Mylor and All Saints, or speak to Emma or Simon.</w:t>
            </w:r>
          </w:p>
          <w:p w14:paraId="470987A2" w14:textId="77777777" w:rsidR="00DC170A" w:rsidRPr="00DC170A" w:rsidRDefault="00DC170A" w:rsidP="00DC170A">
            <w:pPr>
              <w:rPr>
                <w:rFonts w:ascii="Chalkboard" w:eastAsia="Yuanti SC" w:hAnsi="Chalkboard" w:cs="Bronova"/>
                <w:color w:val="222222"/>
                <w:sz w:val="13"/>
                <w:szCs w:val="13"/>
                <w:lang w:eastAsia="en-GB"/>
              </w:rPr>
            </w:pPr>
          </w:p>
          <w:p w14:paraId="7B4D2309" w14:textId="77777777" w:rsidR="00171FFE" w:rsidRDefault="00171FFE" w:rsidP="00171FFE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Diocesan News</w:t>
            </w:r>
          </w:p>
          <w:p w14:paraId="6B3D0F42" w14:textId="3DEB680B" w:rsidR="00DC170A" w:rsidRPr="00171FFE" w:rsidRDefault="00171FFE" w:rsidP="00171FFE">
            <w:pP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171FFE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The August edition of </w:t>
            </w:r>
            <w:r w:rsidRPr="00171FFE">
              <w:rPr>
                <w:rFonts w:ascii="Chalkboard" w:eastAsia="Yuanti SC" w:hAnsi="Chalkboard" w:cs="Bronova"/>
                <w:i/>
                <w:iCs/>
                <w:color w:val="222222"/>
                <w:sz w:val="20"/>
                <w:szCs w:val="20"/>
                <w:lang w:eastAsia="en-GB"/>
              </w:rPr>
              <w:t>Our News</w:t>
            </w:r>
            <w:r w:rsidRPr="00171FFE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is available </w:t>
            </w:r>
            <w:hyperlink r:id="rId7" w:history="1">
              <w:r w:rsidRPr="00171FFE">
                <w:rPr>
                  <w:rStyle w:val="Hyperlink"/>
                  <w:rFonts w:ascii="Chalkboard" w:eastAsia="Yuanti SC" w:hAnsi="Chalkboard" w:cs="Bronova"/>
                  <w:sz w:val="20"/>
                  <w:szCs w:val="20"/>
                  <w:lang w:eastAsia="en-GB"/>
                </w:rPr>
                <w:t>here</w:t>
              </w:r>
            </w:hyperlink>
            <w: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14:paraId="16AEC9A4" w14:textId="4867C905" w:rsidR="00FE4733" w:rsidRPr="00FE4733" w:rsidRDefault="00424DCB" w:rsidP="0041120C">
            <w:pPr>
              <w:jc w:val="center"/>
              <w:rPr>
                <w:rFonts w:ascii="Chalkboard" w:hAnsi="Chalkboard"/>
                <w:b/>
                <w:bCs/>
                <w:sz w:val="21"/>
                <w:szCs w:val="21"/>
              </w:rPr>
            </w:pPr>
            <w:r>
              <w:rPr>
                <w:rFonts w:ascii="Chalkboard" w:hAnsi="Chalkboard"/>
                <w:b/>
                <w:bCs/>
                <w:sz w:val="21"/>
                <w:szCs w:val="21"/>
              </w:rPr>
              <w:t>August’s</w:t>
            </w:r>
            <w:r w:rsidR="00FE4733" w:rsidRPr="00FE4733">
              <w:rPr>
                <w:rFonts w:ascii="Chalkboard" w:hAnsi="Chalkboard"/>
                <w:b/>
                <w:bCs/>
                <w:sz w:val="21"/>
                <w:szCs w:val="21"/>
              </w:rPr>
              <w:t xml:space="preserve"> Charity – </w:t>
            </w:r>
            <w:r w:rsidR="00396BA2">
              <w:rPr>
                <w:rFonts w:ascii="Chalkboard" w:hAnsi="Chalkboard"/>
                <w:b/>
                <w:bCs/>
                <w:sz w:val="21"/>
                <w:szCs w:val="21"/>
              </w:rPr>
              <w:t>ShelterBox</w:t>
            </w:r>
          </w:p>
          <w:p w14:paraId="4A7A5079" w14:textId="64F34D39" w:rsidR="00FE4733" w:rsidRPr="00171FFE" w:rsidRDefault="00D37A6E" w:rsidP="00FE4733">
            <w:pPr>
              <w:rPr>
                <w:rFonts w:ascii="Chalkboard" w:hAnsi="Chalkboard"/>
                <w:sz w:val="20"/>
                <w:szCs w:val="20"/>
              </w:rPr>
            </w:pPr>
            <w:r w:rsidRPr="00171FFE">
              <w:rPr>
                <w:rFonts w:ascii="Chalkboard" w:hAnsi="Chalkboard"/>
                <w:sz w:val="20"/>
                <w:szCs w:val="20"/>
              </w:rPr>
              <w:t>Over 120 million people are currently homeless as a result of conflict and disaster.  At present, ShelterBox is working in 12 countries: 10 of them are conflict zones, and 4 of those are also suffering a climate disaster.</w:t>
            </w:r>
          </w:p>
          <w:p w14:paraId="516E1F20" w14:textId="77777777" w:rsidR="00FE4733" w:rsidRDefault="00FE4733" w:rsidP="00FE4733">
            <w:pPr>
              <w:rPr>
                <w:rFonts w:ascii="Chalkboard" w:hAnsi="Chalkboard" w:cs="Bronova"/>
                <w:sz w:val="10"/>
                <w:szCs w:val="10"/>
              </w:rPr>
            </w:pPr>
          </w:p>
          <w:p w14:paraId="08AD016B" w14:textId="33444BA0" w:rsidR="00FE4733" w:rsidRPr="00171FFE" w:rsidRDefault="00FE4733" w:rsidP="00FE4733">
            <w:pPr>
              <w:rPr>
                <w:rFonts w:ascii="Chalkboard" w:hAnsi="Chalkboard" w:cs="Bronova"/>
                <w:sz w:val="20"/>
                <w:szCs w:val="20"/>
              </w:rPr>
            </w:pPr>
            <w:r w:rsidRPr="00171FFE">
              <w:rPr>
                <w:rFonts w:ascii="Chalkboard" w:hAnsi="Chalkboard" w:cs="Bronova"/>
                <w:sz w:val="20"/>
                <w:szCs w:val="20"/>
              </w:rPr>
              <w:t xml:space="preserve">Donations for </w:t>
            </w:r>
            <w:r w:rsidR="00192F06" w:rsidRPr="00171FFE">
              <w:rPr>
                <w:rFonts w:ascii="Chalkboard" w:hAnsi="Chalkboard" w:cs="Bronova"/>
                <w:sz w:val="20"/>
                <w:szCs w:val="20"/>
              </w:rPr>
              <w:t>the Mission</w:t>
            </w:r>
            <w:r w:rsidRPr="00171FFE">
              <w:rPr>
                <w:rFonts w:ascii="Chalkboard" w:hAnsi="Chalkboard" w:cs="Bronova"/>
                <w:sz w:val="20"/>
                <w:szCs w:val="20"/>
              </w:rPr>
              <w:t xml:space="preserve"> may be brought to any of our services this month</w:t>
            </w:r>
            <w:r w:rsidR="00192F06" w:rsidRPr="00171FFE">
              <w:rPr>
                <w:rFonts w:ascii="Chalkboard" w:hAnsi="Chalkboard" w:cs="Bronova"/>
                <w:sz w:val="20"/>
                <w:szCs w:val="20"/>
              </w:rPr>
              <w:t>;</w:t>
            </w:r>
            <w:r w:rsidRPr="00171FFE">
              <w:rPr>
                <w:rFonts w:ascii="Chalkboard" w:hAnsi="Chalkboard" w:cs="Bronova"/>
                <w:sz w:val="20"/>
                <w:szCs w:val="20"/>
              </w:rPr>
              <w:t xml:space="preserve"> or you can make a donation </w:t>
            </w:r>
            <w:hyperlink r:id="rId8" w:history="1">
              <w:r w:rsidR="00192F06" w:rsidRPr="00171FFE">
                <w:rPr>
                  <w:rStyle w:val="Hyperlink"/>
                  <w:rFonts w:ascii="Chalkboard" w:hAnsi="Chalkboard" w:cs="Bronova"/>
                  <w:sz w:val="20"/>
                  <w:szCs w:val="20"/>
                </w:rPr>
                <w:t>here</w:t>
              </w:r>
            </w:hyperlink>
            <w:r w:rsidR="002916C5" w:rsidRPr="00171FFE">
              <w:rPr>
                <w:rFonts w:ascii="Chalkboard" w:hAnsi="Chalkboard" w:cs="Bronova"/>
                <w:sz w:val="20"/>
                <w:szCs w:val="20"/>
              </w:rPr>
              <w:t>.</w:t>
            </w:r>
          </w:p>
          <w:p w14:paraId="701C23D6" w14:textId="77777777" w:rsidR="00FE4733" w:rsidRPr="00DC170A" w:rsidRDefault="00FE4733" w:rsidP="00FE4733">
            <w:pPr>
              <w:rPr>
                <w:rFonts w:ascii="Chalkboard" w:eastAsia="Yuanti SC" w:hAnsi="Chalkboard"/>
                <w:sz w:val="13"/>
                <w:szCs w:val="13"/>
              </w:rPr>
            </w:pPr>
          </w:p>
          <w:p w14:paraId="757BE497" w14:textId="586D5C81" w:rsidR="00185FE9" w:rsidRDefault="00185FE9" w:rsidP="00185FE9">
            <w:pPr>
              <w:jc w:val="center"/>
              <w:rPr>
                <w:rFonts w:ascii="Chalkboard" w:eastAsia="Yuanti SC" w:hAnsi="Chalkboard"/>
                <w:sz w:val="21"/>
                <w:szCs w:val="21"/>
              </w:rPr>
            </w:pPr>
            <w:r>
              <w:rPr>
                <w:rFonts w:ascii="Chalkboard" w:eastAsia="Yuanti SC" w:hAnsi="Chalkboard"/>
                <w:b/>
                <w:bCs/>
                <w:sz w:val="21"/>
                <w:szCs w:val="21"/>
              </w:rPr>
              <w:t>Tea in a Tent</w:t>
            </w:r>
          </w:p>
          <w:p w14:paraId="083EE964" w14:textId="7316B248" w:rsidR="00185FE9" w:rsidRPr="00171FFE" w:rsidRDefault="00185FE9" w:rsidP="00185FE9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171FFE">
              <w:rPr>
                <w:rFonts w:ascii="Chalkboard" w:eastAsia="Yuanti SC" w:hAnsi="Chalkboard"/>
                <w:sz w:val="20"/>
                <w:szCs w:val="20"/>
              </w:rPr>
              <w:t>This year ShelterBox are celebrating their 25</w:t>
            </w:r>
            <w:r w:rsidRPr="00171FFE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171FFE">
              <w:rPr>
                <w:rFonts w:ascii="Chalkboard" w:eastAsia="Yuanti SC" w:hAnsi="Chalkboard"/>
                <w:sz w:val="20"/>
                <w:szCs w:val="20"/>
              </w:rPr>
              <w:t xml:space="preserve"> Birthday, and they’re inviting supporters to host </w:t>
            </w:r>
            <w:r w:rsidRPr="00171FFE">
              <w:rPr>
                <w:rFonts w:ascii="Chalkboard" w:eastAsia="Yuanti SC" w:hAnsi="Chalkboard"/>
                <w:i/>
                <w:iCs/>
                <w:sz w:val="20"/>
                <w:szCs w:val="20"/>
              </w:rPr>
              <w:t>Tea in a Tent</w:t>
            </w:r>
            <w:r w:rsidRPr="00171FFE">
              <w:rPr>
                <w:rFonts w:ascii="Chalkboard" w:eastAsia="Yuanti SC" w:hAnsi="Chalkboard"/>
                <w:sz w:val="20"/>
                <w:szCs w:val="20"/>
              </w:rPr>
              <w:t>. We could host this one afternoon at All Saints, or as part of the Benefice Gathering at Mabe Village Hall on 31</w:t>
            </w:r>
            <w:r w:rsidRPr="00171FFE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st</w:t>
            </w:r>
            <w:r w:rsidRPr="00171FFE">
              <w:rPr>
                <w:rFonts w:ascii="Chalkboard" w:eastAsia="Yuanti SC" w:hAnsi="Chalkboard"/>
                <w:sz w:val="20"/>
                <w:szCs w:val="20"/>
              </w:rPr>
              <w:t xml:space="preserve"> August.</w:t>
            </w:r>
          </w:p>
          <w:p w14:paraId="1A42F185" w14:textId="77777777" w:rsidR="00185FE9" w:rsidRPr="00185FE9" w:rsidRDefault="00185FE9" w:rsidP="00185FE9">
            <w:pPr>
              <w:rPr>
                <w:rFonts w:ascii="Chalkboard" w:eastAsia="Yuanti SC" w:hAnsi="Chalkboard"/>
                <w:sz w:val="10"/>
                <w:szCs w:val="10"/>
              </w:rPr>
            </w:pPr>
          </w:p>
          <w:p w14:paraId="27F7ACF4" w14:textId="5E33D1AA" w:rsidR="00185FE9" w:rsidRPr="00185FE9" w:rsidRDefault="00185FE9" w:rsidP="00185FE9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171FFE">
              <w:rPr>
                <w:rFonts w:ascii="Chalkboard" w:eastAsia="Yuanti SC" w:hAnsi="Chalkboard"/>
                <w:sz w:val="20"/>
                <w:szCs w:val="20"/>
              </w:rPr>
              <w:t>Can you help? Ideally, can you organise a ‘do’?  Please speak to the churchwardens or Simon</w:t>
            </w:r>
            <w:r>
              <w:rPr>
                <w:rFonts w:ascii="Chalkboard" w:eastAsia="Yuanti SC" w:hAnsi="Chalkboard"/>
                <w:sz w:val="21"/>
                <w:szCs w:val="21"/>
              </w:rPr>
              <w:t>.</w:t>
            </w:r>
          </w:p>
          <w:p w14:paraId="4FD0E76A" w14:textId="77777777" w:rsidR="00185FE9" w:rsidRPr="00DC170A" w:rsidRDefault="00185FE9" w:rsidP="00FE4733">
            <w:pPr>
              <w:rPr>
                <w:rFonts w:ascii="Chalkboard" w:eastAsia="Yuanti SC" w:hAnsi="Chalkboard"/>
                <w:sz w:val="13"/>
                <w:szCs w:val="13"/>
              </w:rPr>
            </w:pPr>
          </w:p>
          <w:p w14:paraId="7DEFF3DB" w14:textId="77777777" w:rsidR="00171FFE" w:rsidRDefault="00171FFE" w:rsidP="00171FFE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Church Cleaning</w:t>
            </w:r>
          </w:p>
          <w:p w14:paraId="140994C4" w14:textId="77777777" w:rsidR="00171FFE" w:rsidRDefault="00171FFE" w:rsidP="00171FFE">
            <w:pPr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</w:pPr>
            <w:r w:rsidRPr="00171FFE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>The Autumn Clean will be on 12</w:t>
            </w:r>
            <w:r w:rsidRPr="00171FFE">
              <w:rPr>
                <w:rFonts w:ascii="Chalkboard" w:eastAsia="Yuanti SC" w:hAnsi="Chalkboard" w:cs="Bronova"/>
                <w:color w:val="222222"/>
                <w:sz w:val="20"/>
                <w:szCs w:val="20"/>
                <w:vertAlign w:val="superscript"/>
                <w:lang w:eastAsia="en-GB"/>
              </w:rPr>
              <w:t>th</w:t>
            </w:r>
            <w:r w:rsidRPr="00171FFE">
              <w:rPr>
                <w:rFonts w:ascii="Chalkboard" w:eastAsia="Yuanti SC" w:hAnsi="Chalkboard" w:cs="Bronova"/>
                <w:color w:val="222222"/>
                <w:sz w:val="20"/>
                <w:szCs w:val="20"/>
                <w:lang w:eastAsia="en-GB"/>
              </w:rPr>
              <w:t xml:space="preserve"> September. Please speak to Hazel or sign-up on the sheet in St Mylor if you can help.</w:t>
            </w:r>
          </w:p>
          <w:p w14:paraId="591E3095" w14:textId="77777777" w:rsidR="00FB087B" w:rsidRPr="00FB087B" w:rsidRDefault="00FB087B" w:rsidP="00FB087B">
            <w:pPr>
              <w:rPr>
                <w:rFonts w:ascii="Chalkboard" w:eastAsia="Yuanti SC" w:hAnsi="Chalkboard" w:cs="Bronova"/>
                <w:color w:val="222222"/>
                <w:sz w:val="13"/>
                <w:szCs w:val="13"/>
                <w:lang w:eastAsia="en-GB"/>
              </w:rPr>
            </w:pPr>
          </w:p>
          <w:p w14:paraId="0769D6D4" w14:textId="6B8D3097" w:rsidR="00123E15" w:rsidRDefault="00123E15" w:rsidP="006E578F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Communion at St Mylor</w:t>
            </w:r>
          </w:p>
          <w:p w14:paraId="4E89EAB8" w14:textId="5224B73D" w:rsidR="00123E15" w:rsidRPr="00FB087B" w:rsidRDefault="007B1660" w:rsidP="00123E15">
            <w:pPr>
              <w:rPr>
                <w:rFonts w:ascii="Chalkboard" w:hAnsi="Chalkboard"/>
                <w:color w:val="000000"/>
                <w:sz w:val="20"/>
                <w:szCs w:val="20"/>
              </w:rPr>
            </w:pP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From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August 17th we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shall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receive Communion at the Altar Rail</w:t>
            </w:r>
            <w:r w:rsidR="00DC170A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, but 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the procedure will be a little different from the past. When </w:t>
            </w:r>
            <w:r w:rsidR="00FB087B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we approach the </w:t>
            </w:r>
            <w:proofErr w:type="gramStart"/>
            <w:r w:rsidR="00FB087B" w:rsidRPr="00FB087B">
              <w:rPr>
                <w:rFonts w:ascii="Chalkboard" w:hAnsi="Chalkboard"/>
                <w:color w:val="000000"/>
                <w:sz w:val="20"/>
                <w:szCs w:val="20"/>
              </w:rPr>
              <w:t>rail</w:t>
            </w:r>
            <w:proofErr w:type="gramEnd"/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a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steward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will allow the rail to become full</w:t>
            </w:r>
            <w:r w:rsidR="00DC170A" w:rsidRPr="00FB087B">
              <w:rPr>
                <w:rFonts w:ascii="Chalkboard" w:hAnsi="Chalkboard"/>
                <w:color w:val="000000"/>
                <w:sz w:val="20"/>
                <w:szCs w:val="20"/>
              </w:rPr>
              <w:t>,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but will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wait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until the rail is completely clear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</w:t>
            </w:r>
            <w:r w:rsidR="00DC170A" w:rsidRPr="00FB087B">
              <w:rPr>
                <w:rFonts w:ascii="Chalkboard" w:hAnsi="Chalkboard"/>
                <w:color w:val="000000"/>
                <w:sz w:val="20"/>
                <w:szCs w:val="20"/>
              </w:rPr>
              <w:t>before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allow</w:t>
            </w:r>
            <w:r w:rsidR="00DC170A" w:rsidRPr="00FB087B">
              <w:rPr>
                <w:rFonts w:ascii="Chalkboard" w:hAnsi="Chalkboard"/>
                <w:color w:val="000000"/>
                <w:sz w:val="20"/>
                <w:szCs w:val="20"/>
              </w:rPr>
              <w:t>ing</w:t>
            </w:r>
            <w:r w:rsidR="00123E15"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further communicants to approach. This is to avoid the need for climbing over or past the feet of communicants who are still kneeling.</w:t>
            </w:r>
          </w:p>
          <w:p w14:paraId="02312615" w14:textId="77777777" w:rsidR="00DC170A" w:rsidRPr="00DC170A" w:rsidRDefault="00DC170A" w:rsidP="00123E15">
            <w:pPr>
              <w:rPr>
                <w:rFonts w:ascii="Chalkboard" w:hAnsi="Chalkboard"/>
                <w:color w:val="000000"/>
                <w:sz w:val="10"/>
                <w:szCs w:val="10"/>
              </w:rPr>
            </w:pPr>
          </w:p>
          <w:p w14:paraId="1BFE81A4" w14:textId="4A4D3031" w:rsidR="00123E15" w:rsidRPr="00FB087B" w:rsidRDefault="00123E15" w:rsidP="00123E15">
            <w:pPr>
              <w:rPr>
                <w:rFonts w:ascii="Chalkboard" w:hAnsi="Chalkboard"/>
                <w:color w:val="000000"/>
                <w:sz w:val="20"/>
                <w:szCs w:val="20"/>
              </w:rPr>
            </w:pP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This will be </w:t>
            </w:r>
            <w:r w:rsidR="00171FFE">
              <w:rPr>
                <w:rFonts w:ascii="Chalkboard" w:hAnsi="Chalkboard"/>
                <w:color w:val="000000"/>
                <w:sz w:val="20"/>
                <w:szCs w:val="20"/>
              </w:rPr>
              <w:t xml:space="preserve">for 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>a trial</w:t>
            </w:r>
            <w:r w:rsidR="00171FFE">
              <w:rPr>
                <w:rFonts w:ascii="Chalkboard" w:hAnsi="Chalkboard"/>
                <w:color w:val="000000"/>
                <w:sz w:val="20"/>
                <w:szCs w:val="20"/>
              </w:rPr>
              <w:t xml:space="preserve"> period after</w:t>
            </w:r>
            <w:r w:rsidRPr="00FB087B">
              <w:rPr>
                <w:rFonts w:ascii="Chalkboard" w:hAnsi="Chalkboard"/>
                <w:color w:val="000000"/>
                <w:sz w:val="20"/>
                <w:szCs w:val="20"/>
              </w:rPr>
              <w:t xml:space="preserve"> </w:t>
            </w:r>
            <w:r w:rsidR="00171FFE">
              <w:rPr>
                <w:rFonts w:ascii="Chalkboard" w:hAnsi="Chalkboard"/>
                <w:color w:val="000000"/>
                <w:sz w:val="20"/>
                <w:szCs w:val="20"/>
              </w:rPr>
              <w:t>which there will be a time of consultation.</w:t>
            </w:r>
          </w:p>
          <w:p w14:paraId="424BDAD3" w14:textId="77777777" w:rsidR="007B1660" w:rsidRPr="00DC170A" w:rsidRDefault="007B1660" w:rsidP="00123E15">
            <w:pPr>
              <w:rPr>
                <w:rFonts w:ascii="Chalkboard" w:eastAsia="Yuanti SC" w:hAnsi="Chalkboard" w:cs="Bronova"/>
                <w:color w:val="222222"/>
                <w:sz w:val="13"/>
                <w:szCs w:val="13"/>
                <w:lang w:eastAsia="en-GB"/>
              </w:rPr>
            </w:pPr>
          </w:p>
          <w:p w14:paraId="176D865C" w14:textId="5EB9741D" w:rsidR="006E578F" w:rsidRDefault="006E578F" w:rsidP="006E578F">
            <w:pPr>
              <w:jc w:val="center"/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Chalkboard" w:eastAsia="Yuanti SC" w:hAnsi="Chalkboard" w:cs="Bronova"/>
                <w:b/>
                <w:bCs/>
                <w:color w:val="222222"/>
                <w:sz w:val="21"/>
                <w:szCs w:val="21"/>
                <w:lang w:eastAsia="en-GB"/>
              </w:rPr>
              <w:t>Holiday Club</w:t>
            </w:r>
          </w:p>
          <w:p w14:paraId="1D926D38" w14:textId="22E7BD8A" w:rsidR="009345A1" w:rsidRPr="00FB087B" w:rsidRDefault="00424DCB" w:rsidP="00424DCB">
            <w:pPr>
              <w:rPr>
                <w:rFonts w:ascii="Chalkboard" w:hAnsi="Chalkboard"/>
                <w:sz w:val="20"/>
                <w:szCs w:val="20"/>
              </w:rPr>
            </w:pPr>
            <w:r w:rsidRPr="00FB087B">
              <w:rPr>
                <w:rFonts w:ascii="Chalkboard" w:hAnsi="Chalkboard"/>
                <w:sz w:val="20"/>
                <w:szCs w:val="20"/>
              </w:rPr>
              <w:t>Holiday Club has started</w:t>
            </w:r>
            <w:r w:rsidR="00123E15" w:rsidRPr="00FB087B">
              <w:rPr>
                <w:rFonts w:ascii="Chalkboard" w:hAnsi="Chalkboard"/>
                <w:sz w:val="20"/>
                <w:szCs w:val="20"/>
              </w:rPr>
              <w:t>,</w:t>
            </w:r>
            <w:r w:rsidRPr="00FB087B">
              <w:rPr>
                <w:rFonts w:ascii="Chalkboard" w:hAnsi="Chalkboard"/>
                <w:sz w:val="20"/>
                <w:szCs w:val="20"/>
              </w:rPr>
              <w:t xml:space="preserve"> but it’s </w:t>
            </w:r>
            <w:r w:rsidR="00123E15" w:rsidRPr="00FB087B">
              <w:rPr>
                <w:rFonts w:ascii="Chalkboard" w:hAnsi="Chalkboard"/>
                <w:sz w:val="20"/>
                <w:szCs w:val="20"/>
              </w:rPr>
              <w:t>not</w:t>
            </w:r>
            <w:r w:rsidRPr="00FB087B">
              <w:rPr>
                <w:rFonts w:ascii="Chalkboard" w:hAnsi="Chalkboard"/>
                <w:sz w:val="20"/>
                <w:szCs w:val="20"/>
              </w:rPr>
              <w:t xml:space="preserve"> too late to join in.</w:t>
            </w:r>
            <w:r w:rsidR="006E578F" w:rsidRPr="00FB087B">
              <w:rPr>
                <w:rFonts w:ascii="Chalkboard" w:hAnsi="Chalkboard"/>
                <w:sz w:val="20"/>
                <w:szCs w:val="20"/>
              </w:rPr>
              <w:t xml:space="preserve"> The club </w:t>
            </w:r>
            <w:r w:rsidRPr="00FB087B">
              <w:rPr>
                <w:rFonts w:ascii="Chalkboard" w:hAnsi="Chalkboard"/>
                <w:sz w:val="20"/>
                <w:szCs w:val="20"/>
              </w:rPr>
              <w:t xml:space="preserve">meets </w:t>
            </w:r>
            <w:r w:rsidR="00123E15" w:rsidRPr="00FB087B">
              <w:rPr>
                <w:rFonts w:ascii="Chalkboard" w:hAnsi="Chalkboard"/>
                <w:sz w:val="20"/>
                <w:szCs w:val="20"/>
              </w:rPr>
              <w:t>in</w:t>
            </w:r>
            <w:r w:rsidR="006E578F" w:rsidRPr="00FB087B">
              <w:rPr>
                <w:rFonts w:ascii="Chalkboard" w:hAnsi="Chalkboard"/>
                <w:sz w:val="20"/>
                <w:szCs w:val="20"/>
              </w:rPr>
              <w:t xml:space="preserve"> All Saints on Thursday afternoons (2.00-3.30) </w:t>
            </w:r>
            <w:r w:rsidRPr="00FB087B">
              <w:rPr>
                <w:rFonts w:ascii="Chalkboard" w:hAnsi="Chalkboard"/>
                <w:sz w:val="20"/>
                <w:szCs w:val="20"/>
              </w:rPr>
              <w:t>until</w:t>
            </w:r>
            <w:r w:rsidR="006E578F" w:rsidRPr="00FB087B">
              <w:rPr>
                <w:rFonts w:ascii="Chalkboard" w:hAnsi="Chalkboard"/>
                <w:sz w:val="20"/>
                <w:szCs w:val="20"/>
              </w:rPr>
              <w:t xml:space="preserve"> 28</w:t>
            </w:r>
            <w:r w:rsidR="006E578F" w:rsidRPr="00FB087B">
              <w:rPr>
                <w:rFonts w:ascii="Chalkboard" w:hAnsi="Chalkboard"/>
                <w:sz w:val="20"/>
                <w:szCs w:val="20"/>
                <w:vertAlign w:val="superscript"/>
              </w:rPr>
              <w:t>th</w:t>
            </w:r>
            <w:r w:rsidR="006E578F" w:rsidRPr="00FB087B">
              <w:rPr>
                <w:rFonts w:ascii="Chalkboard" w:hAnsi="Chalkboard"/>
                <w:sz w:val="20"/>
                <w:szCs w:val="20"/>
              </w:rPr>
              <w:t xml:space="preserve"> August.</w:t>
            </w:r>
          </w:p>
          <w:p w14:paraId="2EDF8E1D" w14:textId="77777777" w:rsidR="00424DCB" w:rsidRPr="00424DCB" w:rsidRDefault="00424DCB" w:rsidP="00424DCB">
            <w:pPr>
              <w:rPr>
                <w:rFonts w:ascii="Chalkboard" w:hAnsi="Chalkboard" w:cs="Segoe UI"/>
                <w:color w:val="000000"/>
                <w:sz w:val="10"/>
                <w:szCs w:val="10"/>
              </w:rPr>
            </w:pPr>
          </w:p>
          <w:p w14:paraId="470F1479" w14:textId="627253A4" w:rsidR="00424DCB" w:rsidRPr="00FB087B" w:rsidRDefault="00424DCB" w:rsidP="00424DCB">
            <w:pPr>
              <w:rPr>
                <w:rFonts w:ascii="Chalkboard" w:hAnsi="Chalkboard" w:cs="Segoe UI"/>
                <w:color w:val="000000"/>
                <w:sz w:val="20"/>
                <w:szCs w:val="20"/>
              </w:rPr>
            </w:pPr>
            <w:r w:rsidRPr="00FB087B">
              <w:rPr>
                <w:rFonts w:ascii="Chalkboard" w:hAnsi="Chalkboard" w:cs="Segoe UI"/>
                <w:color w:val="000000"/>
                <w:sz w:val="20"/>
                <w:szCs w:val="20"/>
              </w:rPr>
              <w:t>The club is for any children aged 4-11 years, and they must be accompanied by a responsible adult.</w:t>
            </w:r>
          </w:p>
          <w:p w14:paraId="35F2E31E" w14:textId="77777777" w:rsidR="008A266C" w:rsidRPr="00DC170A" w:rsidRDefault="008A266C" w:rsidP="009345A1">
            <w:pPr>
              <w:rPr>
                <w:rFonts w:ascii="Chalkboard" w:hAnsi="Chalkboard"/>
                <w:sz w:val="13"/>
                <w:szCs w:val="13"/>
              </w:rPr>
            </w:pPr>
          </w:p>
          <w:p w14:paraId="41FFC519" w14:textId="77777777" w:rsidR="008A266C" w:rsidRPr="001067B0" w:rsidRDefault="008A266C" w:rsidP="008A266C">
            <w:pPr>
              <w:jc w:val="center"/>
              <w:rPr>
                <w:rFonts w:ascii="Chalkboard" w:eastAsia="Yuanti SC" w:hAnsi="Chalkboard"/>
                <w:sz w:val="21"/>
                <w:szCs w:val="21"/>
              </w:rPr>
            </w:pPr>
            <w:r w:rsidRPr="001067B0">
              <w:rPr>
                <w:rFonts w:ascii="Chalkboard" w:eastAsia="Yuanti SC" w:hAnsi="Chalkboard"/>
                <w:b/>
                <w:bCs/>
                <w:sz w:val="21"/>
                <w:szCs w:val="21"/>
              </w:rPr>
              <w:t>Readings in</w:t>
            </w:r>
            <w:r>
              <w:rPr>
                <w:rFonts w:ascii="Chalkboard" w:eastAsia="Yuanti SC" w:hAnsi="Chalkboard"/>
                <w:b/>
                <w:bCs/>
                <w:sz w:val="21"/>
                <w:szCs w:val="21"/>
              </w:rPr>
              <w:t xml:space="preserve"> August</w:t>
            </w:r>
          </w:p>
          <w:p w14:paraId="5A7AF643" w14:textId="77777777" w:rsidR="008A266C" w:rsidRPr="00FB087B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>17</w:t>
            </w:r>
            <w:r w:rsidRPr="00FB087B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FB087B">
              <w:rPr>
                <w:rFonts w:ascii="Chalkboard" w:eastAsia="Yuanti SC" w:hAnsi="Chalkboard"/>
                <w:sz w:val="20"/>
                <w:szCs w:val="20"/>
              </w:rPr>
              <w:t xml:space="preserve"> – Jeremiah 23: 23-29; Hebrews 11:29-12:2;</w:t>
            </w:r>
          </w:p>
          <w:p w14:paraId="3A464BC5" w14:textId="77777777" w:rsidR="008A266C" w:rsidRPr="00FB087B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ab/>
              <w:t>Luke 12: 49-56</w:t>
            </w:r>
          </w:p>
          <w:p w14:paraId="35D59FD4" w14:textId="77777777" w:rsidR="008A266C" w:rsidRPr="00FB087B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>24</w:t>
            </w:r>
            <w:r w:rsidRPr="00FB087B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th</w:t>
            </w:r>
            <w:r w:rsidRPr="00FB087B">
              <w:rPr>
                <w:rFonts w:ascii="Chalkboard" w:eastAsia="Yuanti SC" w:hAnsi="Chalkboard"/>
                <w:sz w:val="20"/>
                <w:szCs w:val="20"/>
              </w:rPr>
              <w:t xml:space="preserve"> – Isaiah 68: 9b-end; Hebrews 12: 19-end;</w:t>
            </w:r>
          </w:p>
          <w:p w14:paraId="5F616AFF" w14:textId="77777777" w:rsidR="008A266C" w:rsidRPr="00FB087B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ab/>
              <w:t>Luke 13: 10-17</w:t>
            </w:r>
          </w:p>
          <w:p w14:paraId="37529074" w14:textId="77777777" w:rsidR="008A266C" w:rsidRPr="00FB087B" w:rsidRDefault="008A266C" w:rsidP="008A266C">
            <w:pPr>
              <w:rPr>
                <w:rFonts w:ascii="Chalkboard" w:eastAsia="Yuanti SC" w:hAnsi="Chalkboard"/>
                <w:sz w:val="20"/>
                <w:szCs w:val="20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>31</w:t>
            </w:r>
            <w:r w:rsidRPr="00FB087B">
              <w:rPr>
                <w:rFonts w:ascii="Chalkboard" w:eastAsia="Yuanti SC" w:hAnsi="Chalkboard"/>
                <w:sz w:val="20"/>
                <w:szCs w:val="20"/>
                <w:vertAlign w:val="superscript"/>
              </w:rPr>
              <w:t>st</w:t>
            </w:r>
            <w:r w:rsidRPr="00FB087B">
              <w:rPr>
                <w:rFonts w:ascii="Chalkboard" w:eastAsia="Yuanti SC" w:hAnsi="Chalkboard"/>
                <w:sz w:val="20"/>
                <w:szCs w:val="20"/>
              </w:rPr>
              <w:t xml:space="preserve"> – Ecclesiasticus 10: 12-18;</w:t>
            </w:r>
          </w:p>
          <w:p w14:paraId="207F4F50" w14:textId="5FF1A929" w:rsidR="008A266C" w:rsidRPr="00DC170A" w:rsidRDefault="008A266C" w:rsidP="00DC170A">
            <w:pPr>
              <w:rPr>
                <w:rFonts w:ascii="Chalkboard" w:eastAsia="Yuanti SC" w:hAnsi="Chalkboard"/>
                <w:sz w:val="21"/>
                <w:szCs w:val="21"/>
              </w:rPr>
            </w:pPr>
            <w:r w:rsidRPr="00FB087B">
              <w:rPr>
                <w:rFonts w:ascii="Chalkboard" w:eastAsia="Yuanti SC" w:hAnsi="Chalkboard"/>
                <w:sz w:val="20"/>
                <w:szCs w:val="20"/>
              </w:rPr>
              <w:tab/>
              <w:t>Hebrews 13: 1-8 &amp; 15-16; Luke 14: 1 &amp; 7-14</w:t>
            </w:r>
          </w:p>
        </w:tc>
      </w:tr>
      <w:tr w:rsidR="00FE4733" w14:paraId="7925A781" w14:textId="77777777" w:rsidTr="00E64BDC">
        <w:trPr>
          <w:trHeight w:val="130"/>
        </w:trPr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1C0BF" w14:textId="77777777" w:rsidR="00FE4733" w:rsidRPr="006B3B95" w:rsidRDefault="00FE4733" w:rsidP="00FE4733">
            <w:pPr>
              <w:jc w:val="center"/>
              <w:rPr>
                <w:rFonts w:ascii="Chalkboard" w:eastAsia="Yuanti SC" w:hAnsi="Chalkboard" w:cs="Bronova"/>
                <w:color w:val="000000" w:themeColor="text1"/>
                <w:sz w:val="20"/>
                <w:szCs w:val="20"/>
              </w:rPr>
            </w:pPr>
            <w:r w:rsidRPr="006B3B95">
              <w:rPr>
                <w:rFonts w:ascii="Chalkboard" w:eastAsia="Yuanti SC" w:hAnsi="Chalkboard" w:cs="Bronova"/>
                <w:b/>
                <w:bCs/>
                <w:color w:val="000000" w:themeColor="text1"/>
                <w:sz w:val="20"/>
                <w:szCs w:val="20"/>
              </w:rPr>
              <w:t>Contacting us</w:t>
            </w:r>
          </w:p>
          <w:p w14:paraId="40FC473D" w14:textId="77777777" w:rsidR="00FE4733" w:rsidRPr="000E406D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Clergy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Churchwardens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</w:p>
          <w:p w14:paraId="2945BF8F" w14:textId="556B75C8" w:rsidR="00FE4733" w:rsidRPr="006B3B95" w:rsidRDefault="00FE4733" w:rsidP="00FE4733">
            <w:pPr>
              <w:ind w:firstLine="284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Priest in Charge – Rev Emma Durose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Lesley Maddock</w:t>
            </w:r>
            <w:r w:rsidR="00E64BDC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07790 391424 </w:t>
            </w:r>
          </w:p>
          <w:p w14:paraId="73D2A6F7" w14:textId="66F53CB9" w:rsidR="00FE4733" w:rsidRPr="006B3B95" w:rsidRDefault="00000000" w:rsidP="00FE4733">
            <w:pPr>
              <w:ind w:left="720" w:hanging="152"/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hyperlink r:id="rId9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priest.in.charge@stmylor.org.</w:t>
              </w:r>
              <w:r w:rsidR="00FE4733" w:rsidRPr="00E64BDC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  <w:u w:val="none"/>
                </w:rPr>
                <w:t>uk</w:t>
              </w:r>
            </w:hyperlink>
            <w:r w:rsid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                    </w:t>
            </w:r>
            <w:r w:rsidR="00E64BDC" w:rsidRPr="00E64BDC">
              <w:rPr>
                <w:rFonts w:ascii="Chalkboard" w:hAnsi="Chalkboard"/>
                <w:color w:val="000000" w:themeColor="text1"/>
                <w:sz w:val="19"/>
                <w:szCs w:val="19"/>
              </w:rPr>
              <w:t>John Pickup</w:t>
            </w:r>
          </w:p>
          <w:p w14:paraId="735C3FA6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  <w:t>07854 719655</w:t>
            </w:r>
            <w:r w:rsidRPr="006B3B95">
              <w:rPr>
                <w:rFonts w:ascii="MS Mincho" w:hAnsi="MS Mincho" w:cs="MS Mincho" w:hint="eastAsia"/>
                <w:color w:val="000000" w:themeColor="text1"/>
                <w:sz w:val="19"/>
                <w:szCs w:val="19"/>
              </w:rPr>
              <w:t>‬</w:t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r w:rsidRPr="00E64BDC">
              <w:rPr>
                <w:rStyle w:val="Hyperlink"/>
                <w:rFonts w:ascii="Chalkboard" w:eastAsia="Yuanti SC" w:hAnsi="Chalkboard" w:cs="Bronova"/>
                <w:sz w:val="19"/>
                <w:szCs w:val="19"/>
                <w:u w:val="none"/>
              </w:rPr>
              <w:tab/>
            </w:r>
            <w:hyperlink r:id="rId10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churchwardens@stmylor.org.uk</w:t>
              </w:r>
            </w:hyperlink>
          </w:p>
          <w:p w14:paraId="3502AF21" w14:textId="77777777" w:rsidR="00FE4733" w:rsidRPr="006B3B95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43054726" w14:textId="77777777" w:rsidR="00FE4733" w:rsidRDefault="00FE4733" w:rsidP="00FE4733">
            <w:pP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PCC Secretary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- </w:t>
            </w:r>
            <w:hyperlink r:id="rId11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secretary@stmylor.org.uk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Safeguarding Officer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–</w:t>
            </w:r>
            <w:r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 xml:space="preserve"> </w:t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</w:rPr>
              <w:t>Gaynor Davis</w:t>
            </w:r>
          </w:p>
          <w:p w14:paraId="3C87658E" w14:textId="77777777" w:rsidR="00FE4733" w:rsidRPr="00DC3E2A" w:rsidRDefault="00000000" w:rsidP="00FE4733">
            <w:pPr>
              <w:ind w:left="4828" w:firstLine="284"/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</w:pPr>
            <w:hyperlink r:id="rId12" w:history="1">
              <w:r w:rsidR="00FE4733"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safeguarding@stmylor.org.uk</w:t>
              </w:r>
            </w:hyperlink>
            <w:r w:rsidR="00FE4733"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314FCFE1" w14:textId="77777777" w:rsidR="00FE4733" w:rsidRPr="000E406D" w:rsidRDefault="00FE4733" w:rsidP="00FE4733">
            <w:pPr>
              <w:ind w:left="720" w:hanging="720"/>
              <w:rPr>
                <w:rFonts w:ascii="Chalkboard" w:eastAsia="Yuanti SC" w:hAnsi="Chalkboard" w:cs="Bronova"/>
                <w:color w:val="000000" w:themeColor="text1"/>
                <w:sz w:val="10"/>
                <w:szCs w:val="10"/>
              </w:rPr>
            </w:pPr>
          </w:p>
          <w:p w14:paraId="1D62FA36" w14:textId="7FCDF27B" w:rsidR="00FE4733" w:rsidRPr="00C57CBE" w:rsidRDefault="00FE4733" w:rsidP="00C57CBE">
            <w:pP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</w:pP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  <w:u w:val="single"/>
              </w:rPr>
              <w:lastRenderedPageBreak/>
              <w:t>Pew Sheet</w:t>
            </w:r>
            <w:r w:rsidRPr="006B3B95"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 xml:space="preserve"> – </w:t>
            </w:r>
            <w:hyperlink r:id="rId13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pewsheet@stmylor.org.uk</w:t>
              </w:r>
            </w:hyperlink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 xml:space="preserve"> </w:t>
            </w:r>
            <w:r w:rsidRPr="00DC3E2A">
              <w:rPr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 w:rsidRPr="006B3B95">
              <w:rPr>
                <w:rFonts w:ascii="Chalkboard" w:eastAsia="Yuanti SC" w:hAnsi="Chalkboard" w:cs="Bronova"/>
                <w:color w:val="000000" w:themeColor="text1"/>
                <w:sz w:val="19"/>
                <w:szCs w:val="19"/>
                <w:u w:val="single"/>
              </w:rPr>
              <w:t>Websites</w:t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r>
              <w:rPr>
                <w:rFonts w:ascii="Chalkboard" w:eastAsia="Yuanti SC" w:hAnsi="Chalkboard" w:cs="Bronova"/>
                <w:color w:val="000000"/>
                <w:sz w:val="19"/>
                <w:szCs w:val="19"/>
              </w:rPr>
              <w:tab/>
            </w:r>
            <w:hyperlink r:id="rId14" w:history="1">
              <w:r w:rsidRPr="00DC3E2A">
                <w:rPr>
                  <w:rStyle w:val="Hyperlink"/>
                  <w:rFonts w:ascii="Chalkboard" w:eastAsia="Yuanti SC" w:hAnsi="Chalkboard" w:cs="Bronova"/>
                  <w:color w:val="2F5496" w:themeColor="accent1" w:themeShade="BF"/>
                  <w:sz w:val="19"/>
                  <w:szCs w:val="19"/>
                </w:rPr>
                <w:t>www.stmylor.org.uk</w:t>
              </w:r>
            </w:hyperlink>
            <w:r w:rsidRPr="00E64BDC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  <w:u w:val="none"/>
              </w:rPr>
              <w:t xml:space="preserve">     </w:t>
            </w:r>
            <w:r w:rsidRPr="00DC3E2A">
              <w:rPr>
                <w:rStyle w:val="Hyperlink"/>
                <w:rFonts w:ascii="Chalkboard" w:eastAsia="Yuanti SC" w:hAnsi="Chalkboard" w:cs="Bronova"/>
                <w:color w:val="2F5496" w:themeColor="accent1" w:themeShade="BF"/>
                <w:sz w:val="19"/>
                <w:szCs w:val="19"/>
              </w:rPr>
              <w:t>www.achurchnearyou.com</w:t>
            </w:r>
          </w:p>
        </w:tc>
      </w:tr>
    </w:tbl>
    <w:p w14:paraId="7B121574" w14:textId="77777777" w:rsidR="00C57CBE" w:rsidRPr="00850635" w:rsidRDefault="00C57CBE" w:rsidP="00F81E25">
      <w:pPr>
        <w:rPr>
          <w:rFonts w:ascii="Bronova" w:eastAsia="Yuanti SC" w:hAnsi="Bronova" w:cs="Bronova"/>
          <w:color w:val="222222"/>
          <w:sz w:val="22"/>
          <w:szCs w:val="22"/>
          <w:lang w:eastAsia="en-GB"/>
        </w:rPr>
      </w:pPr>
    </w:p>
    <w:sectPr w:rsidR="00C57CBE" w:rsidRPr="00850635" w:rsidSect="003917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3421" w14:textId="77777777" w:rsidR="00D65FC2" w:rsidRDefault="00D65FC2" w:rsidP="002D03EC">
      <w:r>
        <w:separator/>
      </w:r>
    </w:p>
  </w:endnote>
  <w:endnote w:type="continuationSeparator" w:id="0">
    <w:p w14:paraId="702CDEF8" w14:textId="77777777" w:rsidR="00D65FC2" w:rsidRDefault="00D65FC2" w:rsidP="002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nova">
    <w:altName w:val="Calibri"/>
    <w:panose1 w:val="020B0604020202020204"/>
    <w:charset w:val="4D"/>
    <w:family w:val="auto"/>
    <w:notTrueType/>
    <w:pitch w:val="variable"/>
    <w:sig w:usb0="800000A7" w:usb1="0000006B" w:usb2="00000028" w:usb3="00000000" w:csb0="00000001" w:csb1="00000000"/>
  </w:font>
  <w:font w:name="Yuan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BF8E" w14:textId="77777777" w:rsidR="00D65FC2" w:rsidRDefault="00D65FC2" w:rsidP="002D03EC">
      <w:r>
        <w:separator/>
      </w:r>
    </w:p>
  </w:footnote>
  <w:footnote w:type="continuationSeparator" w:id="0">
    <w:p w14:paraId="1405F607" w14:textId="77777777" w:rsidR="00D65FC2" w:rsidRDefault="00D65FC2" w:rsidP="002D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395"/>
    <w:multiLevelType w:val="hybridMultilevel"/>
    <w:tmpl w:val="0920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2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01FCF"/>
    <w:rsid w:val="000025AF"/>
    <w:rsid w:val="000036D6"/>
    <w:rsid w:val="00003EBF"/>
    <w:rsid w:val="00006331"/>
    <w:rsid w:val="00011D91"/>
    <w:rsid w:val="00027F0A"/>
    <w:rsid w:val="00032F84"/>
    <w:rsid w:val="00033751"/>
    <w:rsid w:val="00034AB7"/>
    <w:rsid w:val="00043E26"/>
    <w:rsid w:val="00043F3E"/>
    <w:rsid w:val="000553BA"/>
    <w:rsid w:val="00055E1F"/>
    <w:rsid w:val="00062AAD"/>
    <w:rsid w:val="00064995"/>
    <w:rsid w:val="000671D8"/>
    <w:rsid w:val="00075399"/>
    <w:rsid w:val="00083171"/>
    <w:rsid w:val="000837E5"/>
    <w:rsid w:val="00084163"/>
    <w:rsid w:val="00094489"/>
    <w:rsid w:val="000A5BFD"/>
    <w:rsid w:val="000B34D8"/>
    <w:rsid w:val="000C0AA7"/>
    <w:rsid w:val="000D08FA"/>
    <w:rsid w:val="000D1BB9"/>
    <w:rsid w:val="000E0B63"/>
    <w:rsid w:val="000E5C97"/>
    <w:rsid w:val="000F513C"/>
    <w:rsid w:val="000F53BA"/>
    <w:rsid w:val="00117FDB"/>
    <w:rsid w:val="00122B6F"/>
    <w:rsid w:val="001236F3"/>
    <w:rsid w:val="00123E15"/>
    <w:rsid w:val="00131578"/>
    <w:rsid w:val="00137AB0"/>
    <w:rsid w:val="001415BD"/>
    <w:rsid w:val="001437A3"/>
    <w:rsid w:val="0014629D"/>
    <w:rsid w:val="00160E27"/>
    <w:rsid w:val="00171FFE"/>
    <w:rsid w:val="00185FE9"/>
    <w:rsid w:val="00192F06"/>
    <w:rsid w:val="00194A73"/>
    <w:rsid w:val="001A02BA"/>
    <w:rsid w:val="001B1599"/>
    <w:rsid w:val="001C095D"/>
    <w:rsid w:val="001C4BB1"/>
    <w:rsid w:val="001C54E0"/>
    <w:rsid w:val="001E0F7F"/>
    <w:rsid w:val="001E39EB"/>
    <w:rsid w:val="001E7D1A"/>
    <w:rsid w:val="0020557B"/>
    <w:rsid w:val="0020709B"/>
    <w:rsid w:val="00212A83"/>
    <w:rsid w:val="00212C97"/>
    <w:rsid w:val="00214577"/>
    <w:rsid w:val="002169EB"/>
    <w:rsid w:val="00216B07"/>
    <w:rsid w:val="00216F4F"/>
    <w:rsid w:val="0022443C"/>
    <w:rsid w:val="002272A8"/>
    <w:rsid w:val="00230D52"/>
    <w:rsid w:val="00231EF1"/>
    <w:rsid w:val="00235227"/>
    <w:rsid w:val="00235D3D"/>
    <w:rsid w:val="00242F42"/>
    <w:rsid w:val="00243F01"/>
    <w:rsid w:val="002473FF"/>
    <w:rsid w:val="00255D05"/>
    <w:rsid w:val="00273374"/>
    <w:rsid w:val="00284B62"/>
    <w:rsid w:val="002916C5"/>
    <w:rsid w:val="002A0698"/>
    <w:rsid w:val="002A23FB"/>
    <w:rsid w:val="002A2B2E"/>
    <w:rsid w:val="002B51B6"/>
    <w:rsid w:val="002C030D"/>
    <w:rsid w:val="002C6449"/>
    <w:rsid w:val="002D03EC"/>
    <w:rsid w:val="002D5DF8"/>
    <w:rsid w:val="002E1E12"/>
    <w:rsid w:val="002E4682"/>
    <w:rsid w:val="002F0011"/>
    <w:rsid w:val="002F426A"/>
    <w:rsid w:val="003000F5"/>
    <w:rsid w:val="003006EE"/>
    <w:rsid w:val="00305183"/>
    <w:rsid w:val="00305800"/>
    <w:rsid w:val="00315BAD"/>
    <w:rsid w:val="0032377B"/>
    <w:rsid w:val="003314B1"/>
    <w:rsid w:val="00331682"/>
    <w:rsid w:val="00342046"/>
    <w:rsid w:val="0034226A"/>
    <w:rsid w:val="003550FE"/>
    <w:rsid w:val="00356F63"/>
    <w:rsid w:val="00357781"/>
    <w:rsid w:val="0036152E"/>
    <w:rsid w:val="0036377F"/>
    <w:rsid w:val="00365B30"/>
    <w:rsid w:val="00367394"/>
    <w:rsid w:val="00367C4C"/>
    <w:rsid w:val="00372103"/>
    <w:rsid w:val="00375BD4"/>
    <w:rsid w:val="00375FCD"/>
    <w:rsid w:val="003774D3"/>
    <w:rsid w:val="00384048"/>
    <w:rsid w:val="0039170D"/>
    <w:rsid w:val="00396BA2"/>
    <w:rsid w:val="003A1242"/>
    <w:rsid w:val="003A4D8B"/>
    <w:rsid w:val="003A618A"/>
    <w:rsid w:val="003C188E"/>
    <w:rsid w:val="003C4CD5"/>
    <w:rsid w:val="003D147D"/>
    <w:rsid w:val="003E09B1"/>
    <w:rsid w:val="003E2867"/>
    <w:rsid w:val="003F272C"/>
    <w:rsid w:val="003F517D"/>
    <w:rsid w:val="003F7D06"/>
    <w:rsid w:val="00410ED1"/>
    <w:rsid w:val="0041120C"/>
    <w:rsid w:val="0041545D"/>
    <w:rsid w:val="00424DCB"/>
    <w:rsid w:val="00434E6A"/>
    <w:rsid w:val="0043785E"/>
    <w:rsid w:val="004536A9"/>
    <w:rsid w:val="00457FAF"/>
    <w:rsid w:val="00470C6E"/>
    <w:rsid w:val="00471E0C"/>
    <w:rsid w:val="00476757"/>
    <w:rsid w:val="00476A84"/>
    <w:rsid w:val="00480EF3"/>
    <w:rsid w:val="00487FA2"/>
    <w:rsid w:val="00495C74"/>
    <w:rsid w:val="004A1D3A"/>
    <w:rsid w:val="004A4741"/>
    <w:rsid w:val="004A6721"/>
    <w:rsid w:val="004A7BB9"/>
    <w:rsid w:val="004B3D1A"/>
    <w:rsid w:val="004B6EBD"/>
    <w:rsid w:val="004C3804"/>
    <w:rsid w:val="004C4EB0"/>
    <w:rsid w:val="004D59CF"/>
    <w:rsid w:val="004E7023"/>
    <w:rsid w:val="004E7EDE"/>
    <w:rsid w:val="004F4D0B"/>
    <w:rsid w:val="00501B29"/>
    <w:rsid w:val="00503C25"/>
    <w:rsid w:val="00516853"/>
    <w:rsid w:val="005203AC"/>
    <w:rsid w:val="005204FF"/>
    <w:rsid w:val="00520A43"/>
    <w:rsid w:val="00526BE1"/>
    <w:rsid w:val="00526D4B"/>
    <w:rsid w:val="005272CB"/>
    <w:rsid w:val="0053146E"/>
    <w:rsid w:val="0053479A"/>
    <w:rsid w:val="005350DF"/>
    <w:rsid w:val="00535106"/>
    <w:rsid w:val="00541DD8"/>
    <w:rsid w:val="0054582A"/>
    <w:rsid w:val="005463A0"/>
    <w:rsid w:val="00546827"/>
    <w:rsid w:val="00547D5F"/>
    <w:rsid w:val="00552694"/>
    <w:rsid w:val="00552712"/>
    <w:rsid w:val="00553F14"/>
    <w:rsid w:val="00557593"/>
    <w:rsid w:val="005606D1"/>
    <w:rsid w:val="00560EB4"/>
    <w:rsid w:val="00562CED"/>
    <w:rsid w:val="00567BFC"/>
    <w:rsid w:val="00571C80"/>
    <w:rsid w:val="005762A9"/>
    <w:rsid w:val="0058232E"/>
    <w:rsid w:val="00584B69"/>
    <w:rsid w:val="00586DE0"/>
    <w:rsid w:val="0059174D"/>
    <w:rsid w:val="005A2488"/>
    <w:rsid w:val="005A6F9E"/>
    <w:rsid w:val="005B70FC"/>
    <w:rsid w:val="005C2C99"/>
    <w:rsid w:val="005C3C6C"/>
    <w:rsid w:val="005D161C"/>
    <w:rsid w:val="005E1457"/>
    <w:rsid w:val="005E3CF8"/>
    <w:rsid w:val="005E59DA"/>
    <w:rsid w:val="005E5C1E"/>
    <w:rsid w:val="005E6BC5"/>
    <w:rsid w:val="005F16C0"/>
    <w:rsid w:val="005F5C93"/>
    <w:rsid w:val="005F791D"/>
    <w:rsid w:val="0060046D"/>
    <w:rsid w:val="00607908"/>
    <w:rsid w:val="00611FD8"/>
    <w:rsid w:val="00616406"/>
    <w:rsid w:val="0061691E"/>
    <w:rsid w:val="00617DEE"/>
    <w:rsid w:val="006325F9"/>
    <w:rsid w:val="00640C06"/>
    <w:rsid w:val="00643F3D"/>
    <w:rsid w:val="00644671"/>
    <w:rsid w:val="006479AB"/>
    <w:rsid w:val="0065284F"/>
    <w:rsid w:val="00671774"/>
    <w:rsid w:val="0067475E"/>
    <w:rsid w:val="00681678"/>
    <w:rsid w:val="00682B50"/>
    <w:rsid w:val="00686847"/>
    <w:rsid w:val="00687D31"/>
    <w:rsid w:val="006901E4"/>
    <w:rsid w:val="006A103D"/>
    <w:rsid w:val="006A1BC8"/>
    <w:rsid w:val="006A75F9"/>
    <w:rsid w:val="006B283C"/>
    <w:rsid w:val="006B4FD1"/>
    <w:rsid w:val="006C3C64"/>
    <w:rsid w:val="006C5229"/>
    <w:rsid w:val="006D29D0"/>
    <w:rsid w:val="006E13D2"/>
    <w:rsid w:val="006E4931"/>
    <w:rsid w:val="006E578F"/>
    <w:rsid w:val="006F2BDB"/>
    <w:rsid w:val="006F62CC"/>
    <w:rsid w:val="006F7DE1"/>
    <w:rsid w:val="00701510"/>
    <w:rsid w:val="007130A5"/>
    <w:rsid w:val="00713955"/>
    <w:rsid w:val="0071571D"/>
    <w:rsid w:val="0073518B"/>
    <w:rsid w:val="00735FC3"/>
    <w:rsid w:val="00737CFD"/>
    <w:rsid w:val="0074397D"/>
    <w:rsid w:val="00751246"/>
    <w:rsid w:val="0075587B"/>
    <w:rsid w:val="00757CFE"/>
    <w:rsid w:val="00764AC3"/>
    <w:rsid w:val="00766058"/>
    <w:rsid w:val="007708AA"/>
    <w:rsid w:val="00770E0C"/>
    <w:rsid w:val="0077684A"/>
    <w:rsid w:val="00786799"/>
    <w:rsid w:val="00792162"/>
    <w:rsid w:val="007A0C38"/>
    <w:rsid w:val="007A22D9"/>
    <w:rsid w:val="007B1660"/>
    <w:rsid w:val="007B20FE"/>
    <w:rsid w:val="007C1FBC"/>
    <w:rsid w:val="007C2B9B"/>
    <w:rsid w:val="007E2978"/>
    <w:rsid w:val="007F2429"/>
    <w:rsid w:val="007F63E8"/>
    <w:rsid w:val="00804EDD"/>
    <w:rsid w:val="00804F31"/>
    <w:rsid w:val="008076F3"/>
    <w:rsid w:val="0081262A"/>
    <w:rsid w:val="00812B7B"/>
    <w:rsid w:val="008202EF"/>
    <w:rsid w:val="0084209B"/>
    <w:rsid w:val="00844F8C"/>
    <w:rsid w:val="00850635"/>
    <w:rsid w:val="00855DC0"/>
    <w:rsid w:val="0086010D"/>
    <w:rsid w:val="00871B5A"/>
    <w:rsid w:val="008748A7"/>
    <w:rsid w:val="00875ECB"/>
    <w:rsid w:val="0088002E"/>
    <w:rsid w:val="00892C84"/>
    <w:rsid w:val="008A266C"/>
    <w:rsid w:val="008A3F2D"/>
    <w:rsid w:val="008A64EC"/>
    <w:rsid w:val="008B194E"/>
    <w:rsid w:val="008B78E2"/>
    <w:rsid w:val="008C1310"/>
    <w:rsid w:val="008C2817"/>
    <w:rsid w:val="008C4DE5"/>
    <w:rsid w:val="008E0C56"/>
    <w:rsid w:val="008E21D9"/>
    <w:rsid w:val="008E2709"/>
    <w:rsid w:val="008E54BD"/>
    <w:rsid w:val="008F6791"/>
    <w:rsid w:val="00902B79"/>
    <w:rsid w:val="00906229"/>
    <w:rsid w:val="00931732"/>
    <w:rsid w:val="00933C32"/>
    <w:rsid w:val="009345A1"/>
    <w:rsid w:val="00934650"/>
    <w:rsid w:val="009347CB"/>
    <w:rsid w:val="00942D5B"/>
    <w:rsid w:val="009445C8"/>
    <w:rsid w:val="00945716"/>
    <w:rsid w:val="00946258"/>
    <w:rsid w:val="0095212B"/>
    <w:rsid w:val="009712DC"/>
    <w:rsid w:val="0097400B"/>
    <w:rsid w:val="0098243F"/>
    <w:rsid w:val="00986BAE"/>
    <w:rsid w:val="00990474"/>
    <w:rsid w:val="00990631"/>
    <w:rsid w:val="00995548"/>
    <w:rsid w:val="00996C1A"/>
    <w:rsid w:val="0099706C"/>
    <w:rsid w:val="009B3386"/>
    <w:rsid w:val="009C33F2"/>
    <w:rsid w:val="009C77BD"/>
    <w:rsid w:val="009D6DBB"/>
    <w:rsid w:val="009E2E92"/>
    <w:rsid w:val="009F27B7"/>
    <w:rsid w:val="009F51A5"/>
    <w:rsid w:val="009F63C9"/>
    <w:rsid w:val="00A017ED"/>
    <w:rsid w:val="00A01890"/>
    <w:rsid w:val="00A05780"/>
    <w:rsid w:val="00A11F07"/>
    <w:rsid w:val="00A34337"/>
    <w:rsid w:val="00A376DD"/>
    <w:rsid w:val="00A41B53"/>
    <w:rsid w:val="00A44F5D"/>
    <w:rsid w:val="00A50638"/>
    <w:rsid w:val="00A508DB"/>
    <w:rsid w:val="00A5262D"/>
    <w:rsid w:val="00A61BEA"/>
    <w:rsid w:val="00A738CD"/>
    <w:rsid w:val="00A744AF"/>
    <w:rsid w:val="00A837AE"/>
    <w:rsid w:val="00A8634C"/>
    <w:rsid w:val="00A90279"/>
    <w:rsid w:val="00A920DB"/>
    <w:rsid w:val="00A93A42"/>
    <w:rsid w:val="00AA02E3"/>
    <w:rsid w:val="00AA373E"/>
    <w:rsid w:val="00AC4425"/>
    <w:rsid w:val="00AC6DD3"/>
    <w:rsid w:val="00AD6201"/>
    <w:rsid w:val="00AD6DDB"/>
    <w:rsid w:val="00AF1C49"/>
    <w:rsid w:val="00AF4B28"/>
    <w:rsid w:val="00AF6ECB"/>
    <w:rsid w:val="00B01C89"/>
    <w:rsid w:val="00B04D9C"/>
    <w:rsid w:val="00B15350"/>
    <w:rsid w:val="00B20CF4"/>
    <w:rsid w:val="00B244A1"/>
    <w:rsid w:val="00B25864"/>
    <w:rsid w:val="00B32018"/>
    <w:rsid w:val="00B43CF9"/>
    <w:rsid w:val="00B50BCF"/>
    <w:rsid w:val="00B54036"/>
    <w:rsid w:val="00B62663"/>
    <w:rsid w:val="00B638F7"/>
    <w:rsid w:val="00B639F0"/>
    <w:rsid w:val="00B7196E"/>
    <w:rsid w:val="00B8083F"/>
    <w:rsid w:val="00B808CA"/>
    <w:rsid w:val="00B817BD"/>
    <w:rsid w:val="00B960FF"/>
    <w:rsid w:val="00BA671F"/>
    <w:rsid w:val="00BC3F21"/>
    <w:rsid w:val="00BC4C8E"/>
    <w:rsid w:val="00BD3E68"/>
    <w:rsid w:val="00BD4228"/>
    <w:rsid w:val="00BD56B7"/>
    <w:rsid w:val="00BE3860"/>
    <w:rsid w:val="00BE76F7"/>
    <w:rsid w:val="00BF29C1"/>
    <w:rsid w:val="00BF4BED"/>
    <w:rsid w:val="00BF6F75"/>
    <w:rsid w:val="00C00D19"/>
    <w:rsid w:val="00C07DC5"/>
    <w:rsid w:val="00C107F8"/>
    <w:rsid w:val="00C1307A"/>
    <w:rsid w:val="00C13972"/>
    <w:rsid w:val="00C15C7A"/>
    <w:rsid w:val="00C222F7"/>
    <w:rsid w:val="00C266DD"/>
    <w:rsid w:val="00C333B6"/>
    <w:rsid w:val="00C34E71"/>
    <w:rsid w:val="00C369AF"/>
    <w:rsid w:val="00C45498"/>
    <w:rsid w:val="00C47ADE"/>
    <w:rsid w:val="00C53153"/>
    <w:rsid w:val="00C57CBE"/>
    <w:rsid w:val="00C60A35"/>
    <w:rsid w:val="00C616EA"/>
    <w:rsid w:val="00C6425D"/>
    <w:rsid w:val="00C7119F"/>
    <w:rsid w:val="00C75492"/>
    <w:rsid w:val="00C75780"/>
    <w:rsid w:val="00C80F36"/>
    <w:rsid w:val="00C9177C"/>
    <w:rsid w:val="00C93041"/>
    <w:rsid w:val="00C94C41"/>
    <w:rsid w:val="00C9587E"/>
    <w:rsid w:val="00C95BA4"/>
    <w:rsid w:val="00C962FF"/>
    <w:rsid w:val="00CA4FA5"/>
    <w:rsid w:val="00CC1FC7"/>
    <w:rsid w:val="00CC24C5"/>
    <w:rsid w:val="00CC5BED"/>
    <w:rsid w:val="00CD02C2"/>
    <w:rsid w:val="00CD571A"/>
    <w:rsid w:val="00CE2CA8"/>
    <w:rsid w:val="00CE577F"/>
    <w:rsid w:val="00CE76A3"/>
    <w:rsid w:val="00CF0B85"/>
    <w:rsid w:val="00D01CFD"/>
    <w:rsid w:val="00D03B52"/>
    <w:rsid w:val="00D04803"/>
    <w:rsid w:val="00D10733"/>
    <w:rsid w:val="00D24A2B"/>
    <w:rsid w:val="00D2546E"/>
    <w:rsid w:val="00D31F89"/>
    <w:rsid w:val="00D37633"/>
    <w:rsid w:val="00D37A6E"/>
    <w:rsid w:val="00D40529"/>
    <w:rsid w:val="00D52199"/>
    <w:rsid w:val="00D57C2E"/>
    <w:rsid w:val="00D62631"/>
    <w:rsid w:val="00D63215"/>
    <w:rsid w:val="00D6593C"/>
    <w:rsid w:val="00D65FC2"/>
    <w:rsid w:val="00D730A6"/>
    <w:rsid w:val="00D7777C"/>
    <w:rsid w:val="00D83C89"/>
    <w:rsid w:val="00D85F86"/>
    <w:rsid w:val="00D870B0"/>
    <w:rsid w:val="00DA39E2"/>
    <w:rsid w:val="00DB18A6"/>
    <w:rsid w:val="00DB6942"/>
    <w:rsid w:val="00DC170A"/>
    <w:rsid w:val="00DC43A4"/>
    <w:rsid w:val="00DC6F97"/>
    <w:rsid w:val="00DC7873"/>
    <w:rsid w:val="00DE0407"/>
    <w:rsid w:val="00DE62C9"/>
    <w:rsid w:val="00DE6FD9"/>
    <w:rsid w:val="00DF1A78"/>
    <w:rsid w:val="00DF1E2E"/>
    <w:rsid w:val="00DF2BE3"/>
    <w:rsid w:val="00DF2D9C"/>
    <w:rsid w:val="00E038DB"/>
    <w:rsid w:val="00E0662C"/>
    <w:rsid w:val="00E0788B"/>
    <w:rsid w:val="00E12A46"/>
    <w:rsid w:val="00E136C0"/>
    <w:rsid w:val="00E147CB"/>
    <w:rsid w:val="00E203E9"/>
    <w:rsid w:val="00E221E1"/>
    <w:rsid w:val="00E230D1"/>
    <w:rsid w:val="00E26D4B"/>
    <w:rsid w:val="00E35659"/>
    <w:rsid w:val="00E445C9"/>
    <w:rsid w:val="00E446BA"/>
    <w:rsid w:val="00E44E04"/>
    <w:rsid w:val="00E51E54"/>
    <w:rsid w:val="00E52BFB"/>
    <w:rsid w:val="00E56352"/>
    <w:rsid w:val="00E565FE"/>
    <w:rsid w:val="00E60A5D"/>
    <w:rsid w:val="00E60ABB"/>
    <w:rsid w:val="00E627C9"/>
    <w:rsid w:val="00E64BDC"/>
    <w:rsid w:val="00E70656"/>
    <w:rsid w:val="00E75045"/>
    <w:rsid w:val="00E77A8D"/>
    <w:rsid w:val="00E80D19"/>
    <w:rsid w:val="00E84C9E"/>
    <w:rsid w:val="00E872D8"/>
    <w:rsid w:val="00E903A2"/>
    <w:rsid w:val="00EA5766"/>
    <w:rsid w:val="00EB0EFF"/>
    <w:rsid w:val="00EB7CA6"/>
    <w:rsid w:val="00EC0C7B"/>
    <w:rsid w:val="00EC76E9"/>
    <w:rsid w:val="00EE1903"/>
    <w:rsid w:val="00EE4AD0"/>
    <w:rsid w:val="00EF3BBE"/>
    <w:rsid w:val="00EF5057"/>
    <w:rsid w:val="00F00566"/>
    <w:rsid w:val="00F0620F"/>
    <w:rsid w:val="00F109E3"/>
    <w:rsid w:val="00F12C99"/>
    <w:rsid w:val="00F12D8A"/>
    <w:rsid w:val="00F157C9"/>
    <w:rsid w:val="00F175E6"/>
    <w:rsid w:val="00F20348"/>
    <w:rsid w:val="00F300E1"/>
    <w:rsid w:val="00F3656F"/>
    <w:rsid w:val="00F370E7"/>
    <w:rsid w:val="00F400B5"/>
    <w:rsid w:val="00F41B20"/>
    <w:rsid w:val="00F432FB"/>
    <w:rsid w:val="00F433F3"/>
    <w:rsid w:val="00F4402D"/>
    <w:rsid w:val="00F470B3"/>
    <w:rsid w:val="00F472D3"/>
    <w:rsid w:val="00F51231"/>
    <w:rsid w:val="00F5595A"/>
    <w:rsid w:val="00F5607A"/>
    <w:rsid w:val="00F57CCE"/>
    <w:rsid w:val="00F6742F"/>
    <w:rsid w:val="00F81D44"/>
    <w:rsid w:val="00F81E25"/>
    <w:rsid w:val="00F82FD0"/>
    <w:rsid w:val="00F831F7"/>
    <w:rsid w:val="00F8354E"/>
    <w:rsid w:val="00F9607F"/>
    <w:rsid w:val="00FA4131"/>
    <w:rsid w:val="00FA4710"/>
    <w:rsid w:val="00FA73DB"/>
    <w:rsid w:val="00FA7ED2"/>
    <w:rsid w:val="00FB087B"/>
    <w:rsid w:val="00FB352F"/>
    <w:rsid w:val="00FC4A93"/>
    <w:rsid w:val="00FC4AF1"/>
    <w:rsid w:val="00FC5CAF"/>
    <w:rsid w:val="00FD312A"/>
    <w:rsid w:val="00FE4733"/>
    <w:rsid w:val="00FE5013"/>
    <w:rsid w:val="00FE6332"/>
    <w:rsid w:val="00FE7059"/>
    <w:rsid w:val="00FF10B8"/>
    <w:rsid w:val="00FF14BD"/>
    <w:rsid w:val="00FF4E79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1720"/>
  <w15:chartTrackingRefBased/>
  <w15:docId w15:val="{CFD83C08-BC61-F74F-B4F6-77BD519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3CF9"/>
  </w:style>
  <w:style w:type="character" w:styleId="Hyperlink">
    <w:name w:val="Hyperlink"/>
    <w:basedOn w:val="DefaultParagraphFont"/>
    <w:uiPriority w:val="99"/>
    <w:unhideWhenUsed/>
    <w:rsid w:val="00B43CF9"/>
    <w:rPr>
      <w:color w:val="0000FF"/>
      <w:u w:val="single"/>
    </w:rPr>
  </w:style>
  <w:style w:type="paragraph" w:customStyle="1" w:styleId="ve1">
    <w:name w:val="ve1"/>
    <w:basedOn w:val="Normal"/>
    <w:rsid w:val="00584B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ein">
    <w:name w:val="vein"/>
    <w:basedOn w:val="Normal"/>
    <w:rsid w:val="0068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EC"/>
  </w:style>
  <w:style w:type="paragraph" w:styleId="Footer">
    <w:name w:val="footer"/>
    <w:basedOn w:val="Normal"/>
    <w:link w:val="FooterChar"/>
    <w:uiPriority w:val="99"/>
    <w:unhideWhenUsed/>
    <w:rsid w:val="002D0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EC"/>
  </w:style>
  <w:style w:type="table" w:styleId="TableGrid">
    <w:name w:val="Table Grid"/>
    <w:basedOn w:val="TableNormal"/>
    <w:uiPriority w:val="39"/>
    <w:rsid w:val="00FE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2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F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7775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0377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79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6515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253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6422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2582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259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905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4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8754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0246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34768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6991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263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191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69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73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66833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419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904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1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38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3420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18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26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8282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2892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0033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12448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142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527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05964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9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223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8793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16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367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0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04869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708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9719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217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5100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9167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3852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3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4920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4572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19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9802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2678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2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3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6669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831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9882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987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546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19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1188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2472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6792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6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5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646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896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149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865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25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879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631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066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8153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240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897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258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38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931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123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35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91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2707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904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593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4213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02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4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558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84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869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7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131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27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1071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261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392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390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488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2387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9022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823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7298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7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7965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4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040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7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3450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5325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697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823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561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0133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74184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7302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9727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5559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5196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4742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095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2090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880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0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181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14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780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19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0237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3405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444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2754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915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688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27642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1994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62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501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930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721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045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3363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36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921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3337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0196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6075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938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6173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040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4608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136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534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2728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534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4179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0691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824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1500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22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5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6751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2652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3866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216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3035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6785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025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8550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5279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709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iontoseafarers.org/donate" TargetMode="External"/><Relationship Id="rId13" Type="http://schemas.openxmlformats.org/officeDocument/2006/relationships/hyperlink" Target="mailto:pewsheet@stmylo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rodiocese.org.uk/wp-content/uploads/2025/08/Our-News-August-2025.pdf" TargetMode="External"/><Relationship Id="rId12" Type="http://schemas.openxmlformats.org/officeDocument/2006/relationships/hyperlink" Target="mailto:safeguarding@stmylor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stmylor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urchwardens@stmylo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st.in.charge@stmylor.org.uk" TargetMode="External"/><Relationship Id="rId14" Type="http://schemas.openxmlformats.org/officeDocument/2006/relationships/hyperlink" Target="http://www.stmylo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Vincer</dc:creator>
  <cp:keywords/>
  <dc:description/>
  <cp:lastModifiedBy>Microsoft Office User</cp:lastModifiedBy>
  <cp:revision>4</cp:revision>
  <cp:lastPrinted>2025-08-07T09:02:00Z</cp:lastPrinted>
  <dcterms:created xsi:type="dcterms:W3CDTF">2025-08-06T11:34:00Z</dcterms:created>
  <dcterms:modified xsi:type="dcterms:W3CDTF">2025-08-07T10:03:00Z</dcterms:modified>
</cp:coreProperties>
</file>