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7A65" w14:textId="00150954" w:rsidR="0064793F" w:rsidRDefault="00C01BCD" w:rsidP="0064793F">
      <w:pPr>
        <w:jc w:val="center"/>
      </w:pPr>
      <w:r>
        <w:rPr>
          <w:noProof/>
        </w:rPr>
        <mc:AlternateContent>
          <mc:Choice Requires="wps">
            <w:drawing>
              <wp:anchor distT="0" distB="0" distL="114300" distR="114300" simplePos="0" relativeHeight="251659264" behindDoc="0" locked="0" layoutInCell="1" allowOverlap="1" wp14:anchorId="42139B48" wp14:editId="308B561A">
                <wp:simplePos x="0" y="0"/>
                <wp:positionH relativeFrom="column">
                  <wp:posOffset>-741145</wp:posOffset>
                </wp:positionH>
                <wp:positionV relativeFrom="paragraph">
                  <wp:posOffset>-1387074</wp:posOffset>
                </wp:positionV>
                <wp:extent cx="1203158" cy="1549667"/>
                <wp:effectExtent l="0" t="0" r="0" b="0"/>
                <wp:wrapNone/>
                <wp:docPr id="1781823612" name="Text Box 1"/>
                <wp:cNvGraphicFramePr/>
                <a:graphic xmlns:a="http://schemas.openxmlformats.org/drawingml/2006/main">
                  <a:graphicData uri="http://schemas.microsoft.com/office/word/2010/wordprocessingShape">
                    <wps:wsp>
                      <wps:cNvSpPr txBox="1"/>
                      <wps:spPr>
                        <a:xfrm>
                          <a:off x="0" y="0"/>
                          <a:ext cx="1203158" cy="1549667"/>
                        </a:xfrm>
                        <a:prstGeom prst="rect">
                          <a:avLst/>
                        </a:prstGeom>
                        <a:solidFill>
                          <a:schemeClr val="lt1"/>
                        </a:solidFill>
                        <a:ln w="6350">
                          <a:noFill/>
                        </a:ln>
                      </wps:spPr>
                      <wps:txbx>
                        <w:txbxContent>
                          <w:p w14:paraId="44AD7ED5" w14:textId="66BC6A7B" w:rsidR="00C01BCD" w:rsidRDefault="00C01BCD">
                            <w:r>
                              <w:rPr>
                                <w:noProof/>
                              </w:rPr>
                              <w:drawing>
                                <wp:inline distT="0" distB="0" distL="0" distR="0" wp14:anchorId="654DEF89" wp14:editId="2602FE50">
                                  <wp:extent cx="952901" cy="1438302"/>
                                  <wp:effectExtent l="0" t="0" r="0" b="0"/>
                                  <wp:docPr id="183212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2659" name="Picture 183212659"/>
                                          <pic:cNvPicPr/>
                                        </pic:nvPicPr>
                                        <pic:blipFill>
                                          <a:blip r:embed="rId6">
                                            <a:extLst>
                                              <a:ext uri="{28A0092B-C50C-407E-A947-70E740481C1C}">
                                                <a14:useLocalDpi xmlns:a14="http://schemas.microsoft.com/office/drawing/2010/main" val="0"/>
                                              </a:ext>
                                            </a:extLst>
                                          </a:blip>
                                          <a:stretch>
                                            <a:fillRect/>
                                          </a:stretch>
                                        </pic:blipFill>
                                        <pic:spPr>
                                          <a:xfrm>
                                            <a:off x="0" y="0"/>
                                            <a:ext cx="961255" cy="14509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39B48" id="_x0000_t202" coordsize="21600,21600" o:spt="202" path="m,l,21600r21600,l21600,xe">
                <v:stroke joinstyle="miter"/>
                <v:path gradientshapeok="t" o:connecttype="rect"/>
              </v:shapetype>
              <v:shape id="Text Box 1" o:spid="_x0000_s1026" type="#_x0000_t202" style="position:absolute;left:0;text-align:left;margin-left:-58.35pt;margin-top:-109.2pt;width:94.7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" fillcolor="white [3201]" stroked="f" strokeweight=".5pt">
                <v:textbox>
                  <w:txbxContent>
                    <w:p w14:paraId="44AD7ED5" w14:textId="66BC6A7B" w:rsidR="00C01BCD" w:rsidRDefault="00C01BCD">
                      <w:r>
                        <w:rPr>
                          <w:noProof/>
                        </w:rPr>
                        <w:drawing>
                          <wp:inline distT="0" distB="0" distL="0" distR="0" wp14:anchorId="654DEF89" wp14:editId="2602FE50">
                            <wp:extent cx="952901" cy="1438302"/>
                            <wp:effectExtent l="0" t="0" r="0" b="0"/>
                            <wp:docPr id="183212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2659" name="Picture 183212659"/>
                                    <pic:cNvPicPr/>
                                  </pic:nvPicPr>
                                  <pic:blipFill>
                                    <a:blip r:embed="rId6">
                                      <a:extLst>
                                        <a:ext uri="{28A0092B-C50C-407E-A947-70E740481C1C}">
                                          <a14:useLocalDpi xmlns:a14="http://schemas.microsoft.com/office/drawing/2010/main" val="0"/>
                                        </a:ext>
                                      </a:extLst>
                                    </a:blip>
                                    <a:stretch>
                                      <a:fillRect/>
                                    </a:stretch>
                                  </pic:blipFill>
                                  <pic:spPr>
                                    <a:xfrm>
                                      <a:off x="0" y="0"/>
                                      <a:ext cx="961255" cy="1450911"/>
                                    </a:xfrm>
                                    <a:prstGeom prst="rect">
                                      <a:avLst/>
                                    </a:prstGeom>
                                  </pic:spPr>
                                </pic:pic>
                              </a:graphicData>
                            </a:graphic>
                          </wp:inline>
                        </w:drawing>
                      </w:r>
                    </w:p>
                  </w:txbxContent>
                </v:textbox>
              </v:shape>
            </w:pict>
          </mc:Fallback>
        </mc:AlternateContent>
      </w:r>
      <w:r w:rsidR="0064793F">
        <w:rPr>
          <w:noProof/>
        </w:rPr>
        <w:drawing>
          <wp:inline distT="0" distB="0" distL="0" distR="0" wp14:anchorId="3EE4D64B" wp14:editId="2B7A40A4">
            <wp:extent cx="2473692" cy="1607469"/>
            <wp:effectExtent l="0" t="0" r="3175" b="0"/>
            <wp:docPr id="4" name="Picture 2" descr="clipart corpus christi 20 free Cliparts | Download images on Clip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art corpus christi 20 free Cliparts | Download images on Clipgrou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867" cy="1609532"/>
                    </a:xfrm>
                    <a:prstGeom prst="rect">
                      <a:avLst/>
                    </a:prstGeom>
                    <a:noFill/>
                    <a:ln>
                      <a:noFill/>
                    </a:ln>
                  </pic:spPr>
                </pic:pic>
              </a:graphicData>
            </a:graphic>
          </wp:inline>
        </w:drawing>
      </w:r>
    </w:p>
    <w:p w14:paraId="01DB2F60" w14:textId="77777777" w:rsidR="0064793F" w:rsidRDefault="0064793F" w:rsidP="0064793F">
      <w:pPr>
        <w:jc w:val="center"/>
        <w:sectPr w:rsidR="0064793F">
          <w:headerReference w:type="default" r:id="rId8"/>
          <w:pgSz w:w="11906" w:h="16838"/>
          <w:pgMar w:top="1440" w:right="1440" w:bottom="1440" w:left="1440" w:header="708" w:footer="708" w:gutter="0"/>
          <w:cols w:space="708"/>
          <w:docGrid w:linePitch="360"/>
        </w:sectPr>
      </w:pPr>
    </w:p>
    <w:p w14:paraId="28D5226B" w14:textId="52F77E07" w:rsidR="0064793F" w:rsidRPr="003D7BD5" w:rsidRDefault="0064793F" w:rsidP="0064793F">
      <w:pPr>
        <w:jc w:val="center"/>
        <w:rPr>
          <w:rFonts w:ascii="Copperplate Gothic Bold" w:hAnsi="Copperplate Gothic Bold"/>
        </w:rPr>
      </w:pPr>
      <w:r w:rsidRPr="003D7BD5">
        <w:rPr>
          <w:rFonts w:ascii="Copperplate Gothic Bold" w:hAnsi="Copperplate Gothic Bold"/>
        </w:rPr>
        <w:t>This Week</w:t>
      </w:r>
    </w:p>
    <w:tbl>
      <w:tblPr>
        <w:tblStyle w:val="TableGrid"/>
        <w:tblW w:w="11199" w:type="dxa"/>
        <w:tblInd w:w="-998" w:type="dxa"/>
        <w:tblLook w:val="04A0" w:firstRow="1" w:lastRow="0" w:firstColumn="1" w:lastColumn="0" w:noHBand="0" w:noVBand="1"/>
      </w:tblPr>
      <w:tblGrid>
        <w:gridCol w:w="2127"/>
        <w:gridCol w:w="9072"/>
      </w:tblGrid>
      <w:tr w:rsidR="0064793F" w14:paraId="752B2F3A" w14:textId="77777777" w:rsidTr="00DC1122">
        <w:tc>
          <w:tcPr>
            <w:tcW w:w="2127" w:type="dxa"/>
          </w:tcPr>
          <w:p w14:paraId="62105976" w14:textId="7102F762" w:rsidR="0064793F" w:rsidRPr="0064793F" w:rsidRDefault="0064793F" w:rsidP="0064793F">
            <w:pPr>
              <w:rPr>
                <w:b/>
                <w:bCs/>
              </w:rPr>
            </w:pPr>
            <w:r w:rsidRPr="0064793F">
              <w:rPr>
                <w:b/>
                <w:bCs/>
              </w:rPr>
              <w:t>Monday</w:t>
            </w:r>
            <w:r>
              <w:rPr>
                <w:b/>
                <w:bCs/>
              </w:rPr>
              <w:t xml:space="preserve"> 23rd</w:t>
            </w:r>
          </w:p>
        </w:tc>
        <w:tc>
          <w:tcPr>
            <w:tcW w:w="9072" w:type="dxa"/>
          </w:tcPr>
          <w:p w14:paraId="2844DEFC" w14:textId="77777777" w:rsidR="0064793F" w:rsidRDefault="0064793F" w:rsidP="0064793F"/>
        </w:tc>
      </w:tr>
      <w:tr w:rsidR="0064793F" w14:paraId="24167DDD" w14:textId="77777777" w:rsidTr="00DC1122">
        <w:tc>
          <w:tcPr>
            <w:tcW w:w="2127" w:type="dxa"/>
          </w:tcPr>
          <w:p w14:paraId="14BFC16E" w14:textId="4067CF14" w:rsidR="0064793F" w:rsidRPr="0064793F" w:rsidRDefault="0064793F" w:rsidP="0064793F">
            <w:pPr>
              <w:rPr>
                <w:b/>
                <w:bCs/>
              </w:rPr>
            </w:pPr>
            <w:r w:rsidRPr="0064793F">
              <w:rPr>
                <w:b/>
                <w:bCs/>
              </w:rPr>
              <w:t>Tuesday</w:t>
            </w:r>
            <w:r>
              <w:rPr>
                <w:b/>
                <w:bCs/>
              </w:rPr>
              <w:t xml:space="preserve"> 224th</w:t>
            </w:r>
          </w:p>
        </w:tc>
        <w:tc>
          <w:tcPr>
            <w:tcW w:w="9072" w:type="dxa"/>
          </w:tcPr>
          <w:p w14:paraId="1B6C4818" w14:textId="3032A9B0" w:rsidR="0064793F" w:rsidRDefault="0064793F" w:rsidP="0064793F">
            <w:r>
              <w:t xml:space="preserve">12pm </w:t>
            </w:r>
            <w:r w:rsidR="000673C1">
              <w:t xml:space="preserve">Mass </w:t>
            </w:r>
            <w:r>
              <w:t>- Solemnity of the Nativity of St John the Baptist</w:t>
            </w:r>
          </w:p>
        </w:tc>
      </w:tr>
      <w:tr w:rsidR="0064793F" w14:paraId="5C0EFABB" w14:textId="77777777" w:rsidTr="00DC1122">
        <w:tc>
          <w:tcPr>
            <w:tcW w:w="2127" w:type="dxa"/>
          </w:tcPr>
          <w:p w14:paraId="0DE74328" w14:textId="6D7D5A96" w:rsidR="0064793F" w:rsidRPr="0064793F" w:rsidRDefault="0064793F" w:rsidP="0064793F">
            <w:pPr>
              <w:rPr>
                <w:b/>
                <w:bCs/>
              </w:rPr>
            </w:pPr>
            <w:r w:rsidRPr="0064793F">
              <w:rPr>
                <w:b/>
                <w:bCs/>
              </w:rPr>
              <w:t>Wednesday</w:t>
            </w:r>
            <w:r>
              <w:rPr>
                <w:b/>
                <w:bCs/>
              </w:rPr>
              <w:t xml:space="preserve"> 25th</w:t>
            </w:r>
          </w:p>
        </w:tc>
        <w:tc>
          <w:tcPr>
            <w:tcW w:w="9072" w:type="dxa"/>
          </w:tcPr>
          <w:p w14:paraId="7C080E06" w14:textId="77777777" w:rsidR="0064793F" w:rsidRDefault="0064793F" w:rsidP="0064793F"/>
        </w:tc>
      </w:tr>
      <w:tr w:rsidR="0064793F" w14:paraId="1A223EF2" w14:textId="77777777" w:rsidTr="00DC1122">
        <w:tc>
          <w:tcPr>
            <w:tcW w:w="2127" w:type="dxa"/>
          </w:tcPr>
          <w:p w14:paraId="45B5D032" w14:textId="61135C4B" w:rsidR="0064793F" w:rsidRPr="0064793F" w:rsidRDefault="0064793F" w:rsidP="0064793F">
            <w:pPr>
              <w:rPr>
                <w:b/>
                <w:bCs/>
              </w:rPr>
            </w:pPr>
            <w:r w:rsidRPr="0064793F">
              <w:rPr>
                <w:b/>
                <w:bCs/>
              </w:rPr>
              <w:t>Thursday</w:t>
            </w:r>
            <w:r>
              <w:rPr>
                <w:b/>
                <w:bCs/>
              </w:rPr>
              <w:t xml:space="preserve"> 26th</w:t>
            </w:r>
          </w:p>
        </w:tc>
        <w:tc>
          <w:tcPr>
            <w:tcW w:w="9072" w:type="dxa"/>
          </w:tcPr>
          <w:p w14:paraId="6B00D618" w14:textId="77777777" w:rsidR="0064793F" w:rsidRDefault="0064793F" w:rsidP="0064793F"/>
        </w:tc>
      </w:tr>
      <w:tr w:rsidR="0064793F" w14:paraId="30277737" w14:textId="77777777" w:rsidTr="00DC1122">
        <w:tc>
          <w:tcPr>
            <w:tcW w:w="2127" w:type="dxa"/>
          </w:tcPr>
          <w:p w14:paraId="2ED596DE" w14:textId="2F2B5FB7" w:rsidR="0064793F" w:rsidRPr="0064793F" w:rsidRDefault="0064793F" w:rsidP="0064793F">
            <w:pPr>
              <w:rPr>
                <w:b/>
                <w:bCs/>
              </w:rPr>
            </w:pPr>
            <w:r w:rsidRPr="0064793F">
              <w:rPr>
                <w:b/>
                <w:bCs/>
              </w:rPr>
              <w:t>Friday</w:t>
            </w:r>
            <w:r>
              <w:rPr>
                <w:b/>
                <w:bCs/>
              </w:rPr>
              <w:t xml:space="preserve"> 27th</w:t>
            </w:r>
          </w:p>
        </w:tc>
        <w:tc>
          <w:tcPr>
            <w:tcW w:w="9072" w:type="dxa"/>
          </w:tcPr>
          <w:p w14:paraId="53098B07" w14:textId="529E5911" w:rsidR="0064793F" w:rsidRDefault="000673C1" w:rsidP="0064793F">
            <w:r>
              <w:t>12pm Funeral</w:t>
            </w:r>
            <w:r w:rsidR="0064793F">
              <w:t xml:space="preserve"> - Bernadette Mc</w:t>
            </w:r>
            <w:r w:rsidR="00C01BCD">
              <w:t>S</w:t>
            </w:r>
            <w:r w:rsidR="0064793F">
              <w:t>hane</w:t>
            </w:r>
          </w:p>
        </w:tc>
      </w:tr>
      <w:tr w:rsidR="0064793F" w14:paraId="46DF56D9" w14:textId="77777777" w:rsidTr="00DC1122">
        <w:tc>
          <w:tcPr>
            <w:tcW w:w="2127" w:type="dxa"/>
          </w:tcPr>
          <w:p w14:paraId="7515537E" w14:textId="5FEDBBE0" w:rsidR="0064793F" w:rsidRPr="0064793F" w:rsidRDefault="0064793F" w:rsidP="0064793F">
            <w:pPr>
              <w:rPr>
                <w:b/>
                <w:bCs/>
              </w:rPr>
            </w:pPr>
            <w:r w:rsidRPr="0064793F">
              <w:rPr>
                <w:b/>
                <w:bCs/>
              </w:rPr>
              <w:t>S</w:t>
            </w:r>
            <w:r>
              <w:rPr>
                <w:b/>
                <w:bCs/>
              </w:rPr>
              <w:t>atu</w:t>
            </w:r>
            <w:r w:rsidRPr="0064793F">
              <w:rPr>
                <w:b/>
                <w:bCs/>
              </w:rPr>
              <w:t>rday</w:t>
            </w:r>
            <w:r>
              <w:rPr>
                <w:b/>
                <w:bCs/>
              </w:rPr>
              <w:t xml:space="preserve"> 28</w:t>
            </w:r>
            <w:r w:rsidRPr="00C01BCD">
              <w:rPr>
                <w:b/>
                <w:bCs/>
                <w:vertAlign w:val="superscript"/>
              </w:rPr>
              <w:t>th</w:t>
            </w:r>
          </w:p>
        </w:tc>
        <w:tc>
          <w:tcPr>
            <w:tcW w:w="9072" w:type="dxa"/>
          </w:tcPr>
          <w:p w14:paraId="4E30F2CC" w14:textId="4C10CAFC" w:rsidR="0064793F" w:rsidRDefault="000673C1" w:rsidP="0064793F">
            <w:r>
              <w:t xml:space="preserve">11am </w:t>
            </w:r>
            <w:r w:rsidR="0064793F">
              <w:t>Sponsored Walk  – Meet at Church</w:t>
            </w:r>
          </w:p>
        </w:tc>
      </w:tr>
      <w:tr w:rsidR="0064793F" w:rsidRPr="003D7BD5" w14:paraId="412BAFF0" w14:textId="77777777" w:rsidTr="00DC1122">
        <w:tc>
          <w:tcPr>
            <w:tcW w:w="2127" w:type="dxa"/>
          </w:tcPr>
          <w:p w14:paraId="2EBEB76A" w14:textId="1D5FB3DE" w:rsidR="0064793F" w:rsidRPr="0064793F" w:rsidRDefault="0064793F" w:rsidP="0064793F">
            <w:pPr>
              <w:rPr>
                <w:b/>
                <w:bCs/>
              </w:rPr>
            </w:pPr>
            <w:r>
              <w:rPr>
                <w:b/>
                <w:bCs/>
              </w:rPr>
              <w:t>Sunday 29</w:t>
            </w:r>
            <w:r w:rsidRPr="00C01BCD">
              <w:rPr>
                <w:b/>
                <w:bCs/>
                <w:vertAlign w:val="superscript"/>
              </w:rPr>
              <w:t>th</w:t>
            </w:r>
          </w:p>
        </w:tc>
        <w:tc>
          <w:tcPr>
            <w:tcW w:w="9072" w:type="dxa"/>
          </w:tcPr>
          <w:p w14:paraId="20BF3DA5" w14:textId="2A34ADA6" w:rsidR="0064793F" w:rsidRDefault="000673C1" w:rsidP="0064793F">
            <w:r>
              <w:t xml:space="preserve">11am </w:t>
            </w:r>
            <w:r w:rsidR="0064793F">
              <w:t xml:space="preserve">Parish Mass </w:t>
            </w:r>
            <w:r w:rsidR="00C01BCD">
              <w:t>–</w:t>
            </w:r>
            <w:r>
              <w:t xml:space="preserve"> </w:t>
            </w:r>
            <w:r w:rsidR="0064793F">
              <w:t xml:space="preserve">SS Peter &amp; Paul       </w:t>
            </w:r>
            <w:r>
              <w:t xml:space="preserve">   2pm Ordination</w:t>
            </w:r>
            <w:r w:rsidR="0064793F">
              <w:t xml:space="preserve"> </w:t>
            </w:r>
            <w:r w:rsidR="003D7BD5">
              <w:t>–</w:t>
            </w:r>
            <w:r w:rsidR="0064793F">
              <w:t xml:space="preserve"> Cathedral</w:t>
            </w:r>
          </w:p>
          <w:p w14:paraId="658F2FDA" w14:textId="2827CA44" w:rsidR="003D7BD5" w:rsidRPr="003D7BD5" w:rsidRDefault="003D7BD5" w:rsidP="0064793F">
            <w:pPr>
              <w:rPr>
                <w:lang w:val="nl-NL"/>
              </w:rPr>
            </w:pPr>
            <w:r w:rsidRPr="000673C1">
              <w:t xml:space="preserve">                                                                         </w:t>
            </w:r>
            <w:r w:rsidRPr="003D7BD5">
              <w:rPr>
                <w:lang w:val="nl-NL"/>
              </w:rPr>
              <w:t xml:space="preserve">Alex Walker – </w:t>
            </w:r>
            <w:proofErr w:type="spellStart"/>
            <w:r w:rsidRPr="003D7BD5">
              <w:rPr>
                <w:b/>
                <w:bCs/>
                <w:i/>
                <w:iCs/>
                <w:lang w:val="nl-NL"/>
              </w:rPr>
              <w:t>Deacon</w:t>
            </w:r>
            <w:proofErr w:type="spellEnd"/>
            <w:r w:rsidRPr="003D7BD5">
              <w:rPr>
                <w:b/>
                <w:bCs/>
                <w:i/>
                <w:iCs/>
                <w:lang w:val="nl-NL"/>
              </w:rPr>
              <w:t xml:space="preserve">   </w:t>
            </w:r>
            <w:r w:rsidRPr="003D7BD5">
              <w:rPr>
                <w:lang w:val="nl-NL"/>
              </w:rPr>
              <w:t xml:space="preserve">   Fr Ben </w:t>
            </w:r>
            <w:proofErr w:type="spellStart"/>
            <w:r w:rsidRPr="003D7BD5">
              <w:rPr>
                <w:lang w:val="nl-NL"/>
              </w:rPr>
              <w:t>Je</w:t>
            </w:r>
            <w:r>
              <w:rPr>
                <w:lang w:val="nl-NL"/>
              </w:rPr>
              <w:t>nnings</w:t>
            </w:r>
            <w:proofErr w:type="spellEnd"/>
            <w:r>
              <w:rPr>
                <w:lang w:val="nl-NL"/>
              </w:rPr>
              <w:t xml:space="preserve"> </w:t>
            </w:r>
            <w:r w:rsidR="00C01BCD">
              <w:rPr>
                <w:lang w:val="nl-NL"/>
              </w:rPr>
              <w:t>–</w:t>
            </w:r>
            <w:r>
              <w:rPr>
                <w:lang w:val="nl-NL"/>
              </w:rPr>
              <w:t xml:space="preserve"> </w:t>
            </w:r>
            <w:proofErr w:type="spellStart"/>
            <w:r w:rsidRPr="003D7BD5">
              <w:rPr>
                <w:b/>
                <w:bCs/>
                <w:i/>
                <w:iCs/>
                <w:lang w:val="nl-NL"/>
              </w:rPr>
              <w:t>Priest</w:t>
            </w:r>
            <w:proofErr w:type="spellEnd"/>
          </w:p>
        </w:tc>
      </w:tr>
    </w:tbl>
    <w:p w14:paraId="5F4D6A22" w14:textId="77777777" w:rsidR="0064793F" w:rsidRDefault="0064793F" w:rsidP="003D7BD5">
      <w:pPr>
        <w:spacing w:after="0" w:line="240" w:lineRule="auto"/>
        <w:jc w:val="center"/>
        <w:rPr>
          <w:lang w:val="nl-NL"/>
        </w:rPr>
      </w:pPr>
    </w:p>
    <w:p w14:paraId="35E5AEDC" w14:textId="464F6F7D" w:rsidR="003D7BD5" w:rsidRDefault="003D7BD5" w:rsidP="003D7BD5">
      <w:pPr>
        <w:spacing w:after="0" w:line="240" w:lineRule="auto"/>
        <w:jc w:val="center"/>
        <w:rPr>
          <w:rFonts w:ascii="Copperplate Gothic Bold" w:hAnsi="Copperplate Gothic Bold"/>
          <w:lang w:val="nl-NL"/>
        </w:rPr>
      </w:pPr>
      <w:r w:rsidRPr="003D7BD5">
        <w:rPr>
          <w:rFonts w:ascii="Copperplate Gothic Bold" w:hAnsi="Copperplate Gothic Bold"/>
          <w:lang w:val="nl-NL"/>
        </w:rPr>
        <w:t xml:space="preserve">Dates </w:t>
      </w:r>
      <w:proofErr w:type="spellStart"/>
      <w:r w:rsidRPr="003D7BD5">
        <w:rPr>
          <w:rFonts w:ascii="Copperplate Gothic Bold" w:hAnsi="Copperplate Gothic Bold"/>
          <w:lang w:val="nl-NL"/>
        </w:rPr>
        <w:t>for</w:t>
      </w:r>
      <w:proofErr w:type="spellEnd"/>
      <w:r w:rsidRPr="003D7BD5">
        <w:rPr>
          <w:rFonts w:ascii="Copperplate Gothic Bold" w:hAnsi="Copperplate Gothic Bold"/>
          <w:lang w:val="nl-NL"/>
        </w:rPr>
        <w:t xml:space="preserve"> </w:t>
      </w:r>
      <w:proofErr w:type="spellStart"/>
      <w:r w:rsidRPr="003D7BD5">
        <w:rPr>
          <w:rFonts w:ascii="Copperplate Gothic Bold" w:hAnsi="Copperplate Gothic Bold"/>
          <w:lang w:val="nl-NL"/>
        </w:rPr>
        <w:t>your</w:t>
      </w:r>
      <w:proofErr w:type="spellEnd"/>
      <w:r w:rsidRPr="003D7BD5">
        <w:rPr>
          <w:rFonts w:ascii="Copperplate Gothic Bold" w:hAnsi="Copperplate Gothic Bold"/>
          <w:lang w:val="nl-NL"/>
        </w:rPr>
        <w:t xml:space="preserve"> </w:t>
      </w:r>
      <w:proofErr w:type="spellStart"/>
      <w:r w:rsidRPr="003D7BD5">
        <w:rPr>
          <w:rFonts w:ascii="Copperplate Gothic Bold" w:hAnsi="Copperplate Gothic Bold"/>
          <w:lang w:val="nl-NL"/>
        </w:rPr>
        <w:t>Diary</w:t>
      </w:r>
      <w:proofErr w:type="spellEnd"/>
    </w:p>
    <w:p w14:paraId="48792C20" w14:textId="77777777" w:rsidR="003D7BD5" w:rsidRPr="003D7BD5" w:rsidRDefault="003D7BD5" w:rsidP="003D7BD5">
      <w:pPr>
        <w:spacing w:after="0" w:line="240" w:lineRule="auto"/>
        <w:jc w:val="center"/>
        <w:rPr>
          <w:rFonts w:ascii="Copperplate Gothic Bold" w:hAnsi="Copperplate Gothic Bold"/>
          <w:lang w:val="nl-NL"/>
        </w:rPr>
      </w:pPr>
    </w:p>
    <w:tbl>
      <w:tblPr>
        <w:tblStyle w:val="TableGrid"/>
        <w:tblW w:w="11199" w:type="dxa"/>
        <w:tblInd w:w="-998" w:type="dxa"/>
        <w:tblLook w:val="04A0" w:firstRow="1" w:lastRow="0" w:firstColumn="1" w:lastColumn="0" w:noHBand="0" w:noVBand="1"/>
      </w:tblPr>
      <w:tblGrid>
        <w:gridCol w:w="2127"/>
        <w:gridCol w:w="9072"/>
      </w:tblGrid>
      <w:tr w:rsidR="003D7BD5" w14:paraId="01B9C51B" w14:textId="77777777" w:rsidTr="00DC1122">
        <w:tc>
          <w:tcPr>
            <w:tcW w:w="11199" w:type="dxa"/>
            <w:gridSpan w:val="2"/>
            <w:shd w:val="clear" w:color="auto" w:fill="D9D9D9" w:themeFill="background1" w:themeFillShade="D9"/>
          </w:tcPr>
          <w:p w14:paraId="081DFE84" w14:textId="0152A5AD" w:rsidR="003D7BD5" w:rsidRPr="003D7BD5" w:rsidRDefault="003D7BD5" w:rsidP="003D7BD5">
            <w:pPr>
              <w:jc w:val="center"/>
              <w:rPr>
                <w:b/>
                <w:bCs/>
                <w:lang w:val="nl-NL"/>
              </w:rPr>
            </w:pPr>
            <w:proofErr w:type="spellStart"/>
            <w:r w:rsidRPr="003D7BD5">
              <w:rPr>
                <w:b/>
                <w:bCs/>
                <w:lang w:val="nl-NL"/>
              </w:rPr>
              <w:t>June</w:t>
            </w:r>
            <w:proofErr w:type="spellEnd"/>
          </w:p>
        </w:tc>
      </w:tr>
      <w:tr w:rsidR="003D7BD5" w:rsidRPr="000673C1" w14:paraId="353163B0" w14:textId="77777777" w:rsidTr="003D7BD5">
        <w:tc>
          <w:tcPr>
            <w:tcW w:w="2127" w:type="dxa"/>
          </w:tcPr>
          <w:p w14:paraId="4ECB444C" w14:textId="74C84442" w:rsidR="003D7BD5" w:rsidRPr="000673C1" w:rsidRDefault="003D7BD5" w:rsidP="003D7BD5">
            <w:pPr>
              <w:rPr>
                <w:b/>
                <w:bCs/>
                <w:lang w:val="nl-NL"/>
              </w:rPr>
            </w:pPr>
            <w:proofErr w:type="spellStart"/>
            <w:r w:rsidRPr="000673C1">
              <w:rPr>
                <w:b/>
                <w:bCs/>
                <w:lang w:val="nl-NL"/>
              </w:rPr>
              <w:t>Monday</w:t>
            </w:r>
            <w:proofErr w:type="spellEnd"/>
            <w:r w:rsidRPr="000673C1">
              <w:rPr>
                <w:b/>
                <w:bCs/>
                <w:lang w:val="nl-NL"/>
              </w:rPr>
              <w:t xml:space="preserve"> 30th</w:t>
            </w:r>
          </w:p>
        </w:tc>
        <w:tc>
          <w:tcPr>
            <w:tcW w:w="9072" w:type="dxa"/>
          </w:tcPr>
          <w:p w14:paraId="6707E6E2" w14:textId="1E40E042" w:rsidR="003D7BD5" w:rsidRPr="000673C1" w:rsidRDefault="000673C1" w:rsidP="003D7BD5">
            <w:r w:rsidRPr="000673C1">
              <w:rPr>
                <w:b/>
                <w:bCs/>
              </w:rPr>
              <w:t>7pm</w:t>
            </w:r>
            <w:r>
              <w:t xml:space="preserve"> </w:t>
            </w:r>
            <w:r w:rsidRPr="000673C1">
              <w:t>First Mass of Fr B</w:t>
            </w:r>
            <w:r>
              <w:t>en Jennings at Holy Family, Failsworth</w:t>
            </w:r>
          </w:p>
        </w:tc>
      </w:tr>
      <w:tr w:rsidR="003D7BD5" w14:paraId="6DC341CE" w14:textId="77777777" w:rsidTr="00DC1122">
        <w:tc>
          <w:tcPr>
            <w:tcW w:w="11199" w:type="dxa"/>
            <w:gridSpan w:val="2"/>
            <w:shd w:val="clear" w:color="auto" w:fill="D9D9D9" w:themeFill="background1" w:themeFillShade="D9"/>
          </w:tcPr>
          <w:p w14:paraId="61289AB0" w14:textId="747EF42A" w:rsidR="003D7BD5" w:rsidRPr="000673C1" w:rsidRDefault="003D7BD5" w:rsidP="003D7BD5">
            <w:pPr>
              <w:jc w:val="center"/>
              <w:rPr>
                <w:b/>
                <w:bCs/>
                <w:lang w:val="nl-NL"/>
              </w:rPr>
            </w:pPr>
            <w:proofErr w:type="spellStart"/>
            <w:r w:rsidRPr="000673C1">
              <w:rPr>
                <w:b/>
                <w:bCs/>
                <w:lang w:val="nl-NL"/>
              </w:rPr>
              <w:t>July</w:t>
            </w:r>
            <w:proofErr w:type="spellEnd"/>
          </w:p>
        </w:tc>
      </w:tr>
      <w:tr w:rsidR="003D7BD5" w:rsidRPr="00C01BCD" w14:paraId="27D9AA2D" w14:textId="77777777" w:rsidTr="003D7BD5">
        <w:tc>
          <w:tcPr>
            <w:tcW w:w="2127" w:type="dxa"/>
          </w:tcPr>
          <w:p w14:paraId="76C05CF1" w14:textId="40D9DC50" w:rsidR="003D7BD5" w:rsidRPr="000673C1" w:rsidRDefault="003D7BD5" w:rsidP="003D7BD5">
            <w:pPr>
              <w:rPr>
                <w:b/>
                <w:bCs/>
                <w:lang w:val="nl-NL"/>
              </w:rPr>
            </w:pPr>
            <w:proofErr w:type="spellStart"/>
            <w:r w:rsidRPr="000673C1">
              <w:rPr>
                <w:b/>
                <w:bCs/>
                <w:lang w:val="nl-NL"/>
              </w:rPr>
              <w:t>Thursday</w:t>
            </w:r>
            <w:proofErr w:type="spellEnd"/>
            <w:r w:rsidRPr="000673C1">
              <w:rPr>
                <w:b/>
                <w:bCs/>
                <w:lang w:val="nl-NL"/>
              </w:rPr>
              <w:t xml:space="preserve"> 3rd </w:t>
            </w:r>
          </w:p>
        </w:tc>
        <w:tc>
          <w:tcPr>
            <w:tcW w:w="9072" w:type="dxa"/>
          </w:tcPr>
          <w:p w14:paraId="4CBA72F9" w14:textId="79819781" w:rsidR="003D7BD5" w:rsidRPr="00C01BCD" w:rsidRDefault="000673C1" w:rsidP="003D7BD5">
            <w:r w:rsidRPr="00C01BCD">
              <w:rPr>
                <w:b/>
                <w:bCs/>
              </w:rPr>
              <w:t>11am</w:t>
            </w:r>
            <w:r w:rsidRPr="00C01BCD">
              <w:t xml:space="preserve"> </w:t>
            </w:r>
            <w:r w:rsidR="00C01BCD">
              <w:t>–</w:t>
            </w:r>
            <w:r w:rsidRPr="00C01BCD">
              <w:t xml:space="preserve"> Funeral </w:t>
            </w:r>
            <w:r w:rsidR="00C01BCD" w:rsidRPr="00C01BCD">
              <w:t xml:space="preserve">for the late </w:t>
            </w:r>
            <w:proofErr w:type="spellStart"/>
            <w:r w:rsidRPr="00C01BCD">
              <w:t>Ernita</w:t>
            </w:r>
            <w:proofErr w:type="spellEnd"/>
            <w:r w:rsidRPr="00C01BCD">
              <w:t xml:space="preserve"> </w:t>
            </w:r>
            <w:proofErr w:type="spellStart"/>
            <w:r w:rsidRPr="00C01BCD">
              <w:t>Sherives</w:t>
            </w:r>
            <w:proofErr w:type="spellEnd"/>
          </w:p>
        </w:tc>
      </w:tr>
      <w:tr w:rsidR="003D7BD5" w14:paraId="26F7FC4B" w14:textId="77777777" w:rsidTr="003D7BD5">
        <w:tc>
          <w:tcPr>
            <w:tcW w:w="2127" w:type="dxa"/>
          </w:tcPr>
          <w:p w14:paraId="64625384" w14:textId="24F19D15" w:rsidR="003D7BD5" w:rsidRPr="000673C1" w:rsidRDefault="000673C1" w:rsidP="003D7BD5">
            <w:pPr>
              <w:rPr>
                <w:b/>
                <w:bCs/>
                <w:lang w:val="nl-NL"/>
              </w:rPr>
            </w:pPr>
            <w:proofErr w:type="spellStart"/>
            <w:r w:rsidRPr="000673C1">
              <w:rPr>
                <w:b/>
                <w:bCs/>
                <w:lang w:val="nl-NL"/>
              </w:rPr>
              <w:t>Sunday</w:t>
            </w:r>
            <w:proofErr w:type="spellEnd"/>
            <w:r w:rsidRPr="000673C1">
              <w:rPr>
                <w:b/>
                <w:bCs/>
                <w:lang w:val="nl-NL"/>
              </w:rPr>
              <w:t xml:space="preserve"> 6th</w:t>
            </w:r>
          </w:p>
        </w:tc>
        <w:tc>
          <w:tcPr>
            <w:tcW w:w="9072" w:type="dxa"/>
          </w:tcPr>
          <w:p w14:paraId="2B2AE09F" w14:textId="7D0040DB" w:rsidR="003D7BD5" w:rsidRDefault="000673C1" w:rsidP="003D7BD5">
            <w:pPr>
              <w:rPr>
                <w:lang w:val="nl-NL"/>
              </w:rPr>
            </w:pPr>
            <w:r w:rsidRPr="00C01BCD">
              <w:rPr>
                <w:b/>
                <w:bCs/>
                <w:lang w:val="nl-NL"/>
              </w:rPr>
              <w:t>12.15pm</w:t>
            </w:r>
            <w:r>
              <w:rPr>
                <w:lang w:val="nl-NL"/>
              </w:rPr>
              <w:t xml:space="preserve"> </w:t>
            </w:r>
            <w:r w:rsidR="00C01BCD">
              <w:rPr>
                <w:lang w:val="nl-NL"/>
              </w:rPr>
              <w:t>–</w:t>
            </w:r>
            <w:r>
              <w:rPr>
                <w:lang w:val="nl-NL"/>
              </w:rPr>
              <w:t xml:space="preserve"> </w:t>
            </w:r>
            <w:proofErr w:type="spellStart"/>
            <w:r>
              <w:rPr>
                <w:lang w:val="nl-NL"/>
              </w:rPr>
              <w:t>Parish</w:t>
            </w:r>
            <w:proofErr w:type="spellEnd"/>
            <w:r>
              <w:rPr>
                <w:lang w:val="nl-NL"/>
              </w:rPr>
              <w:t xml:space="preserve"> BBQ</w:t>
            </w:r>
          </w:p>
        </w:tc>
      </w:tr>
      <w:tr w:rsidR="000673C1" w:rsidRPr="00C01BCD" w14:paraId="17E89FD8" w14:textId="77777777" w:rsidTr="003D7BD5">
        <w:tc>
          <w:tcPr>
            <w:tcW w:w="2127" w:type="dxa"/>
          </w:tcPr>
          <w:p w14:paraId="561CBE60" w14:textId="07A85112" w:rsidR="000673C1" w:rsidRPr="000673C1" w:rsidRDefault="000673C1" w:rsidP="003D7BD5">
            <w:pPr>
              <w:rPr>
                <w:b/>
                <w:bCs/>
                <w:lang w:val="nl-NL"/>
              </w:rPr>
            </w:pPr>
            <w:proofErr w:type="spellStart"/>
            <w:r w:rsidRPr="000673C1">
              <w:rPr>
                <w:b/>
                <w:bCs/>
                <w:lang w:val="nl-NL"/>
              </w:rPr>
              <w:t>Tuesday</w:t>
            </w:r>
            <w:proofErr w:type="spellEnd"/>
            <w:r w:rsidRPr="000673C1">
              <w:rPr>
                <w:b/>
                <w:bCs/>
                <w:lang w:val="nl-NL"/>
              </w:rPr>
              <w:t xml:space="preserve"> 8th</w:t>
            </w:r>
          </w:p>
        </w:tc>
        <w:tc>
          <w:tcPr>
            <w:tcW w:w="9072" w:type="dxa"/>
          </w:tcPr>
          <w:p w14:paraId="27C050CD" w14:textId="08B972E4" w:rsidR="000673C1" w:rsidRPr="00C01BCD" w:rsidRDefault="000673C1" w:rsidP="003D7BD5">
            <w:r w:rsidRPr="00C01BCD">
              <w:rPr>
                <w:b/>
                <w:bCs/>
              </w:rPr>
              <w:t>7.30pm</w:t>
            </w:r>
            <w:r w:rsidRPr="00C01BCD">
              <w:t xml:space="preserve"> </w:t>
            </w:r>
            <w:r w:rsidR="00C01BCD" w:rsidRPr="00C01BCD">
              <w:t>– Deanery Synod at S</w:t>
            </w:r>
            <w:r w:rsidR="00C01BCD">
              <w:t>t Nicholas’, Burnage</w:t>
            </w:r>
          </w:p>
        </w:tc>
      </w:tr>
      <w:tr w:rsidR="000673C1" w:rsidRPr="00C01BCD" w14:paraId="241E5928" w14:textId="77777777" w:rsidTr="003D7BD5">
        <w:tc>
          <w:tcPr>
            <w:tcW w:w="2127" w:type="dxa"/>
          </w:tcPr>
          <w:p w14:paraId="27A09079" w14:textId="352E3167" w:rsidR="000673C1" w:rsidRPr="000673C1" w:rsidRDefault="000673C1" w:rsidP="003D7BD5">
            <w:pPr>
              <w:rPr>
                <w:b/>
                <w:bCs/>
                <w:lang w:val="nl-NL"/>
              </w:rPr>
            </w:pPr>
            <w:proofErr w:type="spellStart"/>
            <w:r w:rsidRPr="000673C1">
              <w:rPr>
                <w:b/>
                <w:bCs/>
                <w:lang w:val="nl-NL"/>
              </w:rPr>
              <w:t>Wednesday</w:t>
            </w:r>
            <w:proofErr w:type="spellEnd"/>
            <w:r w:rsidRPr="000673C1">
              <w:rPr>
                <w:b/>
                <w:bCs/>
                <w:lang w:val="nl-NL"/>
              </w:rPr>
              <w:t xml:space="preserve"> </w:t>
            </w:r>
            <w:r>
              <w:rPr>
                <w:b/>
                <w:bCs/>
                <w:lang w:val="nl-NL"/>
              </w:rPr>
              <w:t>9</w:t>
            </w:r>
            <w:r w:rsidRPr="000673C1">
              <w:rPr>
                <w:b/>
                <w:bCs/>
                <w:lang w:val="nl-NL"/>
              </w:rPr>
              <w:t>th</w:t>
            </w:r>
          </w:p>
        </w:tc>
        <w:tc>
          <w:tcPr>
            <w:tcW w:w="9072" w:type="dxa"/>
          </w:tcPr>
          <w:p w14:paraId="55D33ED5" w14:textId="18214A19" w:rsidR="000673C1" w:rsidRPr="00C01BCD" w:rsidRDefault="000673C1" w:rsidP="003D7BD5">
            <w:r w:rsidRPr="00C01BCD">
              <w:t xml:space="preserve"> </w:t>
            </w:r>
            <w:r w:rsidRPr="00C01BCD">
              <w:rPr>
                <w:b/>
                <w:bCs/>
              </w:rPr>
              <w:t>7.30pm</w:t>
            </w:r>
            <w:r w:rsidR="00C01BCD" w:rsidRPr="00C01BCD">
              <w:t xml:space="preserve"> – Social and Fund R</w:t>
            </w:r>
            <w:r w:rsidR="00C01BCD">
              <w:t>aising Committee</w:t>
            </w:r>
          </w:p>
        </w:tc>
      </w:tr>
      <w:tr w:rsidR="000673C1" w:rsidRPr="00C01BCD" w14:paraId="7F015471" w14:textId="77777777" w:rsidTr="003D7BD5">
        <w:tc>
          <w:tcPr>
            <w:tcW w:w="2127" w:type="dxa"/>
          </w:tcPr>
          <w:p w14:paraId="3A22B969" w14:textId="353DCF66" w:rsidR="000673C1" w:rsidRPr="000673C1" w:rsidRDefault="000673C1" w:rsidP="003D7BD5">
            <w:pPr>
              <w:rPr>
                <w:b/>
                <w:bCs/>
                <w:lang w:val="nl-NL"/>
              </w:rPr>
            </w:pPr>
            <w:proofErr w:type="spellStart"/>
            <w:r w:rsidRPr="000673C1">
              <w:rPr>
                <w:b/>
                <w:bCs/>
                <w:lang w:val="nl-NL"/>
              </w:rPr>
              <w:t>Wednesday</w:t>
            </w:r>
            <w:proofErr w:type="spellEnd"/>
            <w:r w:rsidRPr="000673C1">
              <w:rPr>
                <w:b/>
                <w:bCs/>
                <w:lang w:val="nl-NL"/>
              </w:rPr>
              <w:t xml:space="preserve"> 16th</w:t>
            </w:r>
          </w:p>
        </w:tc>
        <w:tc>
          <w:tcPr>
            <w:tcW w:w="9072" w:type="dxa"/>
          </w:tcPr>
          <w:p w14:paraId="612FBA0C" w14:textId="4797D42D" w:rsidR="000673C1" w:rsidRPr="00C01BCD" w:rsidRDefault="000673C1" w:rsidP="003D7BD5">
            <w:r w:rsidRPr="00C01BCD">
              <w:rPr>
                <w:b/>
                <w:bCs/>
              </w:rPr>
              <w:t>11am</w:t>
            </w:r>
            <w:r w:rsidR="00C01BCD" w:rsidRPr="00C01BCD">
              <w:t xml:space="preserve"> – Funeral for</w:t>
            </w:r>
            <w:r w:rsidR="00C01BCD">
              <w:t xml:space="preserve"> the late Philip Malloy</w:t>
            </w:r>
          </w:p>
        </w:tc>
      </w:tr>
    </w:tbl>
    <w:p w14:paraId="3CD0678A" w14:textId="77777777" w:rsidR="003D7BD5" w:rsidRDefault="003D7BD5" w:rsidP="00C01BCD">
      <w:pPr>
        <w:spacing w:after="0" w:line="240" w:lineRule="auto"/>
      </w:pPr>
    </w:p>
    <w:p w14:paraId="6750A8EC" w14:textId="01695C50" w:rsidR="00C01BCD" w:rsidRPr="00C01BCD" w:rsidRDefault="00C01BCD" w:rsidP="00C01BCD">
      <w:pPr>
        <w:spacing w:after="0" w:line="240" w:lineRule="auto"/>
        <w:rPr>
          <w:b/>
          <w:bCs/>
        </w:rPr>
      </w:pPr>
      <w:r w:rsidRPr="00C01BCD">
        <w:rPr>
          <w:b/>
          <w:bCs/>
        </w:rPr>
        <w:t>SERVING TEAM</w:t>
      </w:r>
    </w:p>
    <w:p w14:paraId="265A463F" w14:textId="791C961F" w:rsidR="00C01BCD" w:rsidRDefault="00C01BCD" w:rsidP="00C01BCD">
      <w:pPr>
        <w:spacing w:after="0" w:line="240" w:lineRule="auto"/>
      </w:pPr>
      <w:r>
        <w:t>We are still looking to recruit servers for our Sunday Services. If you are interested, please speak to Fr Richard.</w:t>
      </w:r>
    </w:p>
    <w:p w14:paraId="28CE39A8" w14:textId="77777777" w:rsidR="00C01BCD" w:rsidRDefault="00C01BCD" w:rsidP="00C01BCD">
      <w:pPr>
        <w:spacing w:after="0" w:line="240" w:lineRule="auto"/>
      </w:pPr>
    </w:p>
    <w:p w14:paraId="690B436C" w14:textId="66174C07" w:rsidR="00C01BCD" w:rsidRPr="00C01BCD" w:rsidRDefault="00C01BCD" w:rsidP="00C01BCD">
      <w:pPr>
        <w:spacing w:after="0" w:line="240" w:lineRule="auto"/>
        <w:rPr>
          <w:b/>
          <w:bCs/>
        </w:rPr>
      </w:pPr>
      <w:r w:rsidRPr="00C01BCD">
        <w:rPr>
          <w:b/>
          <w:bCs/>
        </w:rPr>
        <w:t>SANCTUARY LAMP</w:t>
      </w:r>
    </w:p>
    <w:p w14:paraId="1327E7EF" w14:textId="22A330C6" w:rsidR="00C01BCD" w:rsidRDefault="00C01BCD" w:rsidP="00C01BCD">
      <w:pPr>
        <w:spacing w:after="0" w:line="240" w:lineRule="auto"/>
      </w:pPr>
      <w:r>
        <w:t>If you would like the Sanctuary Lamp to burn in memory of a loved one (for 7 days), please speak to Fr Richard, Philip of Colin. The cost is £10.</w:t>
      </w:r>
    </w:p>
    <w:p w14:paraId="1F3D40DA" w14:textId="77777777" w:rsidR="00C01BCD" w:rsidRDefault="00C01BCD" w:rsidP="00C01BCD">
      <w:pPr>
        <w:spacing w:after="0" w:line="240" w:lineRule="auto"/>
      </w:pPr>
    </w:p>
    <w:p w14:paraId="3A484BFA" w14:textId="4C7630E4" w:rsidR="00C01BCD" w:rsidRPr="00C01BCD" w:rsidRDefault="00C01BCD" w:rsidP="00C01BCD">
      <w:pPr>
        <w:spacing w:after="0" w:line="240" w:lineRule="auto"/>
        <w:rPr>
          <w:b/>
          <w:bCs/>
        </w:rPr>
      </w:pPr>
      <w:r w:rsidRPr="00C01BCD">
        <w:rPr>
          <w:b/>
          <w:bCs/>
        </w:rPr>
        <w:t>CHURCH GROUNDS</w:t>
      </w:r>
    </w:p>
    <w:p w14:paraId="12A977CB" w14:textId="60F929E2" w:rsidR="00C01BCD" w:rsidRPr="00C01BCD" w:rsidRDefault="00C01BCD" w:rsidP="00C01BCD">
      <w:pPr>
        <w:spacing w:after="0" w:line="240" w:lineRule="auto"/>
      </w:pPr>
      <w:r>
        <w:t>There is still a lot of tidying to be done around the grounds, especially around the boundary fences where shrubs are overgrowing onto the surrounding pavements. If you have any free time to help with this, please speak to Fr Richard</w:t>
      </w:r>
    </w:p>
    <w:sectPr w:rsidR="00C01BCD" w:rsidRPr="00C01BCD" w:rsidSect="0064793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5020" w14:textId="77777777" w:rsidR="00183BA1" w:rsidRDefault="00183BA1" w:rsidP="0064793F">
      <w:pPr>
        <w:spacing w:after="0" w:line="240" w:lineRule="auto"/>
      </w:pPr>
      <w:r>
        <w:separator/>
      </w:r>
    </w:p>
  </w:endnote>
  <w:endnote w:type="continuationSeparator" w:id="0">
    <w:p w14:paraId="78CEF6E7" w14:textId="77777777" w:rsidR="00183BA1" w:rsidRDefault="00183BA1" w:rsidP="0064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1B54E" w14:textId="77777777" w:rsidR="00183BA1" w:rsidRDefault="00183BA1" w:rsidP="0064793F">
      <w:pPr>
        <w:spacing w:after="0" w:line="240" w:lineRule="auto"/>
      </w:pPr>
      <w:r>
        <w:separator/>
      </w:r>
    </w:p>
  </w:footnote>
  <w:footnote w:type="continuationSeparator" w:id="0">
    <w:p w14:paraId="4FA0D643" w14:textId="77777777" w:rsidR="00183BA1" w:rsidRDefault="00183BA1" w:rsidP="00647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A31B" w14:textId="78617499" w:rsidR="0064793F" w:rsidRPr="0064793F" w:rsidRDefault="0064793F" w:rsidP="0064793F">
    <w:pPr>
      <w:pStyle w:val="Header"/>
      <w:jc w:val="center"/>
      <w:rPr>
        <w:rFonts w:ascii="Copperplate Gothic Bold" w:hAnsi="Copperplate Gothic Bold"/>
        <w:sz w:val="52"/>
        <w:szCs w:val="52"/>
      </w:rPr>
    </w:pPr>
    <w:r w:rsidRPr="0064793F">
      <w:rPr>
        <w:rFonts w:ascii="Copperplate Gothic Bold" w:hAnsi="Copperplate Gothic Bold"/>
        <w:sz w:val="52"/>
        <w:szCs w:val="52"/>
      </w:rPr>
      <w:t>Newsletter</w:t>
    </w:r>
  </w:p>
  <w:p w14:paraId="1AFC9AB1" w14:textId="0B087C27" w:rsidR="0064793F" w:rsidRPr="0064793F" w:rsidRDefault="0064793F" w:rsidP="0064793F">
    <w:pPr>
      <w:pStyle w:val="Header"/>
      <w:jc w:val="center"/>
      <w:rPr>
        <w:rFonts w:ascii="Copperplate Gothic Bold" w:hAnsi="Copperplate Gothic Bold"/>
        <w:sz w:val="40"/>
        <w:szCs w:val="40"/>
      </w:rPr>
    </w:pPr>
    <w:r w:rsidRPr="0064793F">
      <w:rPr>
        <w:rFonts w:ascii="Copperplate Gothic Bold" w:hAnsi="Copperplate Gothic Bold"/>
        <w:sz w:val="40"/>
        <w:szCs w:val="40"/>
      </w:rPr>
      <w:t>Week commencing 22</w:t>
    </w:r>
    <w:r w:rsidRPr="0064793F">
      <w:rPr>
        <w:rFonts w:ascii="Copperplate Gothic Bold" w:hAnsi="Copperplate Gothic Bold"/>
        <w:sz w:val="40"/>
        <w:szCs w:val="40"/>
        <w:vertAlign w:val="superscript"/>
      </w:rPr>
      <w:t>nd</w:t>
    </w:r>
    <w:r w:rsidRPr="0064793F">
      <w:rPr>
        <w:rFonts w:ascii="Copperplate Gothic Bold" w:hAnsi="Copperplate Gothic Bold"/>
        <w:sz w:val="40"/>
        <w:szCs w:val="40"/>
      </w:rPr>
      <w:t xml:space="preserve"> June 2025</w:t>
    </w:r>
  </w:p>
  <w:p w14:paraId="25B7B7B3" w14:textId="11AEA9FD" w:rsidR="0064793F" w:rsidRPr="0064793F" w:rsidRDefault="0064793F" w:rsidP="0064793F">
    <w:pPr>
      <w:pStyle w:val="Header"/>
      <w:jc w:val="center"/>
      <w:rPr>
        <w:rFonts w:ascii="Copperplate Gothic Bold" w:hAnsi="Copperplate Gothic Bold"/>
        <w:sz w:val="72"/>
        <w:szCs w:val="72"/>
      </w:rPr>
    </w:pPr>
    <w:r w:rsidRPr="0064793F">
      <w:rPr>
        <w:rFonts w:ascii="Copperplate Gothic Bold" w:hAnsi="Copperplate Gothic Bold"/>
        <w:sz w:val="72"/>
        <w:szCs w:val="72"/>
      </w:rPr>
      <w:t>CORPUS CHRISTI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3F"/>
    <w:rsid w:val="000673C1"/>
    <w:rsid w:val="00183BA1"/>
    <w:rsid w:val="003D7BD5"/>
    <w:rsid w:val="0064793F"/>
    <w:rsid w:val="008B13D8"/>
    <w:rsid w:val="00C01BCD"/>
    <w:rsid w:val="00DC1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5ED1"/>
  <w15:chartTrackingRefBased/>
  <w15:docId w15:val="{2879858E-1DBA-46A9-BF55-A580F67C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9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79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79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79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9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9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9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9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9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9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93F"/>
    <w:rPr>
      <w:rFonts w:eastAsiaTheme="majorEastAsia" w:cstheme="majorBidi"/>
      <w:color w:val="272727" w:themeColor="text1" w:themeTint="D8"/>
    </w:rPr>
  </w:style>
  <w:style w:type="paragraph" w:styleId="Title">
    <w:name w:val="Title"/>
    <w:basedOn w:val="Normal"/>
    <w:next w:val="Normal"/>
    <w:link w:val="TitleChar"/>
    <w:uiPriority w:val="10"/>
    <w:qFormat/>
    <w:rsid w:val="00647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93F"/>
    <w:pPr>
      <w:spacing w:before="160"/>
      <w:jc w:val="center"/>
    </w:pPr>
    <w:rPr>
      <w:i/>
      <w:iCs/>
      <w:color w:val="404040" w:themeColor="text1" w:themeTint="BF"/>
    </w:rPr>
  </w:style>
  <w:style w:type="character" w:customStyle="1" w:styleId="QuoteChar">
    <w:name w:val="Quote Char"/>
    <w:basedOn w:val="DefaultParagraphFont"/>
    <w:link w:val="Quote"/>
    <w:uiPriority w:val="29"/>
    <w:rsid w:val="0064793F"/>
    <w:rPr>
      <w:i/>
      <w:iCs/>
      <w:color w:val="404040" w:themeColor="text1" w:themeTint="BF"/>
    </w:rPr>
  </w:style>
  <w:style w:type="paragraph" w:styleId="ListParagraph">
    <w:name w:val="List Paragraph"/>
    <w:basedOn w:val="Normal"/>
    <w:uiPriority w:val="34"/>
    <w:qFormat/>
    <w:rsid w:val="0064793F"/>
    <w:pPr>
      <w:ind w:left="720"/>
      <w:contextualSpacing/>
    </w:pPr>
  </w:style>
  <w:style w:type="character" w:styleId="IntenseEmphasis">
    <w:name w:val="Intense Emphasis"/>
    <w:basedOn w:val="DefaultParagraphFont"/>
    <w:uiPriority w:val="21"/>
    <w:qFormat/>
    <w:rsid w:val="0064793F"/>
    <w:rPr>
      <w:i/>
      <w:iCs/>
      <w:color w:val="2F5496" w:themeColor="accent1" w:themeShade="BF"/>
    </w:rPr>
  </w:style>
  <w:style w:type="paragraph" w:styleId="IntenseQuote">
    <w:name w:val="Intense Quote"/>
    <w:basedOn w:val="Normal"/>
    <w:next w:val="Normal"/>
    <w:link w:val="IntenseQuoteChar"/>
    <w:uiPriority w:val="30"/>
    <w:qFormat/>
    <w:rsid w:val="00647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93F"/>
    <w:rPr>
      <w:i/>
      <w:iCs/>
      <w:color w:val="2F5496" w:themeColor="accent1" w:themeShade="BF"/>
    </w:rPr>
  </w:style>
  <w:style w:type="character" w:styleId="IntenseReference">
    <w:name w:val="Intense Reference"/>
    <w:basedOn w:val="DefaultParagraphFont"/>
    <w:uiPriority w:val="32"/>
    <w:qFormat/>
    <w:rsid w:val="0064793F"/>
    <w:rPr>
      <w:b/>
      <w:bCs/>
      <w:smallCaps/>
      <w:color w:val="2F5496" w:themeColor="accent1" w:themeShade="BF"/>
      <w:spacing w:val="5"/>
    </w:rPr>
  </w:style>
  <w:style w:type="paragraph" w:styleId="Header">
    <w:name w:val="header"/>
    <w:basedOn w:val="Normal"/>
    <w:link w:val="HeaderChar"/>
    <w:uiPriority w:val="99"/>
    <w:unhideWhenUsed/>
    <w:rsid w:val="00647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93F"/>
  </w:style>
  <w:style w:type="paragraph" w:styleId="Footer">
    <w:name w:val="footer"/>
    <w:basedOn w:val="Normal"/>
    <w:link w:val="FooterChar"/>
    <w:uiPriority w:val="99"/>
    <w:unhideWhenUsed/>
    <w:rsid w:val="00647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93F"/>
  </w:style>
  <w:style w:type="table" w:styleId="TableGrid">
    <w:name w:val="Table Grid"/>
    <w:basedOn w:val="TableNormal"/>
    <w:uiPriority w:val="39"/>
    <w:rsid w:val="0064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Hume</dc:creator>
  <cp:keywords/>
  <dc:description/>
  <cp:lastModifiedBy>Richard Hume</cp:lastModifiedBy>
  <cp:revision>1</cp:revision>
  <dcterms:created xsi:type="dcterms:W3CDTF">2025-06-22T15:19:00Z</dcterms:created>
  <dcterms:modified xsi:type="dcterms:W3CDTF">2025-06-22T16:04:00Z</dcterms:modified>
</cp:coreProperties>
</file>