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F67" w:rsidRDefault="00ED5F67"/>
    <w:p w:rsidR="007F52D9" w:rsidRDefault="007F52D9">
      <w:bookmarkStart w:id="0" w:name="_GoBack"/>
      <w:bookmarkEnd w:id="0"/>
    </w:p>
    <w:p w:rsidR="007F52D9" w:rsidRPr="007F52D9" w:rsidRDefault="007F52D9" w:rsidP="007F52D9">
      <w:pPr>
        <w:rPr>
          <w:rFonts w:ascii="Times New Roman" w:hAnsi="Times New Roman" w:cs="Times New Roman"/>
        </w:rPr>
      </w:pPr>
      <w:r w:rsidRPr="007F52D9">
        <w:rPr>
          <w:rFonts w:ascii="Times New Roman" w:hAnsi="Times New Roman" w:cs="Times New Roman"/>
        </w:rPr>
        <w:t>John Moore Quire (West Gallery Music Association)</w:t>
      </w:r>
    </w:p>
    <w:p w:rsidR="007F52D9" w:rsidRPr="007F52D9" w:rsidRDefault="007F52D9" w:rsidP="007F52D9">
      <w:pPr>
        <w:rPr>
          <w:rFonts w:ascii="Times New Roman" w:hAnsi="Times New Roman" w:cs="Times New Roman"/>
        </w:rPr>
      </w:pPr>
      <w:r w:rsidRPr="007F52D9">
        <w:rPr>
          <w:rFonts w:ascii="Times New Roman" w:hAnsi="Times New Roman" w:cs="Times New Roman"/>
        </w:rPr>
        <w:t>The John Moore Quire provides performances at concerts, church services and workshops.</w:t>
      </w:r>
    </w:p>
    <w:p w:rsidR="007F52D9" w:rsidRPr="007F52D9" w:rsidRDefault="007F52D9" w:rsidP="007F52D9">
      <w:pPr>
        <w:rPr>
          <w:rFonts w:ascii="Times New Roman" w:hAnsi="Times New Roman" w:cs="Times New Roman"/>
        </w:rPr>
      </w:pPr>
      <w:r w:rsidRPr="007F52D9">
        <w:rPr>
          <w:rFonts w:ascii="Times New Roman" w:hAnsi="Times New Roman" w:cs="Times New Roman"/>
        </w:rPr>
        <w:t>Concerts combine the music sung from the west galleries of parish churches, together with some historical and anecdotal material from 1720 to 1850, and they are costumed to show what might have been worn in 1820 when John Moore of Wellington was born.</w:t>
      </w:r>
    </w:p>
    <w:p w:rsidR="007F52D9" w:rsidRPr="007F52D9" w:rsidRDefault="007F52D9" w:rsidP="007F52D9">
      <w:pPr>
        <w:rPr>
          <w:rFonts w:ascii="Times New Roman" w:hAnsi="Times New Roman" w:cs="Times New Roman"/>
        </w:rPr>
      </w:pPr>
      <w:r w:rsidRPr="007F52D9">
        <w:rPr>
          <w:rFonts w:ascii="Times New Roman" w:hAnsi="Times New Roman" w:cs="Times New Roman"/>
        </w:rPr>
        <w:t xml:space="preserve">The Quire meets monthly at the </w:t>
      </w:r>
      <w:proofErr w:type="spellStart"/>
      <w:r w:rsidRPr="007F52D9">
        <w:rPr>
          <w:rFonts w:ascii="Times New Roman" w:hAnsi="Times New Roman" w:cs="Times New Roman"/>
        </w:rPr>
        <w:t>Birchmeadow</w:t>
      </w:r>
      <w:proofErr w:type="spellEnd"/>
      <w:r w:rsidRPr="007F52D9">
        <w:rPr>
          <w:rFonts w:ascii="Times New Roman" w:hAnsi="Times New Roman" w:cs="Times New Roman"/>
        </w:rPr>
        <w:t xml:space="preserve"> Centre in </w:t>
      </w:r>
      <w:proofErr w:type="spellStart"/>
      <w:r w:rsidRPr="007F52D9">
        <w:rPr>
          <w:rFonts w:ascii="Times New Roman" w:hAnsi="Times New Roman" w:cs="Times New Roman"/>
        </w:rPr>
        <w:t>Broseley</w:t>
      </w:r>
      <w:proofErr w:type="spellEnd"/>
      <w:r w:rsidRPr="007F52D9">
        <w:rPr>
          <w:rFonts w:ascii="Times New Roman" w:hAnsi="Times New Roman" w:cs="Times New Roman"/>
        </w:rPr>
        <w:t xml:space="preserve"> on the third Sunday of each month, from 2pm to 4pm.</w:t>
      </w:r>
    </w:p>
    <w:p w:rsidR="007F52D9" w:rsidRPr="007F52D9" w:rsidRDefault="007F52D9" w:rsidP="007F52D9">
      <w:pPr>
        <w:rPr>
          <w:rFonts w:ascii="Times New Roman" w:hAnsi="Times New Roman" w:cs="Times New Roman"/>
        </w:rPr>
      </w:pPr>
      <w:r w:rsidRPr="007F52D9">
        <w:rPr>
          <w:rFonts w:ascii="Times New Roman" w:hAnsi="Times New Roman" w:cs="Times New Roman"/>
        </w:rPr>
        <w:t>The John Moore Quire is part of the umbrella organisation, The West Gallery Music Association (WGMA); a research and performance organisation which has much information about the music of the English parish church.</w:t>
      </w:r>
    </w:p>
    <w:p w:rsidR="007F52D9" w:rsidRPr="007F52D9" w:rsidRDefault="007F52D9" w:rsidP="007F52D9">
      <w:pPr>
        <w:rPr>
          <w:rFonts w:ascii="Times New Roman" w:hAnsi="Times New Roman" w:cs="Times New Roman"/>
        </w:rPr>
      </w:pPr>
      <w:r w:rsidRPr="007F52D9">
        <w:rPr>
          <w:rFonts w:ascii="Times New Roman" w:hAnsi="Times New Roman" w:cs="Times New Roman"/>
        </w:rPr>
        <w:t>For more information, please follow the link to visit the WGMA website, or contact the Quire using the details provided.</w:t>
      </w:r>
    </w:p>
    <w:sectPr w:rsidR="007F52D9" w:rsidRPr="007F52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2D9"/>
    <w:rsid w:val="007F52D9"/>
    <w:rsid w:val="00ED5F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2026-09-18T16:30:00Z</dcterms:created>
  <dcterms:modified xsi:type="dcterms:W3CDTF">2026-09-18T16:32:00Z</dcterms:modified>
</cp:coreProperties>
</file>