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0" w:type="dxa"/>
          <w:right w:w="0" w:type="dxa"/>
        </w:tblCellMar>
        <w:tblLook w:val="04A0" w:firstRow="1" w:lastRow="0" w:firstColumn="1" w:lastColumn="0" w:noHBand="0" w:noVBand="1"/>
      </w:tblPr>
      <w:tblGrid>
        <w:gridCol w:w="9360"/>
      </w:tblGrid>
      <w:tr w:rsidR="00812115" w:rsidRPr="00812115" w14:paraId="05CA6CEE" w14:textId="77777777" w:rsidTr="00812115">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360"/>
            </w:tblGrid>
            <w:tr w:rsidR="00812115" w:rsidRPr="00812115" w14:paraId="40B06C03" w14:textId="77777777">
              <w:tc>
                <w:tcPr>
                  <w:tcW w:w="0" w:type="auto"/>
                  <w:tcMar>
                    <w:top w:w="0" w:type="dxa"/>
                    <w:left w:w="270" w:type="dxa"/>
                    <w:bottom w:w="135" w:type="dxa"/>
                    <w:right w:w="270" w:type="dxa"/>
                  </w:tcMar>
                  <w:hideMark/>
                </w:tcPr>
                <w:p w14:paraId="75F48572" w14:textId="5990B856" w:rsidR="00812115" w:rsidRPr="00812115" w:rsidRDefault="00812115" w:rsidP="00812115">
                  <w:r w:rsidRPr="00812115">
                    <w:rPr>
                      <w:b/>
                      <w:bCs/>
                    </w:rPr>
                    <w:t>Thank You</w:t>
                  </w:r>
                  <w:r w:rsidRPr="00812115">
                    <w:br/>
                    <w:t xml:space="preserve">For your support for the </w:t>
                  </w:r>
                  <w:r w:rsidRPr="00812115">
                    <w:t>summer</w:t>
                  </w:r>
                  <w:r w:rsidRPr="00812115">
                    <w:t xml:space="preserve"> fair at St Lawrence - over £3,500 raised! </w:t>
                  </w:r>
                  <w:r w:rsidRPr="00812115">
                    <w:br/>
                  </w:r>
                  <w:r w:rsidRPr="00812115">
                    <w:br/>
                  </w:r>
                  <w:r w:rsidRPr="00812115">
                    <w:rPr>
                      <w:b/>
                      <w:bCs/>
                    </w:rPr>
                    <w:t>PCCs</w:t>
                  </w:r>
                  <w:r w:rsidRPr="00812115">
                    <w:br/>
                    <w:t>Draft minutes of the June PCCs can be found </w:t>
                  </w:r>
                  <w:hyperlink r:id="rId4" w:tooltip="https://us.list-manage.com/jiNUxUPv3GT?e=d8827f05db&amp;c2id=229557aa75010ffceb31d4ee0a085413" w:history="1">
                    <w:r w:rsidRPr="00812115">
                      <w:rPr>
                        <w:rStyle w:val="Hyperlink"/>
                      </w:rPr>
                      <w:t>here</w:t>
                    </w:r>
                  </w:hyperlink>
                  <w:r w:rsidRPr="00812115">
                    <w:t>. </w:t>
                  </w:r>
                  <w:r w:rsidRPr="00812115">
                    <w:br/>
                  </w:r>
                  <w:r w:rsidRPr="00812115">
                    <w:br/>
                    <w:t>Your parish reps for the Benefice Standing Committee were confirmed for 2026/27 as:</w:t>
                  </w:r>
                  <w:r w:rsidRPr="00812115">
                    <w:br/>
                  </w:r>
                  <w:r w:rsidRPr="00812115">
                    <w:br/>
                    <w:t>Acklington: Ann McDougal, Cathy Spruce</w:t>
                  </w:r>
                  <w:r w:rsidRPr="00812115">
                    <w:br/>
                    <w:t>Shilbottle: Philip Angier, Margaret Weaver</w:t>
                  </w:r>
                  <w:r w:rsidRPr="00812115">
                    <w:br/>
                    <w:t>Warkworth: Luke Chapman, Christine Sproule</w:t>
                  </w:r>
                  <w:r w:rsidRPr="00812115">
                    <w:br/>
                  </w:r>
                  <w:r w:rsidRPr="00812115">
                    <w:br/>
                    <w:t>Together with Diane Watt (lay chair) Christine Walker (minute taker) and Remley Mann (Deanery Development Group rep).</w:t>
                  </w:r>
                  <w:r w:rsidRPr="00812115">
                    <w:br/>
                    <w:t> </w:t>
                  </w:r>
                </w:p>
              </w:tc>
            </w:tr>
          </w:tbl>
          <w:p w14:paraId="4B2C83D5" w14:textId="77777777" w:rsidR="00812115" w:rsidRPr="00812115" w:rsidRDefault="00812115" w:rsidP="00812115"/>
        </w:tc>
      </w:tr>
    </w:tbl>
    <w:p w14:paraId="41C1A52D" w14:textId="77777777" w:rsidR="00812115" w:rsidRPr="00812115" w:rsidRDefault="00812115" w:rsidP="00812115">
      <w:pPr>
        <w:rPr>
          <w:vanish/>
        </w:rPr>
      </w:pPr>
    </w:p>
    <w:tbl>
      <w:tblPr>
        <w:tblW w:w="5000" w:type="pct"/>
        <w:tblCellMar>
          <w:left w:w="0" w:type="dxa"/>
          <w:right w:w="0" w:type="dxa"/>
        </w:tblCellMar>
        <w:tblLook w:val="04A0" w:firstRow="1" w:lastRow="0" w:firstColumn="1" w:lastColumn="0" w:noHBand="0" w:noVBand="1"/>
      </w:tblPr>
      <w:tblGrid>
        <w:gridCol w:w="9360"/>
      </w:tblGrid>
      <w:tr w:rsidR="00812115" w:rsidRPr="00812115" w14:paraId="4C90BCFC" w14:textId="77777777" w:rsidTr="00812115">
        <w:tc>
          <w:tcPr>
            <w:tcW w:w="0" w:type="auto"/>
            <w:tcMar>
              <w:top w:w="270" w:type="dxa"/>
              <w:left w:w="270" w:type="dxa"/>
              <w:bottom w:w="270" w:type="dxa"/>
              <w:right w:w="270" w:type="dxa"/>
            </w:tcMar>
            <w:vAlign w:val="center"/>
            <w:hideMark/>
          </w:tcPr>
          <w:tbl>
            <w:tblPr>
              <w:tblW w:w="5000" w:type="pct"/>
              <w:tblBorders>
                <w:top w:val="single" w:sz="36" w:space="0" w:color="FFD249"/>
              </w:tblBorders>
              <w:tblCellMar>
                <w:left w:w="0" w:type="dxa"/>
                <w:right w:w="0" w:type="dxa"/>
              </w:tblCellMar>
              <w:tblLook w:val="04A0" w:firstRow="1" w:lastRow="0" w:firstColumn="1" w:lastColumn="0" w:noHBand="0" w:noVBand="1"/>
            </w:tblPr>
            <w:tblGrid>
              <w:gridCol w:w="8820"/>
            </w:tblGrid>
            <w:tr w:rsidR="00812115" w:rsidRPr="00812115" w14:paraId="0CCEA5EA" w14:textId="77777777">
              <w:tc>
                <w:tcPr>
                  <w:tcW w:w="0" w:type="auto"/>
                  <w:vAlign w:val="center"/>
                  <w:hideMark/>
                </w:tcPr>
                <w:p w14:paraId="3CEA8A76" w14:textId="77777777" w:rsidR="00812115" w:rsidRPr="00812115" w:rsidRDefault="00812115" w:rsidP="00812115"/>
              </w:tc>
            </w:tr>
          </w:tbl>
          <w:p w14:paraId="6EBFBBB3" w14:textId="77777777" w:rsidR="00812115" w:rsidRPr="00812115" w:rsidRDefault="00812115" w:rsidP="00812115"/>
        </w:tc>
      </w:tr>
    </w:tbl>
    <w:p w14:paraId="67AEEC3B" w14:textId="77777777" w:rsidR="00812115" w:rsidRPr="00812115" w:rsidRDefault="00812115" w:rsidP="00812115">
      <w:pPr>
        <w:rPr>
          <w:vanish/>
        </w:rPr>
      </w:pPr>
    </w:p>
    <w:tbl>
      <w:tblPr>
        <w:tblW w:w="5000" w:type="pct"/>
        <w:tblCellMar>
          <w:left w:w="0" w:type="dxa"/>
          <w:right w:w="0" w:type="dxa"/>
        </w:tblCellMar>
        <w:tblLook w:val="04A0" w:firstRow="1" w:lastRow="0" w:firstColumn="1" w:lastColumn="0" w:noHBand="0" w:noVBand="1"/>
      </w:tblPr>
      <w:tblGrid>
        <w:gridCol w:w="9360"/>
      </w:tblGrid>
      <w:tr w:rsidR="00812115" w:rsidRPr="00812115" w14:paraId="47C7A58B" w14:textId="77777777" w:rsidTr="00812115">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360"/>
            </w:tblGrid>
            <w:tr w:rsidR="00812115" w:rsidRPr="00812115" w14:paraId="4EC89A73" w14:textId="77777777">
              <w:tc>
                <w:tcPr>
                  <w:tcW w:w="0" w:type="auto"/>
                  <w:tcMar>
                    <w:top w:w="0" w:type="dxa"/>
                    <w:left w:w="270" w:type="dxa"/>
                    <w:bottom w:w="135" w:type="dxa"/>
                    <w:right w:w="270" w:type="dxa"/>
                  </w:tcMar>
                  <w:hideMark/>
                </w:tcPr>
                <w:p w14:paraId="3CA987B9" w14:textId="77777777" w:rsidR="00812115" w:rsidRPr="00812115" w:rsidRDefault="00812115" w:rsidP="00812115">
                  <w:r w:rsidRPr="00812115">
                    <w:rPr>
                      <w:b/>
                      <w:bCs/>
                    </w:rPr>
                    <w:t>New Service Rota - Week 2</w:t>
                  </w:r>
                  <w:r w:rsidRPr="00812115">
                    <w:br/>
                  </w:r>
                  <w:r w:rsidRPr="00812115">
                    <w:br/>
                    <w:t>This is the second week of our new service rota. Here is a reminder of the services this Sunday and in the week ahead (week 2):</w:t>
                  </w:r>
                  <w:r w:rsidRPr="00812115">
                    <w:br/>
                  </w:r>
                  <w:r w:rsidRPr="00812115">
                    <w:br/>
                    <w:t>The Eucharist will be celebrated at St James, Shilbottle at 10am and all are very welcome to attend. </w:t>
                  </w:r>
                  <w:r w:rsidRPr="00812115">
                    <w:br/>
                  </w:r>
                  <w:r w:rsidRPr="00812115">
                    <w:br/>
                    <w:t>Sunday Worship will take place at the usual times at St Lawrence, Warkworth (9am) and at St John the Divine, Acklington (11 am).</w:t>
                  </w:r>
                  <w:r w:rsidRPr="00812115">
                    <w:br/>
                  </w:r>
                  <w:r w:rsidRPr="00812115">
                    <w:br/>
                    <w:t>For those wanting to receive Holy Communion this week but unable to attend St James on Sunday; there is the 4pm on Saturday at St Lawrence, and both St Lawrence and St John the Divine will have midweek communion services at their usual times.</w:t>
                  </w:r>
                </w:p>
              </w:tc>
            </w:tr>
          </w:tbl>
          <w:p w14:paraId="00DA0A3E" w14:textId="77777777" w:rsidR="00812115" w:rsidRPr="00812115" w:rsidRDefault="00812115" w:rsidP="00812115"/>
        </w:tc>
      </w:tr>
      <w:tr w:rsidR="000D0229" w:rsidRPr="000D0229" w14:paraId="21F76FDF" w14:textId="77777777" w:rsidTr="000D0229">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360"/>
            </w:tblGrid>
            <w:tr w:rsidR="000D0229" w:rsidRPr="000D0229" w14:paraId="1D42DEC1" w14:textId="77777777">
              <w:tc>
                <w:tcPr>
                  <w:tcW w:w="0" w:type="auto"/>
                  <w:tcMar>
                    <w:top w:w="0" w:type="dxa"/>
                    <w:left w:w="270" w:type="dxa"/>
                    <w:bottom w:w="135" w:type="dxa"/>
                    <w:right w:w="270" w:type="dxa"/>
                  </w:tcMar>
                  <w:hideMark/>
                </w:tcPr>
                <w:p w14:paraId="4C436FD7" w14:textId="77777777" w:rsidR="000D0229" w:rsidRPr="000D0229" w:rsidRDefault="000D0229" w:rsidP="000D0229">
                  <w:pPr>
                    <w:rPr>
                      <w:b/>
                      <w:bCs/>
                    </w:rPr>
                  </w:pPr>
                  <w:r w:rsidRPr="000D0229">
                    <w:rPr>
                      <w:b/>
                      <w:bCs/>
                    </w:rPr>
                    <w:t>St Aidan's Way - Diocesan Pilgrimage</w:t>
                  </w:r>
                </w:p>
                <w:p w14:paraId="52266A1E" w14:textId="77777777" w:rsidR="000D0229" w:rsidRPr="000D0229" w:rsidRDefault="000D0229" w:rsidP="000D0229">
                  <w:pPr>
                    <w:rPr>
                      <w:b/>
                      <w:bCs/>
                    </w:rPr>
                  </w:pPr>
                  <w:r w:rsidRPr="000D0229">
                    <w:rPr>
                      <w:b/>
                      <w:bCs/>
                    </w:rPr>
                    <w:t>Stage Five: Warkworth to Cresswell</w:t>
                  </w:r>
                </w:p>
                <w:p w14:paraId="26C1D7AB" w14:textId="77777777" w:rsidR="000D0229" w:rsidRPr="000D0229" w:rsidRDefault="000D0229" w:rsidP="000D0229">
                  <w:r w:rsidRPr="000D0229">
                    <w:lastRenderedPageBreak/>
                    <w:t>On 11th July, pilgrims will walk from St Lawrence, Warkworth NE65 0UR to St Bartholomew Cresswell NE61 5JT setting off at 10am.</w:t>
                  </w:r>
                  <w:r w:rsidRPr="000D0229">
                    <w:br/>
                  </w:r>
                  <w:r w:rsidRPr="000D0229">
                    <w:br/>
                    <w:t>There's lots of on-street car parking in Cresswell, including near The Drift Cafe NE61 5LA for those who would rather park away from houses and a car park at the same postcode. Transport is not provided for this stage so please arrange with a fellow pilgrim or pilgrims to share lifts with at least one person leaving their car at the end point and another at the start point.</w:t>
                  </w:r>
                </w:p>
                <w:p w14:paraId="757B7BA2" w14:textId="77777777" w:rsidR="000D0229" w:rsidRPr="000D0229" w:rsidRDefault="000D0229" w:rsidP="000D0229">
                  <w:r w:rsidRPr="000D0229">
                    <w:t>Snacks, water, lunch, and sensible clothes are advised. Please contact Dean of Newcastle, Lee Batson dean@newcastlecathedral.org.uk before Tuesday 7th July to let him know if you plan to join the group. If you are struggling to arrange your own transport, please do also speak to Lee about this.</w:t>
                  </w:r>
                </w:p>
              </w:tc>
            </w:tr>
          </w:tbl>
          <w:p w14:paraId="296850FB" w14:textId="77777777" w:rsidR="000D0229" w:rsidRPr="000D0229" w:rsidRDefault="000D0229" w:rsidP="000D0229"/>
        </w:tc>
      </w:tr>
    </w:tbl>
    <w:p w14:paraId="2C8B8AD1" w14:textId="77777777" w:rsidR="000D0229" w:rsidRPr="000D0229" w:rsidRDefault="000D0229" w:rsidP="000D0229">
      <w:pPr>
        <w:rPr>
          <w:vanish/>
        </w:rPr>
      </w:pPr>
    </w:p>
    <w:tbl>
      <w:tblPr>
        <w:tblW w:w="5000" w:type="pct"/>
        <w:tblCellMar>
          <w:left w:w="0" w:type="dxa"/>
          <w:right w:w="0" w:type="dxa"/>
        </w:tblCellMar>
        <w:tblLook w:val="04A0" w:firstRow="1" w:lastRow="0" w:firstColumn="1" w:lastColumn="0" w:noHBand="0" w:noVBand="1"/>
      </w:tblPr>
      <w:tblGrid>
        <w:gridCol w:w="9360"/>
      </w:tblGrid>
      <w:tr w:rsidR="000D0229" w:rsidRPr="000D0229" w14:paraId="7F51A9DA" w14:textId="77777777" w:rsidTr="000D0229">
        <w:tc>
          <w:tcPr>
            <w:tcW w:w="0" w:type="auto"/>
            <w:tcMar>
              <w:top w:w="270" w:type="dxa"/>
              <w:left w:w="270" w:type="dxa"/>
              <w:bottom w:w="270" w:type="dxa"/>
              <w:right w:w="270" w:type="dxa"/>
            </w:tcMar>
            <w:vAlign w:val="center"/>
            <w:hideMark/>
          </w:tcPr>
          <w:tbl>
            <w:tblPr>
              <w:tblW w:w="5000" w:type="pct"/>
              <w:tblBorders>
                <w:top w:val="single" w:sz="36" w:space="0" w:color="FFD249"/>
              </w:tblBorders>
              <w:tblCellMar>
                <w:left w:w="0" w:type="dxa"/>
                <w:right w:w="0" w:type="dxa"/>
              </w:tblCellMar>
              <w:tblLook w:val="04A0" w:firstRow="1" w:lastRow="0" w:firstColumn="1" w:lastColumn="0" w:noHBand="0" w:noVBand="1"/>
            </w:tblPr>
            <w:tblGrid>
              <w:gridCol w:w="8820"/>
            </w:tblGrid>
            <w:tr w:rsidR="000D0229" w:rsidRPr="000D0229" w14:paraId="7854C00F" w14:textId="77777777">
              <w:tc>
                <w:tcPr>
                  <w:tcW w:w="0" w:type="auto"/>
                  <w:vAlign w:val="center"/>
                  <w:hideMark/>
                </w:tcPr>
                <w:p w14:paraId="00592E60" w14:textId="77777777" w:rsidR="000D0229" w:rsidRPr="000D0229" w:rsidRDefault="000D0229" w:rsidP="000D0229"/>
              </w:tc>
            </w:tr>
          </w:tbl>
          <w:p w14:paraId="6658FF93" w14:textId="77777777" w:rsidR="000D0229" w:rsidRPr="000D0229" w:rsidRDefault="000D0229" w:rsidP="000D0229"/>
        </w:tc>
      </w:tr>
    </w:tbl>
    <w:p w14:paraId="7AEE0F45" w14:textId="77777777" w:rsidR="000D0229" w:rsidRPr="000D0229" w:rsidRDefault="000D0229" w:rsidP="000D0229">
      <w:pPr>
        <w:rPr>
          <w:vanish/>
        </w:rPr>
      </w:pPr>
    </w:p>
    <w:tbl>
      <w:tblPr>
        <w:tblW w:w="5000" w:type="pct"/>
        <w:tblCellMar>
          <w:left w:w="0" w:type="dxa"/>
          <w:right w:w="0" w:type="dxa"/>
        </w:tblCellMar>
        <w:tblLook w:val="04A0" w:firstRow="1" w:lastRow="0" w:firstColumn="1" w:lastColumn="0" w:noHBand="0" w:noVBand="1"/>
      </w:tblPr>
      <w:tblGrid>
        <w:gridCol w:w="9360"/>
      </w:tblGrid>
      <w:tr w:rsidR="000D0229" w:rsidRPr="000D0229" w14:paraId="506E700A" w14:textId="77777777" w:rsidTr="000D0229">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360"/>
            </w:tblGrid>
            <w:tr w:rsidR="000D0229" w:rsidRPr="000D0229" w14:paraId="543F6A6C" w14:textId="77777777">
              <w:tc>
                <w:tcPr>
                  <w:tcW w:w="0" w:type="auto"/>
                  <w:tcMar>
                    <w:top w:w="0" w:type="dxa"/>
                    <w:left w:w="270" w:type="dxa"/>
                    <w:bottom w:w="135" w:type="dxa"/>
                    <w:right w:w="270" w:type="dxa"/>
                  </w:tcMar>
                  <w:hideMark/>
                </w:tcPr>
                <w:p w14:paraId="19CCCCAB" w14:textId="77777777" w:rsidR="000D0229" w:rsidRPr="000D0229" w:rsidRDefault="000D0229" w:rsidP="000D0229">
                  <w:pPr>
                    <w:rPr>
                      <w:b/>
                      <w:bCs/>
                    </w:rPr>
                  </w:pPr>
                  <w:r w:rsidRPr="000D0229">
                    <w:rPr>
                      <w:b/>
                      <w:bCs/>
                    </w:rPr>
                    <w:t>The Bible Project - Redemption</w:t>
                  </w:r>
                </w:p>
                <w:p w14:paraId="60D486AC" w14:textId="36341205" w:rsidR="000D0229" w:rsidRPr="000D0229" w:rsidRDefault="000D0229" w:rsidP="000D0229">
                  <w:r w:rsidRPr="000D0229">
                    <w:t>I spent my train journeys this last week listening to the rest of the excellent podcast series on the theme of Redemption in The Bible, from which the episode on Romans I shared will you last week was taken. You can find it </w:t>
                  </w:r>
                  <w:hyperlink r:id="rId5" w:tooltip="https://us.list-manage.com/17XzVc5kWvE?e=d8827f05db&amp;c2id=229557aa75010ffceb31d4ee0a085413" w:history="1">
                    <w:r w:rsidRPr="000D0229">
                      <w:rPr>
                        <w:rStyle w:val="Hyperlink"/>
                      </w:rPr>
                      <w:t>here</w:t>
                    </w:r>
                  </w:hyperlink>
                  <w:r w:rsidRPr="000D0229">
                    <w:t> if you'd like to take a listen.</w:t>
                  </w:r>
                </w:p>
              </w:tc>
            </w:tr>
          </w:tbl>
          <w:p w14:paraId="1FE28754" w14:textId="77777777" w:rsidR="000D0229" w:rsidRPr="000D0229" w:rsidRDefault="000D0229" w:rsidP="000D0229"/>
        </w:tc>
      </w:tr>
    </w:tbl>
    <w:p w14:paraId="41B5BEA2" w14:textId="77777777" w:rsidR="000D0229" w:rsidRPr="000D0229" w:rsidRDefault="000D0229" w:rsidP="000D0229">
      <w:pPr>
        <w:rPr>
          <w:b/>
          <w:bCs/>
        </w:rPr>
      </w:pPr>
      <w:r w:rsidRPr="000D0229">
        <w:rPr>
          <w:b/>
          <w:bCs/>
        </w:rPr>
        <w:t>Franciscan Pilgrimage - 17th July </w:t>
      </w:r>
    </w:p>
    <w:p w14:paraId="745F1BF9" w14:textId="77777777" w:rsidR="000D0229" w:rsidRPr="000D0229" w:rsidRDefault="000D0229" w:rsidP="000D0229">
      <w:r w:rsidRPr="000D0229">
        <w:t>Pilgrims will be passing through Warkworth and visiting St Lawrence for prayer at 2pm. All are warmly invited to join them on their onward walk to Amble that afternoon. </w:t>
      </w:r>
    </w:p>
    <w:p w14:paraId="288AA069" w14:textId="77777777" w:rsidR="00812115" w:rsidRDefault="00812115"/>
    <w:sectPr w:rsidR="0081211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115"/>
    <w:rsid w:val="000D0229"/>
    <w:rsid w:val="00284FDD"/>
    <w:rsid w:val="00812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8930B"/>
  <w15:chartTrackingRefBased/>
  <w15:docId w15:val="{56EA781B-4BFD-498E-82A8-520EFE065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21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21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21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21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21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21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21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21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21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21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21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21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21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21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21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21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21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2115"/>
    <w:rPr>
      <w:rFonts w:eastAsiaTheme="majorEastAsia" w:cstheme="majorBidi"/>
      <w:color w:val="272727" w:themeColor="text1" w:themeTint="D8"/>
    </w:rPr>
  </w:style>
  <w:style w:type="paragraph" w:styleId="Title">
    <w:name w:val="Title"/>
    <w:basedOn w:val="Normal"/>
    <w:next w:val="Normal"/>
    <w:link w:val="TitleChar"/>
    <w:uiPriority w:val="10"/>
    <w:qFormat/>
    <w:rsid w:val="008121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21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21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21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2115"/>
    <w:pPr>
      <w:spacing w:before="160"/>
      <w:jc w:val="center"/>
    </w:pPr>
    <w:rPr>
      <w:i/>
      <w:iCs/>
      <w:color w:val="404040" w:themeColor="text1" w:themeTint="BF"/>
    </w:rPr>
  </w:style>
  <w:style w:type="character" w:customStyle="1" w:styleId="QuoteChar">
    <w:name w:val="Quote Char"/>
    <w:basedOn w:val="DefaultParagraphFont"/>
    <w:link w:val="Quote"/>
    <w:uiPriority w:val="29"/>
    <w:rsid w:val="00812115"/>
    <w:rPr>
      <w:i/>
      <w:iCs/>
      <w:color w:val="404040" w:themeColor="text1" w:themeTint="BF"/>
    </w:rPr>
  </w:style>
  <w:style w:type="paragraph" w:styleId="ListParagraph">
    <w:name w:val="List Paragraph"/>
    <w:basedOn w:val="Normal"/>
    <w:uiPriority w:val="34"/>
    <w:qFormat/>
    <w:rsid w:val="00812115"/>
    <w:pPr>
      <w:ind w:left="720"/>
      <w:contextualSpacing/>
    </w:pPr>
  </w:style>
  <w:style w:type="character" w:styleId="IntenseEmphasis">
    <w:name w:val="Intense Emphasis"/>
    <w:basedOn w:val="DefaultParagraphFont"/>
    <w:uiPriority w:val="21"/>
    <w:qFormat/>
    <w:rsid w:val="00812115"/>
    <w:rPr>
      <w:i/>
      <w:iCs/>
      <w:color w:val="0F4761" w:themeColor="accent1" w:themeShade="BF"/>
    </w:rPr>
  </w:style>
  <w:style w:type="paragraph" w:styleId="IntenseQuote">
    <w:name w:val="Intense Quote"/>
    <w:basedOn w:val="Normal"/>
    <w:next w:val="Normal"/>
    <w:link w:val="IntenseQuoteChar"/>
    <w:uiPriority w:val="30"/>
    <w:qFormat/>
    <w:rsid w:val="008121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2115"/>
    <w:rPr>
      <w:i/>
      <w:iCs/>
      <w:color w:val="0F4761" w:themeColor="accent1" w:themeShade="BF"/>
    </w:rPr>
  </w:style>
  <w:style w:type="character" w:styleId="IntenseReference">
    <w:name w:val="Intense Reference"/>
    <w:basedOn w:val="DefaultParagraphFont"/>
    <w:uiPriority w:val="32"/>
    <w:qFormat/>
    <w:rsid w:val="00812115"/>
    <w:rPr>
      <w:b/>
      <w:bCs/>
      <w:smallCaps/>
      <w:color w:val="0F4761" w:themeColor="accent1" w:themeShade="BF"/>
      <w:spacing w:val="5"/>
    </w:rPr>
  </w:style>
  <w:style w:type="character" w:styleId="Hyperlink">
    <w:name w:val="Hyperlink"/>
    <w:basedOn w:val="DefaultParagraphFont"/>
    <w:uiPriority w:val="99"/>
    <w:unhideWhenUsed/>
    <w:rsid w:val="00812115"/>
    <w:rPr>
      <w:color w:val="467886" w:themeColor="hyperlink"/>
      <w:u w:val="single"/>
    </w:rPr>
  </w:style>
  <w:style w:type="character" w:styleId="UnresolvedMention">
    <w:name w:val="Unresolved Mention"/>
    <w:basedOn w:val="DefaultParagraphFont"/>
    <w:uiPriority w:val="99"/>
    <w:semiHidden/>
    <w:unhideWhenUsed/>
    <w:rsid w:val="008121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1431">
      <w:bodyDiv w:val="1"/>
      <w:marLeft w:val="0"/>
      <w:marRight w:val="0"/>
      <w:marTop w:val="0"/>
      <w:marBottom w:val="0"/>
      <w:divBdr>
        <w:top w:val="none" w:sz="0" w:space="0" w:color="auto"/>
        <w:left w:val="none" w:sz="0" w:space="0" w:color="auto"/>
        <w:bottom w:val="none" w:sz="0" w:space="0" w:color="auto"/>
        <w:right w:val="none" w:sz="0" w:space="0" w:color="auto"/>
      </w:divBdr>
    </w:div>
    <w:div w:id="703023915">
      <w:bodyDiv w:val="1"/>
      <w:marLeft w:val="0"/>
      <w:marRight w:val="0"/>
      <w:marTop w:val="0"/>
      <w:marBottom w:val="0"/>
      <w:divBdr>
        <w:top w:val="none" w:sz="0" w:space="0" w:color="auto"/>
        <w:left w:val="none" w:sz="0" w:space="0" w:color="auto"/>
        <w:bottom w:val="none" w:sz="0" w:space="0" w:color="auto"/>
        <w:right w:val="none" w:sz="0" w:space="0" w:color="auto"/>
      </w:divBdr>
    </w:div>
    <w:div w:id="1174687779">
      <w:bodyDiv w:val="1"/>
      <w:marLeft w:val="0"/>
      <w:marRight w:val="0"/>
      <w:marTop w:val="0"/>
      <w:marBottom w:val="0"/>
      <w:divBdr>
        <w:top w:val="none" w:sz="0" w:space="0" w:color="auto"/>
        <w:left w:val="none" w:sz="0" w:space="0" w:color="auto"/>
        <w:bottom w:val="none" w:sz="0" w:space="0" w:color="auto"/>
        <w:right w:val="none" w:sz="0" w:space="0" w:color="auto"/>
      </w:divBdr>
    </w:div>
    <w:div w:id="1388920848">
      <w:bodyDiv w:val="1"/>
      <w:marLeft w:val="0"/>
      <w:marRight w:val="0"/>
      <w:marTop w:val="0"/>
      <w:marBottom w:val="0"/>
      <w:divBdr>
        <w:top w:val="none" w:sz="0" w:space="0" w:color="auto"/>
        <w:left w:val="none" w:sz="0" w:space="0" w:color="auto"/>
        <w:bottom w:val="none" w:sz="0" w:space="0" w:color="auto"/>
        <w:right w:val="none" w:sz="0" w:space="0" w:color="auto"/>
      </w:divBdr>
    </w:div>
    <w:div w:id="1436094050">
      <w:bodyDiv w:val="1"/>
      <w:marLeft w:val="0"/>
      <w:marRight w:val="0"/>
      <w:marTop w:val="0"/>
      <w:marBottom w:val="0"/>
      <w:divBdr>
        <w:top w:val="none" w:sz="0" w:space="0" w:color="auto"/>
        <w:left w:val="none" w:sz="0" w:space="0" w:color="auto"/>
        <w:bottom w:val="none" w:sz="0" w:space="0" w:color="auto"/>
        <w:right w:val="none" w:sz="0" w:space="0" w:color="auto"/>
      </w:divBdr>
    </w:div>
    <w:div w:id="1809324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us.list-manage.com/17XzVc5kWvE?e=d8827f05db&amp;c2id=229557aa75010ffceb31d4ee0a085413" TargetMode="External"/><Relationship Id="rId4" Type="http://schemas.openxmlformats.org/officeDocument/2006/relationships/hyperlink" Target="https://us.list-manage.com/jiNUxUPv3GT?e=d8827f05db&amp;c2id=229557aa75010ffceb31d4ee0a0854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433</Words>
  <Characters>2469</Characters>
  <Application>Microsoft Office Word</Application>
  <DocSecurity>0</DocSecurity>
  <Lines>20</Lines>
  <Paragraphs>5</Paragraphs>
  <ScaleCrop>false</ScaleCrop>
  <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Mowers</dc:creator>
  <cp:keywords/>
  <dc:description/>
  <cp:lastModifiedBy>The Mowers</cp:lastModifiedBy>
  <cp:revision>2</cp:revision>
  <dcterms:created xsi:type="dcterms:W3CDTF">2026-07-10T12:50:00Z</dcterms:created>
  <dcterms:modified xsi:type="dcterms:W3CDTF">2026-07-10T12:59:00Z</dcterms:modified>
</cp:coreProperties>
</file>