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9445" w14:textId="4B2533AF" w:rsidR="00387261" w:rsidRDefault="00773099" w:rsidP="00387261">
      <w:pPr>
        <w:pStyle w:val="PlainText"/>
        <w:jc w:val="center"/>
        <w:rPr>
          <w:rFonts w:ascii="Comic Sans MS" w:hAnsi="Comic Sans MS"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3F8B37" wp14:editId="2434C0F3">
            <wp:simplePos x="0" y="0"/>
            <wp:positionH relativeFrom="column">
              <wp:posOffset>5067300</wp:posOffset>
            </wp:positionH>
            <wp:positionV relativeFrom="paragraph">
              <wp:posOffset>0</wp:posOffset>
            </wp:positionV>
            <wp:extent cx="135763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216" y="21316"/>
                <wp:lineTo x="21216" y="0"/>
                <wp:lineTo x="0" y="0"/>
              </wp:wrapPolygon>
            </wp:wrapTight>
            <wp:docPr id="9551554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261">
        <w:rPr>
          <w:rFonts w:ascii="Comic Sans MS" w:hAnsi="Comic Sans MS" w:cs="Calibr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A34EDDD" wp14:editId="5FE4646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1125" cy="1292225"/>
            <wp:effectExtent l="0" t="0" r="9525" b="3175"/>
            <wp:wrapTight wrapText="bothSides">
              <wp:wrapPolygon edited="0">
                <wp:start x="0" y="0"/>
                <wp:lineTo x="0" y="21335"/>
                <wp:lineTo x="21451" y="21335"/>
                <wp:lineTo x="21451" y="0"/>
                <wp:lineTo x="0" y="0"/>
              </wp:wrapPolygon>
            </wp:wrapTight>
            <wp:docPr id="826751716" name="Picture 1" descr="Logo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261" w:rsidRPr="00387261">
        <w:rPr>
          <w:rFonts w:ascii="Comic Sans MS" w:hAnsi="Comic Sans MS" w:cs="Calibri"/>
          <w:sz w:val="40"/>
          <w:szCs w:val="40"/>
        </w:rPr>
        <w:t>The United Benefice of</w:t>
      </w:r>
    </w:p>
    <w:p w14:paraId="7658381F" w14:textId="6484C5D1" w:rsidR="00387261" w:rsidRPr="00387261" w:rsidRDefault="00387261" w:rsidP="00387261">
      <w:pPr>
        <w:pStyle w:val="PlainText"/>
        <w:jc w:val="center"/>
        <w:rPr>
          <w:rFonts w:ascii="Comic Sans MS" w:hAnsi="Comic Sans MS" w:cs="Calibri"/>
          <w:sz w:val="40"/>
          <w:szCs w:val="40"/>
        </w:rPr>
      </w:pPr>
      <w:r w:rsidRPr="00387261">
        <w:rPr>
          <w:rFonts w:ascii="Comic Sans MS" w:hAnsi="Comic Sans MS" w:cs="Calibri"/>
          <w:sz w:val="40"/>
          <w:szCs w:val="40"/>
        </w:rPr>
        <w:t>Bradley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0458E2" wp14:editId="3F6B68E2">
                <wp:simplePos x="0" y="0"/>
                <wp:positionH relativeFrom="column">
                  <wp:posOffset>5343525</wp:posOffset>
                </wp:positionH>
                <wp:positionV relativeFrom="paragraph">
                  <wp:posOffset>0</wp:posOffset>
                </wp:positionV>
                <wp:extent cx="304800" cy="304800"/>
                <wp:effectExtent l="0" t="0" r="0" b="0"/>
                <wp:wrapTight wrapText="bothSides">
                  <wp:wrapPolygon edited="0">
                    <wp:start x="2700" y="0"/>
                    <wp:lineTo x="2700" y="20250"/>
                    <wp:lineTo x="17550" y="20250"/>
                    <wp:lineTo x="17550" y="0"/>
                    <wp:lineTo x="2700" y="0"/>
                  </wp:wrapPolygon>
                </wp:wrapTight>
                <wp:docPr id="1393284363" name="AutoShape 5" descr="Colorful Balloons SVG Party Decorations Graphic (Digital Download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C3765" id="AutoShape 5" o:spid="_x0000_s1026" alt="Colorful Balloons SVG Party Decorations Graphic (Digital Download)" style="position:absolute;margin-left:420.75pt;margin-top:0;width:24pt;height:2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" filled="f" stroked="f">
                <o:lock v:ext="edit" aspectratio="t"/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91982F5" wp14:editId="32C1B5F0">
                <wp:extent cx="304800" cy="304800"/>
                <wp:effectExtent l="0" t="0" r="0" b="0"/>
                <wp:docPr id="1629122092" name="AutoShape 4" descr="Colorful Party Balloons Clipart - 10 High Quality JPGs - Digital Downloads - Commercial Use, Watercolor, Mixed Media, Digital Paper Cr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B7DFD" id="AutoShape 4" o:spid="_x0000_s1026" alt="Colorful Party Balloons Clipart - 10 High Quality JPGs - Digital Downloads - Commercial Use, Watercolor, Mixed Media, Digital Paper Craf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16E06FB" w14:textId="3DEE8F8A" w:rsidR="00387261" w:rsidRPr="00387261" w:rsidRDefault="00387261" w:rsidP="00387261">
      <w:pPr>
        <w:pStyle w:val="PlainText"/>
        <w:jc w:val="center"/>
        <w:rPr>
          <w:rFonts w:ascii="Comic Sans MS" w:hAnsi="Comic Sans MS" w:cs="Calibri"/>
          <w:sz w:val="40"/>
          <w:szCs w:val="40"/>
        </w:rPr>
      </w:pPr>
      <w:r w:rsidRPr="00387261">
        <w:rPr>
          <w:rFonts w:ascii="Comic Sans MS" w:hAnsi="Comic Sans MS" w:cs="Calibri"/>
          <w:sz w:val="40"/>
          <w:szCs w:val="40"/>
        </w:rPr>
        <w:t>Church Eaton, Derrington</w:t>
      </w:r>
    </w:p>
    <w:p w14:paraId="11B03CB2" w14:textId="77777777" w:rsidR="00387261" w:rsidRDefault="00387261" w:rsidP="00387261">
      <w:pPr>
        <w:pStyle w:val="PlainText"/>
        <w:jc w:val="center"/>
        <w:rPr>
          <w:rFonts w:ascii="Comic Sans MS" w:hAnsi="Comic Sans MS" w:cs="Calibri"/>
          <w:sz w:val="40"/>
          <w:szCs w:val="40"/>
        </w:rPr>
      </w:pPr>
      <w:r w:rsidRPr="00387261">
        <w:rPr>
          <w:rFonts w:ascii="Comic Sans MS" w:hAnsi="Comic Sans MS" w:cs="Calibri"/>
          <w:sz w:val="40"/>
          <w:szCs w:val="40"/>
        </w:rPr>
        <w:t>and Haughton</w:t>
      </w:r>
    </w:p>
    <w:p w14:paraId="2C61059C" w14:textId="5CB7C93E" w:rsidR="00387261" w:rsidRDefault="00387261" w:rsidP="00387261">
      <w:pPr>
        <w:pStyle w:val="PlainText"/>
        <w:jc w:val="center"/>
        <w:rPr>
          <w:rFonts w:ascii="Comic Sans MS" w:hAnsi="Comic Sans MS" w:cs="Calibri"/>
          <w:color w:val="E97132" w:themeColor="accent2"/>
          <w:sz w:val="40"/>
          <w:szCs w:val="40"/>
        </w:rPr>
      </w:pPr>
      <w:r w:rsidRPr="00387261">
        <w:rPr>
          <w:rFonts w:ascii="Comic Sans MS" w:hAnsi="Comic Sans MS" w:cs="Calibri"/>
          <w:color w:val="E97132" w:themeColor="accent2"/>
          <w:sz w:val="40"/>
          <w:szCs w:val="40"/>
        </w:rPr>
        <w:t>20</w:t>
      </w:r>
      <w:r w:rsidRPr="00387261">
        <w:rPr>
          <w:rFonts w:ascii="Comic Sans MS" w:hAnsi="Comic Sans MS" w:cs="Calibri"/>
          <w:color w:val="E97132" w:themeColor="accent2"/>
          <w:sz w:val="40"/>
          <w:szCs w:val="40"/>
          <w:vertAlign w:val="superscript"/>
        </w:rPr>
        <w:t>th</w:t>
      </w:r>
      <w:r w:rsidRPr="00387261">
        <w:rPr>
          <w:rFonts w:ascii="Comic Sans MS" w:hAnsi="Comic Sans MS" w:cs="Calibri"/>
          <w:color w:val="E97132" w:themeColor="accent2"/>
          <w:sz w:val="40"/>
          <w:szCs w:val="40"/>
        </w:rPr>
        <w:t xml:space="preserve"> Anniversary Celebrations!</w:t>
      </w:r>
    </w:p>
    <w:p w14:paraId="4F23E23D" w14:textId="7FE0C453" w:rsidR="00387261" w:rsidRDefault="0010058A" w:rsidP="00387261">
      <w:pPr>
        <w:pStyle w:val="PlainText"/>
        <w:jc w:val="center"/>
        <w:rPr>
          <w:rFonts w:ascii="Comic Sans MS" w:hAnsi="Comic Sans MS" w:cs="Calibri"/>
          <w:color w:val="E97132" w:themeColor="accent2"/>
          <w:sz w:val="40"/>
          <w:szCs w:val="40"/>
        </w:rPr>
      </w:pPr>
      <w:r>
        <w:rPr>
          <w:rFonts w:ascii="Comic Sans MS" w:hAnsi="Comic Sans MS" w:cs="Calibri"/>
          <w:color w:val="E97132" w:themeColor="accent2"/>
          <w:sz w:val="40"/>
          <w:szCs w:val="40"/>
        </w:rPr>
        <w:t>3</w:t>
      </w:r>
      <w:r w:rsidRPr="0010058A">
        <w:rPr>
          <w:rFonts w:ascii="Comic Sans MS" w:hAnsi="Comic Sans MS" w:cs="Calibri"/>
          <w:color w:val="E97132" w:themeColor="accent2"/>
          <w:sz w:val="40"/>
          <w:szCs w:val="40"/>
          <w:vertAlign w:val="superscript"/>
        </w:rPr>
        <w:t>rd</w:t>
      </w:r>
      <w:r>
        <w:rPr>
          <w:rFonts w:ascii="Comic Sans MS" w:hAnsi="Comic Sans MS" w:cs="Calibri"/>
          <w:color w:val="E97132" w:themeColor="accent2"/>
          <w:sz w:val="40"/>
          <w:szCs w:val="40"/>
        </w:rPr>
        <w:t xml:space="preserve"> – 10</w:t>
      </w:r>
      <w:r w:rsidRPr="0010058A">
        <w:rPr>
          <w:rFonts w:ascii="Comic Sans MS" w:hAnsi="Comic Sans MS" w:cs="Calibri"/>
          <w:color w:val="E97132" w:themeColor="accent2"/>
          <w:sz w:val="40"/>
          <w:szCs w:val="40"/>
          <w:vertAlign w:val="superscript"/>
        </w:rPr>
        <w:t>th</w:t>
      </w:r>
      <w:r>
        <w:rPr>
          <w:rFonts w:ascii="Comic Sans MS" w:hAnsi="Comic Sans MS" w:cs="Calibri"/>
          <w:color w:val="E97132" w:themeColor="accent2"/>
          <w:sz w:val="40"/>
          <w:szCs w:val="40"/>
        </w:rPr>
        <w:t xml:space="preserve"> May 2026</w:t>
      </w:r>
    </w:p>
    <w:p w14:paraId="6F127813" w14:textId="77777777" w:rsidR="00773099" w:rsidRDefault="00773099" w:rsidP="00387261">
      <w:pPr>
        <w:pStyle w:val="PlainText"/>
        <w:jc w:val="center"/>
        <w:rPr>
          <w:rFonts w:ascii="Comic Sans MS" w:hAnsi="Comic Sans MS" w:cs="Calibri"/>
          <w:sz w:val="40"/>
          <w:szCs w:val="40"/>
        </w:rPr>
      </w:pPr>
    </w:p>
    <w:p w14:paraId="769634B8" w14:textId="47B16A05" w:rsidR="00387261" w:rsidRPr="00773099" w:rsidRDefault="0010058A" w:rsidP="00773099">
      <w:pPr>
        <w:pStyle w:val="PlainText"/>
        <w:jc w:val="center"/>
        <w:rPr>
          <w:rFonts w:ascii="Comic Sans MS" w:hAnsi="Comic Sans MS" w:cs="Calibri"/>
          <w:sz w:val="28"/>
          <w:szCs w:val="28"/>
        </w:rPr>
      </w:pPr>
      <w:r w:rsidRPr="00773099">
        <w:rPr>
          <w:rFonts w:ascii="Comic Sans MS" w:hAnsi="Comic Sans MS" w:cs="Calibri"/>
          <w:sz w:val="28"/>
          <w:szCs w:val="28"/>
        </w:rPr>
        <w:t>It is now 20 years since our four churches began worshiping, praying and working together</w:t>
      </w:r>
      <w:r w:rsidR="00773099">
        <w:rPr>
          <w:rFonts w:ascii="Comic Sans MS" w:hAnsi="Comic Sans MS" w:cs="Calibri"/>
          <w:sz w:val="28"/>
          <w:szCs w:val="28"/>
        </w:rPr>
        <w:t xml:space="preserve"> as a </w:t>
      </w:r>
      <w:r w:rsidR="00C9170A">
        <w:rPr>
          <w:rFonts w:ascii="Comic Sans MS" w:hAnsi="Comic Sans MS" w:cs="Calibri"/>
          <w:sz w:val="28"/>
          <w:szCs w:val="28"/>
        </w:rPr>
        <w:t>U</w:t>
      </w:r>
      <w:r w:rsidR="00773099">
        <w:rPr>
          <w:rFonts w:ascii="Comic Sans MS" w:hAnsi="Comic Sans MS" w:cs="Calibri"/>
          <w:sz w:val="28"/>
          <w:szCs w:val="28"/>
        </w:rPr>
        <w:t>nited</w:t>
      </w:r>
      <w:r w:rsidR="009D625F">
        <w:rPr>
          <w:rFonts w:ascii="Comic Sans MS" w:hAnsi="Comic Sans MS" w:cs="Calibri"/>
          <w:sz w:val="28"/>
          <w:szCs w:val="28"/>
        </w:rPr>
        <w:t xml:space="preserve"> </w:t>
      </w:r>
      <w:r w:rsidR="00C9170A">
        <w:rPr>
          <w:rFonts w:ascii="Comic Sans MS" w:hAnsi="Comic Sans MS" w:cs="Calibri"/>
          <w:sz w:val="28"/>
          <w:szCs w:val="28"/>
        </w:rPr>
        <w:t>Benefice</w:t>
      </w:r>
      <w:r w:rsidRPr="00773099">
        <w:rPr>
          <w:rFonts w:ascii="Comic Sans MS" w:hAnsi="Comic Sans MS" w:cs="Calibri"/>
          <w:sz w:val="28"/>
          <w:szCs w:val="28"/>
        </w:rPr>
        <w:t>.</w:t>
      </w:r>
    </w:p>
    <w:p w14:paraId="536058CD" w14:textId="144F4FF1" w:rsidR="0010058A" w:rsidRPr="00773099" w:rsidRDefault="00387261" w:rsidP="00773099">
      <w:pPr>
        <w:pStyle w:val="PlainText"/>
        <w:jc w:val="center"/>
        <w:rPr>
          <w:rFonts w:ascii="Comic Sans MS" w:hAnsi="Comic Sans MS" w:cs="Calibri"/>
          <w:sz w:val="28"/>
          <w:szCs w:val="28"/>
        </w:rPr>
      </w:pPr>
      <w:r w:rsidRPr="00773099">
        <w:rPr>
          <w:rFonts w:ascii="Comic Sans MS" w:hAnsi="Comic Sans MS" w:cs="Calibri"/>
          <w:sz w:val="28"/>
          <w:szCs w:val="28"/>
        </w:rPr>
        <w:t xml:space="preserve">Lots of things have </w:t>
      </w:r>
      <w:r w:rsidR="0010058A" w:rsidRPr="00773099">
        <w:rPr>
          <w:rFonts w:ascii="Comic Sans MS" w:hAnsi="Comic Sans MS" w:cs="Calibri"/>
          <w:sz w:val="28"/>
          <w:szCs w:val="28"/>
        </w:rPr>
        <w:t>happened</w:t>
      </w:r>
      <w:r w:rsidRPr="00773099">
        <w:rPr>
          <w:rFonts w:ascii="Comic Sans MS" w:hAnsi="Comic Sans MS" w:cs="Calibri"/>
          <w:sz w:val="28"/>
          <w:szCs w:val="28"/>
        </w:rPr>
        <w:t xml:space="preserve"> over those 20 years an</w:t>
      </w:r>
      <w:r w:rsidR="0010058A" w:rsidRPr="00773099">
        <w:rPr>
          <w:rFonts w:ascii="Comic Sans MS" w:hAnsi="Comic Sans MS" w:cs="Calibri"/>
          <w:sz w:val="28"/>
          <w:szCs w:val="28"/>
        </w:rPr>
        <w:t>d so we will be celebrating our achievements by encouraging everyone to visit our churches to learn a little bit more about them and then joining together to bless each of our churches and communities when we ‘clip’ each of our churches on Sunday 10</w:t>
      </w:r>
      <w:r w:rsidR="0010058A" w:rsidRPr="00773099">
        <w:rPr>
          <w:rFonts w:ascii="Comic Sans MS" w:hAnsi="Comic Sans MS" w:cs="Calibri"/>
          <w:sz w:val="28"/>
          <w:szCs w:val="28"/>
          <w:vertAlign w:val="superscript"/>
        </w:rPr>
        <w:t>th</w:t>
      </w:r>
      <w:r w:rsidR="0010058A" w:rsidRPr="00773099">
        <w:rPr>
          <w:rFonts w:ascii="Comic Sans MS" w:hAnsi="Comic Sans MS" w:cs="Calibri"/>
          <w:sz w:val="28"/>
          <w:szCs w:val="28"/>
        </w:rPr>
        <w:t xml:space="preserve"> May.</w:t>
      </w:r>
    </w:p>
    <w:p w14:paraId="68321FE2" w14:textId="0FF68D0D" w:rsidR="00387261" w:rsidRDefault="00387261" w:rsidP="00773099">
      <w:pPr>
        <w:pStyle w:val="PlainText"/>
        <w:jc w:val="center"/>
        <w:rPr>
          <w:rFonts w:ascii="Comic Sans MS" w:hAnsi="Comic Sans MS" w:cs="Calibri"/>
          <w:sz w:val="32"/>
          <w:szCs w:val="32"/>
        </w:rPr>
      </w:pPr>
    </w:p>
    <w:p w14:paraId="606A5A29" w14:textId="1D166456" w:rsidR="0010058A" w:rsidRPr="00773099" w:rsidRDefault="0010058A" w:rsidP="00773099">
      <w:pPr>
        <w:pStyle w:val="PlainText"/>
        <w:jc w:val="center"/>
        <w:rPr>
          <w:rFonts w:ascii="Comic Sans MS" w:hAnsi="Comic Sans MS" w:cs="Calibri"/>
          <w:color w:val="77206D" w:themeColor="accent5" w:themeShade="BF"/>
          <w:sz w:val="32"/>
          <w:szCs w:val="32"/>
        </w:rPr>
      </w:pPr>
      <w:r w:rsidRPr="00773099">
        <w:rPr>
          <w:rFonts w:ascii="Comic Sans MS" w:hAnsi="Comic Sans MS" w:cs="Calibri"/>
          <w:color w:val="77206D" w:themeColor="accent5" w:themeShade="BF"/>
          <w:sz w:val="32"/>
          <w:szCs w:val="32"/>
        </w:rPr>
        <w:t xml:space="preserve">How do you clip a church? We will make a big circle around the outside of the church and thank God for all that has happened there since it was built and for all that is happening today, </w:t>
      </w:r>
      <w:r w:rsidR="00C9170A">
        <w:rPr>
          <w:rFonts w:ascii="Comic Sans MS" w:hAnsi="Comic Sans MS" w:cs="Calibri"/>
          <w:color w:val="77206D" w:themeColor="accent5" w:themeShade="BF"/>
          <w:sz w:val="32"/>
          <w:szCs w:val="32"/>
        </w:rPr>
        <w:t>we</w:t>
      </w:r>
      <w:r w:rsidRPr="00773099">
        <w:rPr>
          <w:rFonts w:ascii="Comic Sans MS" w:hAnsi="Comic Sans MS" w:cs="Calibri"/>
          <w:color w:val="77206D" w:themeColor="accent5" w:themeShade="BF"/>
          <w:sz w:val="32"/>
          <w:szCs w:val="32"/>
        </w:rPr>
        <w:t xml:space="preserve"> then face </w:t>
      </w:r>
      <w:r w:rsidR="00773099" w:rsidRPr="00773099">
        <w:rPr>
          <w:rFonts w:ascii="Comic Sans MS" w:hAnsi="Comic Sans MS" w:cs="Calibri"/>
          <w:color w:val="77206D" w:themeColor="accent5" w:themeShade="BF"/>
          <w:sz w:val="32"/>
          <w:szCs w:val="32"/>
        </w:rPr>
        <w:t>away from church and pray for our communities</w:t>
      </w:r>
      <w:proofErr w:type="gramStart"/>
      <w:r w:rsidR="00773099" w:rsidRPr="00773099">
        <w:rPr>
          <w:rFonts w:ascii="Comic Sans MS" w:hAnsi="Comic Sans MS" w:cs="Calibri"/>
          <w:color w:val="77206D" w:themeColor="accent5" w:themeShade="BF"/>
          <w:sz w:val="32"/>
          <w:szCs w:val="32"/>
        </w:rPr>
        <w:t>….its</w:t>
      </w:r>
      <w:proofErr w:type="gramEnd"/>
      <w:r w:rsidR="00773099" w:rsidRPr="00773099">
        <w:rPr>
          <w:rFonts w:ascii="Comic Sans MS" w:hAnsi="Comic Sans MS" w:cs="Calibri"/>
          <w:color w:val="77206D" w:themeColor="accent5" w:themeShade="BF"/>
          <w:sz w:val="32"/>
          <w:szCs w:val="32"/>
        </w:rPr>
        <w:t xml:space="preserve"> a bit like giving our churches a big Hug!</w:t>
      </w:r>
    </w:p>
    <w:p w14:paraId="2DF76DEE" w14:textId="77777777" w:rsidR="00773099" w:rsidRDefault="00773099" w:rsidP="00773099">
      <w:pPr>
        <w:pStyle w:val="PlainText"/>
        <w:jc w:val="center"/>
        <w:rPr>
          <w:rFonts w:ascii="Comic Sans MS" w:hAnsi="Comic Sans MS" w:cs="Calibri"/>
          <w:sz w:val="32"/>
          <w:szCs w:val="32"/>
        </w:rPr>
      </w:pPr>
    </w:p>
    <w:p w14:paraId="456140E5" w14:textId="32955229" w:rsidR="00773099" w:rsidRDefault="00773099" w:rsidP="00773099">
      <w:pPr>
        <w:pStyle w:val="PlainText"/>
        <w:jc w:val="center"/>
        <w:rPr>
          <w:rFonts w:ascii="Comic Sans MS" w:hAnsi="Comic Sans MS" w:cs="Calibri"/>
          <w:sz w:val="32"/>
          <w:szCs w:val="32"/>
        </w:rPr>
      </w:pPr>
      <w:r>
        <w:rPr>
          <w:rFonts w:ascii="Comic Sans MS" w:hAnsi="Comic Sans MS" w:cs="Calibri"/>
          <w:sz w:val="32"/>
          <w:szCs w:val="32"/>
        </w:rPr>
        <w:t>Our services for 10</w:t>
      </w:r>
      <w:r w:rsidRPr="00773099">
        <w:rPr>
          <w:rFonts w:ascii="Comic Sans MS" w:hAnsi="Comic Sans MS" w:cs="Calibri"/>
          <w:sz w:val="32"/>
          <w:szCs w:val="32"/>
          <w:vertAlign w:val="superscript"/>
        </w:rPr>
        <w:t>th</w:t>
      </w:r>
      <w:r>
        <w:rPr>
          <w:rFonts w:ascii="Comic Sans MS" w:hAnsi="Comic Sans MS" w:cs="Calibri"/>
          <w:sz w:val="32"/>
          <w:szCs w:val="32"/>
        </w:rPr>
        <w:t xml:space="preserve"> May are as follows:</w:t>
      </w:r>
    </w:p>
    <w:p w14:paraId="6776068B" w14:textId="77777777" w:rsidR="00773099" w:rsidRDefault="00773099" w:rsidP="00773099">
      <w:pPr>
        <w:pStyle w:val="PlainText"/>
        <w:jc w:val="center"/>
        <w:rPr>
          <w:rFonts w:ascii="Comic Sans MS" w:hAnsi="Comic Sans MS" w:cs="Calibri"/>
          <w:sz w:val="32"/>
          <w:szCs w:val="32"/>
        </w:rPr>
      </w:pPr>
    </w:p>
    <w:p w14:paraId="536CE56C" w14:textId="10A8B728" w:rsidR="00773099" w:rsidRDefault="00773099" w:rsidP="00773099">
      <w:pPr>
        <w:pStyle w:val="PlainText"/>
        <w:jc w:val="center"/>
        <w:rPr>
          <w:rFonts w:ascii="Comic Sans MS" w:hAnsi="Comic Sans MS" w:cs="Calibri"/>
          <w:color w:val="EE0000"/>
          <w:sz w:val="28"/>
          <w:szCs w:val="28"/>
        </w:rPr>
      </w:pPr>
      <w:r w:rsidRPr="00773099">
        <w:rPr>
          <w:rFonts w:ascii="Comic Sans MS" w:hAnsi="Comic Sans MS" w:cs="Calibri"/>
          <w:color w:val="EE0000"/>
          <w:sz w:val="28"/>
          <w:szCs w:val="28"/>
        </w:rPr>
        <w:t>9am Morning prayer and clipping with breakfast Church Eaton</w:t>
      </w:r>
    </w:p>
    <w:p w14:paraId="11D03196" w14:textId="338F7C68" w:rsidR="00773099" w:rsidRDefault="00773099" w:rsidP="00773099">
      <w:pPr>
        <w:pStyle w:val="PlainText"/>
        <w:jc w:val="center"/>
        <w:rPr>
          <w:rFonts w:ascii="Comic Sans MS" w:hAnsi="Comic Sans MS" w:cs="Calibri"/>
          <w:color w:val="EE0000"/>
          <w:sz w:val="28"/>
          <w:szCs w:val="28"/>
        </w:rPr>
      </w:pPr>
      <w:r>
        <w:rPr>
          <w:rFonts w:ascii="Comic Sans MS" w:hAnsi="Comic Sans MS" w:cs="Calibri"/>
          <w:color w:val="EE0000"/>
          <w:sz w:val="28"/>
          <w:szCs w:val="28"/>
        </w:rPr>
        <w:t>11am Holy Communion and clipping Haughton</w:t>
      </w:r>
    </w:p>
    <w:p w14:paraId="489E61E6" w14:textId="23AC5BD2" w:rsidR="00BD4B6F" w:rsidRDefault="00773099" w:rsidP="00BD4B6F">
      <w:pPr>
        <w:pStyle w:val="PlainText"/>
        <w:jc w:val="center"/>
        <w:rPr>
          <w:rFonts w:ascii="Comic Sans MS" w:hAnsi="Comic Sans MS" w:cs="Calibri"/>
          <w:color w:val="EE0000"/>
          <w:sz w:val="28"/>
          <w:szCs w:val="28"/>
        </w:rPr>
      </w:pPr>
      <w:r>
        <w:rPr>
          <w:rFonts w:ascii="Comic Sans MS" w:hAnsi="Comic Sans MS" w:cs="Calibri"/>
          <w:color w:val="EE0000"/>
          <w:sz w:val="28"/>
          <w:szCs w:val="28"/>
        </w:rPr>
        <w:t xml:space="preserve">1.30pmm Clipping </w:t>
      </w:r>
      <w:r w:rsidR="00D679B0">
        <w:rPr>
          <w:rFonts w:ascii="Comic Sans MS" w:hAnsi="Comic Sans MS" w:cs="Calibri"/>
          <w:color w:val="EE0000"/>
          <w:sz w:val="28"/>
          <w:szCs w:val="28"/>
        </w:rPr>
        <w:t xml:space="preserve">with Teddy and Dolly </w:t>
      </w:r>
      <w:r>
        <w:rPr>
          <w:rFonts w:ascii="Comic Sans MS" w:hAnsi="Comic Sans MS" w:cs="Calibri"/>
          <w:color w:val="EE0000"/>
          <w:sz w:val="28"/>
          <w:szCs w:val="28"/>
        </w:rPr>
        <w:t>and cake Bradley</w:t>
      </w:r>
      <w:r w:rsidR="00173F6A">
        <w:rPr>
          <w:rFonts w:ascii="Comic Sans MS" w:hAnsi="Comic Sans MS" w:cs="Calibri"/>
          <w:color w:val="EE0000"/>
          <w:sz w:val="28"/>
          <w:szCs w:val="28"/>
        </w:rPr>
        <w:t>*</w:t>
      </w:r>
    </w:p>
    <w:p w14:paraId="10998A5D" w14:textId="1D120168" w:rsidR="00773099" w:rsidRDefault="00773099" w:rsidP="00773099">
      <w:pPr>
        <w:pStyle w:val="PlainText"/>
        <w:jc w:val="center"/>
        <w:rPr>
          <w:rFonts w:ascii="Comic Sans MS" w:hAnsi="Comic Sans MS" w:cs="Calibri"/>
          <w:color w:val="EE0000"/>
          <w:sz w:val="28"/>
          <w:szCs w:val="28"/>
        </w:rPr>
      </w:pPr>
      <w:r>
        <w:rPr>
          <w:rFonts w:ascii="Comic Sans MS" w:hAnsi="Comic Sans MS" w:cs="Calibri"/>
          <w:color w:val="EE0000"/>
          <w:sz w:val="28"/>
          <w:szCs w:val="28"/>
        </w:rPr>
        <w:t>4pm Joyful noise Clipping and BBQ Derrington</w:t>
      </w:r>
    </w:p>
    <w:p w14:paraId="00626DFA" w14:textId="77777777" w:rsidR="00773099" w:rsidRDefault="00773099" w:rsidP="00773099">
      <w:pPr>
        <w:pStyle w:val="PlainText"/>
        <w:jc w:val="center"/>
        <w:rPr>
          <w:rFonts w:ascii="Comic Sans MS" w:hAnsi="Comic Sans MS" w:cs="Calibri"/>
          <w:color w:val="EE0000"/>
          <w:sz w:val="28"/>
          <w:szCs w:val="28"/>
        </w:rPr>
      </w:pPr>
    </w:p>
    <w:p w14:paraId="3AFD38E2" w14:textId="77777777" w:rsidR="00773099" w:rsidRDefault="00773099" w:rsidP="00773099">
      <w:pPr>
        <w:pStyle w:val="PlainText"/>
        <w:jc w:val="center"/>
        <w:rPr>
          <w:rFonts w:ascii="Comic Sans MS" w:hAnsi="Comic Sans MS" w:cs="Calibri"/>
          <w:color w:val="EE0000"/>
          <w:sz w:val="28"/>
          <w:szCs w:val="28"/>
        </w:rPr>
      </w:pPr>
    </w:p>
    <w:p w14:paraId="6DC5CAC0" w14:textId="2F13126C" w:rsidR="00773099" w:rsidRDefault="00773099" w:rsidP="00773099">
      <w:pPr>
        <w:pStyle w:val="PlainText"/>
        <w:jc w:val="center"/>
        <w:rPr>
          <w:rFonts w:ascii="Comic Sans MS" w:hAnsi="Comic Sans MS" w:cs="Calibri"/>
          <w:color w:val="0070C0"/>
          <w:sz w:val="36"/>
          <w:szCs w:val="36"/>
        </w:rPr>
      </w:pPr>
      <w:r w:rsidRPr="00773099">
        <w:rPr>
          <w:rFonts w:ascii="Comic Sans MS" w:hAnsi="Comic Sans MS" w:cs="Calibri"/>
          <w:color w:val="0070C0"/>
          <w:sz w:val="36"/>
          <w:szCs w:val="36"/>
        </w:rPr>
        <w:t>Our churches are special places in our communities so come and give them a Hug as we celebrate together!</w:t>
      </w:r>
    </w:p>
    <w:p w14:paraId="16465F6E" w14:textId="77777777" w:rsidR="003001EB" w:rsidRDefault="003001EB" w:rsidP="00773099">
      <w:pPr>
        <w:pStyle w:val="PlainText"/>
        <w:jc w:val="center"/>
        <w:rPr>
          <w:rFonts w:ascii="Comic Sans MS" w:hAnsi="Comic Sans MS" w:cs="Calibri"/>
          <w:color w:val="0070C0"/>
          <w:sz w:val="36"/>
          <w:szCs w:val="36"/>
        </w:rPr>
      </w:pPr>
    </w:p>
    <w:p w14:paraId="1C06E502" w14:textId="05119A47" w:rsidR="003001EB" w:rsidRPr="00173F6A" w:rsidRDefault="00173F6A" w:rsidP="00773099">
      <w:pPr>
        <w:pStyle w:val="PlainText"/>
        <w:jc w:val="center"/>
        <w:rPr>
          <w:rFonts w:ascii="Comic Sans MS" w:hAnsi="Comic Sans MS" w:cs="Calibri"/>
          <w:color w:val="EE0000"/>
          <w:sz w:val="36"/>
          <w:szCs w:val="36"/>
        </w:rPr>
      </w:pPr>
      <w:r w:rsidRPr="00173F6A">
        <w:rPr>
          <w:rFonts w:ascii="Comic Sans MS" w:hAnsi="Comic Sans MS" w:cs="Calibri"/>
          <w:color w:val="EE0000"/>
          <w:sz w:val="36"/>
          <w:szCs w:val="36"/>
        </w:rPr>
        <w:t>*</w:t>
      </w:r>
      <w:r>
        <w:rPr>
          <w:rFonts w:ascii="Comic Sans MS" w:hAnsi="Comic Sans MS" w:cs="Calibri"/>
          <w:color w:val="EE0000"/>
          <w:sz w:val="36"/>
          <w:szCs w:val="36"/>
        </w:rPr>
        <w:t>Bishop Michael is hoping to join us at Bradley!</w:t>
      </w:r>
    </w:p>
    <w:p w14:paraId="167829CC" w14:textId="77777777" w:rsidR="00BD4B6F" w:rsidRDefault="00BD4B6F" w:rsidP="00773099">
      <w:pPr>
        <w:pStyle w:val="PlainText"/>
        <w:jc w:val="center"/>
        <w:rPr>
          <w:rFonts w:ascii="Comic Sans MS" w:hAnsi="Comic Sans MS" w:cs="Calibri"/>
          <w:color w:val="0070C0"/>
          <w:sz w:val="36"/>
          <w:szCs w:val="36"/>
        </w:rPr>
      </w:pPr>
    </w:p>
    <w:sectPr w:rsidR="00BD4B6F" w:rsidSect="00773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61"/>
    <w:rsid w:val="0010058A"/>
    <w:rsid w:val="00173F6A"/>
    <w:rsid w:val="001B4AA4"/>
    <w:rsid w:val="003001EB"/>
    <w:rsid w:val="00387261"/>
    <w:rsid w:val="00416BB2"/>
    <w:rsid w:val="00773099"/>
    <w:rsid w:val="007D59B6"/>
    <w:rsid w:val="009D625F"/>
    <w:rsid w:val="00AC259C"/>
    <w:rsid w:val="00BD4B6F"/>
    <w:rsid w:val="00C9170A"/>
    <w:rsid w:val="00D679B0"/>
    <w:rsid w:val="00E045F1"/>
    <w:rsid w:val="00F7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DBC3"/>
  <w15:chartTrackingRefBased/>
  <w15:docId w15:val="{0D6E8559-3C65-4506-890D-7713874E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26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26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26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2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2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261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rsid w:val="00387261"/>
    <w:pPr>
      <w:spacing w:before="0" w:beforeAutospacing="0" w:after="0" w:afterAutospacing="0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387261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Brumfitt</dc:creator>
  <cp:keywords/>
  <dc:description/>
  <cp:lastModifiedBy>catherine Brumfitt</cp:lastModifiedBy>
  <cp:revision>8</cp:revision>
  <dcterms:created xsi:type="dcterms:W3CDTF">2026-04-16T14:56:00Z</dcterms:created>
  <dcterms:modified xsi:type="dcterms:W3CDTF">2026-04-26T15:48:00Z</dcterms:modified>
</cp:coreProperties>
</file>