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7007" w14:textId="77777777" w:rsidR="0025108C" w:rsidRPr="00A4471E" w:rsidRDefault="0025108C" w:rsidP="0025108C">
      <w:pPr>
        <w:spacing w:after="0" w:line="240" w:lineRule="auto"/>
        <w:jc w:val="both"/>
        <w:rPr>
          <w:rFonts w:ascii="Arial" w:eastAsia="Times New Roman" w:hAnsi="Arial" w:cs="Arial"/>
          <w:b/>
          <w:bCs/>
          <w:kern w:val="0"/>
          <w:sz w:val="24"/>
          <w:szCs w:val="24"/>
          <w:u w:val="single"/>
          <w:lang w:val="en" w:eastAsia="en-GB"/>
          <w14:ligatures w14:val="none"/>
        </w:rPr>
      </w:pPr>
      <w:r w:rsidRPr="00A4471E">
        <w:rPr>
          <w:rFonts w:ascii="Arial" w:eastAsia="Times New Roman" w:hAnsi="Arial" w:cs="Arial"/>
          <w:b/>
          <w:bCs/>
          <w:kern w:val="0"/>
          <w:sz w:val="24"/>
          <w:szCs w:val="24"/>
          <w:u w:val="single"/>
          <w:lang w:val="en" w:eastAsia="en-GB"/>
          <w14:ligatures w14:val="none"/>
        </w:rPr>
        <w:t>Memorial Service</w:t>
      </w:r>
    </w:p>
    <w:p w14:paraId="16867FFB" w14:textId="77777777" w:rsidR="0025108C" w:rsidRPr="00391AB3" w:rsidRDefault="0025108C" w:rsidP="0025108C">
      <w:pPr>
        <w:spacing w:after="0" w:line="240" w:lineRule="auto"/>
        <w:jc w:val="both"/>
        <w:rPr>
          <w:rFonts w:ascii="Arial" w:eastAsia="Times New Roman" w:hAnsi="Arial" w:cs="Arial"/>
          <w:b/>
          <w:bCs/>
          <w:color w:val="EE0000"/>
          <w:kern w:val="0"/>
          <w:sz w:val="24"/>
          <w:szCs w:val="24"/>
          <w:lang w:val="en" w:eastAsia="en-GB"/>
          <w14:ligatures w14:val="none"/>
        </w:rPr>
      </w:pPr>
      <w:r w:rsidRPr="00391AB3">
        <w:rPr>
          <w:rFonts w:ascii="Arial" w:eastAsia="Times New Roman" w:hAnsi="Arial" w:cs="Arial"/>
          <w:b/>
          <w:bCs/>
          <w:color w:val="EE0000"/>
          <w:kern w:val="0"/>
          <w:sz w:val="24"/>
          <w:szCs w:val="24"/>
          <w:lang w:val="en" w:eastAsia="en-GB"/>
          <w14:ligatures w14:val="none"/>
        </w:rPr>
        <w:t>Invitation to a service of Memorial and Thanksgiving</w:t>
      </w:r>
    </w:p>
    <w:p w14:paraId="40E885F1" w14:textId="77777777" w:rsidR="0025108C" w:rsidRPr="00AC6E7C" w:rsidRDefault="0025108C" w:rsidP="0025108C">
      <w:pPr>
        <w:spacing w:after="0" w:line="240" w:lineRule="auto"/>
        <w:jc w:val="both"/>
        <w:rPr>
          <w:rFonts w:ascii="Arial" w:eastAsia="Times New Roman" w:hAnsi="Arial" w:cs="Arial"/>
          <w:b/>
          <w:bCs/>
          <w:kern w:val="0"/>
          <w:sz w:val="16"/>
          <w:szCs w:val="16"/>
          <w:lang w:val="en" w:eastAsia="en-GB"/>
          <w14:ligatures w14:val="none"/>
        </w:rPr>
      </w:pPr>
    </w:p>
    <w:p w14:paraId="33674C83" w14:textId="77777777" w:rsidR="0025108C" w:rsidRPr="00391AB3" w:rsidRDefault="0025108C" w:rsidP="0025108C">
      <w:pPr>
        <w:jc w:val="both"/>
        <w:rPr>
          <w:rFonts w:ascii="Arial" w:hAnsi="Arial" w:cs="Arial"/>
          <w:sz w:val="24"/>
          <w:szCs w:val="24"/>
        </w:rPr>
      </w:pPr>
      <w:r w:rsidRPr="00391AB3">
        <w:rPr>
          <w:rFonts w:ascii="Arial" w:hAnsi="Arial" w:cs="Arial"/>
          <w:sz w:val="24"/>
          <w:szCs w:val="24"/>
        </w:rPr>
        <w:t xml:space="preserve">During recent years myself or one of my clergy colleagues have had the privilege of conducting a funeral service for a loved member of your family or a friend. Every year around this time we hold a Memorial and Thanksgiving Service: an opportunity to remember and give thanks for the life of those” whom we love but no longer see” This year the services are on </w:t>
      </w:r>
    </w:p>
    <w:p w14:paraId="1CEF0EE4" w14:textId="77777777" w:rsidR="0025108C" w:rsidRPr="00917A18" w:rsidRDefault="0025108C" w:rsidP="0025108C">
      <w:pPr>
        <w:jc w:val="both"/>
        <w:rPr>
          <w:rFonts w:ascii="Arial" w:hAnsi="Arial" w:cs="Arial"/>
          <w:b/>
          <w:bCs/>
          <w:color w:val="EE0000"/>
          <w:sz w:val="24"/>
          <w:szCs w:val="24"/>
        </w:rPr>
      </w:pPr>
      <w:r w:rsidRPr="00917A18">
        <w:rPr>
          <w:rFonts w:ascii="Arial" w:hAnsi="Arial" w:cs="Arial"/>
          <w:color w:val="EE0000"/>
          <w:sz w:val="24"/>
          <w:szCs w:val="24"/>
        </w:rPr>
        <w:t>•</w:t>
      </w:r>
      <w:r w:rsidRPr="00917A18">
        <w:rPr>
          <w:rFonts w:ascii="Arial" w:hAnsi="Arial" w:cs="Arial"/>
          <w:color w:val="EE0000"/>
          <w:sz w:val="24"/>
          <w:szCs w:val="24"/>
        </w:rPr>
        <w:tab/>
      </w:r>
      <w:r w:rsidRPr="00917A18">
        <w:rPr>
          <w:rFonts w:ascii="Arial" w:hAnsi="Arial" w:cs="Arial"/>
          <w:b/>
          <w:bCs/>
          <w:color w:val="EE0000"/>
          <w:sz w:val="24"/>
          <w:szCs w:val="24"/>
        </w:rPr>
        <w:t xml:space="preserve">3pm on Sunday 2nd November at Stowupland Church </w:t>
      </w:r>
    </w:p>
    <w:p w14:paraId="1A1AF761" w14:textId="77777777" w:rsidR="0025108C" w:rsidRPr="00917A18" w:rsidRDefault="0025108C" w:rsidP="0025108C">
      <w:pPr>
        <w:jc w:val="both"/>
        <w:rPr>
          <w:rFonts w:ascii="Arial" w:hAnsi="Arial" w:cs="Arial"/>
          <w:b/>
          <w:bCs/>
          <w:color w:val="EE0000"/>
          <w:sz w:val="24"/>
          <w:szCs w:val="24"/>
        </w:rPr>
      </w:pPr>
      <w:r w:rsidRPr="00917A18">
        <w:rPr>
          <w:rFonts w:ascii="Arial" w:hAnsi="Arial" w:cs="Arial"/>
          <w:b/>
          <w:bCs/>
          <w:color w:val="EE0000"/>
          <w:sz w:val="24"/>
          <w:szCs w:val="24"/>
        </w:rPr>
        <w:t>•</w:t>
      </w:r>
      <w:r w:rsidRPr="00917A18">
        <w:rPr>
          <w:rFonts w:ascii="Arial" w:hAnsi="Arial" w:cs="Arial"/>
          <w:b/>
          <w:bCs/>
          <w:color w:val="EE0000"/>
          <w:sz w:val="24"/>
          <w:szCs w:val="24"/>
        </w:rPr>
        <w:tab/>
        <w:t xml:space="preserve">5pm on Sunday 2nd November at Haughley Church </w:t>
      </w:r>
    </w:p>
    <w:p w14:paraId="179100B5" w14:textId="77777777" w:rsidR="0025108C" w:rsidRPr="00391AB3" w:rsidRDefault="0025108C" w:rsidP="0025108C">
      <w:pPr>
        <w:jc w:val="both"/>
        <w:rPr>
          <w:rFonts w:ascii="Arial" w:hAnsi="Arial" w:cs="Arial"/>
          <w:sz w:val="24"/>
          <w:szCs w:val="24"/>
        </w:rPr>
      </w:pPr>
      <w:r w:rsidRPr="00391AB3">
        <w:rPr>
          <w:rFonts w:ascii="Arial" w:hAnsi="Arial" w:cs="Arial"/>
          <w:sz w:val="24"/>
          <w:szCs w:val="24"/>
        </w:rPr>
        <w:t>At this service you will have an opportunity, if you so wish, to light a candle in memory of your loved one as well as a time of prayer and remembrance.</w:t>
      </w:r>
    </w:p>
    <w:p w14:paraId="30D4E9A2" w14:textId="77777777" w:rsidR="0025108C" w:rsidRPr="00391AB3" w:rsidRDefault="0025108C" w:rsidP="0025108C">
      <w:pPr>
        <w:jc w:val="both"/>
        <w:rPr>
          <w:rFonts w:ascii="Arial" w:hAnsi="Arial" w:cs="Arial"/>
          <w:sz w:val="24"/>
          <w:szCs w:val="24"/>
        </w:rPr>
      </w:pPr>
      <w:r w:rsidRPr="00391AB3">
        <w:rPr>
          <w:rFonts w:ascii="Arial" w:hAnsi="Arial" w:cs="Arial"/>
          <w:sz w:val="24"/>
          <w:szCs w:val="24"/>
        </w:rPr>
        <w:t>We hope you will be able to join us, together with other members of your family or with friends who would like to come. You will be welcome at either of the services, whichever one is most convenient to you.</w:t>
      </w:r>
    </w:p>
    <w:p w14:paraId="7313C96F" w14:textId="77777777" w:rsidR="0025108C" w:rsidRPr="00391AB3" w:rsidRDefault="0025108C" w:rsidP="0025108C">
      <w:pPr>
        <w:jc w:val="both"/>
        <w:rPr>
          <w:rFonts w:ascii="Arial" w:hAnsi="Arial" w:cs="Arial"/>
          <w:sz w:val="24"/>
          <w:szCs w:val="24"/>
        </w:rPr>
      </w:pPr>
      <w:r w:rsidRPr="00391AB3">
        <w:rPr>
          <w:rFonts w:ascii="Arial" w:hAnsi="Arial" w:cs="Arial"/>
          <w:sz w:val="24"/>
          <w:szCs w:val="24"/>
        </w:rPr>
        <w:t>If you know of others who have been bereaved but who may not have received this invitation, please assure them that they too will be very welcome to join us at this service of remembrance and thanksgiving.</w:t>
      </w:r>
    </w:p>
    <w:p w14:paraId="5923A281" w14:textId="77777777" w:rsidR="0025108C" w:rsidRPr="00391AB3" w:rsidRDefault="0025108C" w:rsidP="0025108C">
      <w:pPr>
        <w:jc w:val="both"/>
        <w:rPr>
          <w:rFonts w:ascii="Arial" w:hAnsi="Arial" w:cs="Arial"/>
          <w:sz w:val="24"/>
          <w:szCs w:val="24"/>
        </w:rPr>
      </w:pPr>
      <w:r w:rsidRPr="00391AB3">
        <w:rPr>
          <w:rFonts w:ascii="Arial" w:hAnsi="Arial" w:cs="Arial"/>
          <w:sz w:val="24"/>
          <w:szCs w:val="24"/>
        </w:rPr>
        <w:t>If you would like any further information about this service or would like a visit from a member of the Benefice Pastoral team, then please do contact me.</w:t>
      </w:r>
    </w:p>
    <w:p w14:paraId="471E2061" w14:textId="77777777" w:rsidR="0025108C" w:rsidRPr="00391AB3" w:rsidRDefault="0025108C" w:rsidP="0025108C">
      <w:pPr>
        <w:jc w:val="both"/>
        <w:rPr>
          <w:rFonts w:ascii="Arial" w:hAnsi="Arial" w:cs="Arial"/>
          <w:sz w:val="24"/>
          <w:szCs w:val="24"/>
        </w:rPr>
      </w:pPr>
      <w:r w:rsidRPr="00391AB3">
        <w:rPr>
          <w:rFonts w:ascii="Arial" w:hAnsi="Arial" w:cs="Arial"/>
          <w:sz w:val="24"/>
          <w:szCs w:val="24"/>
        </w:rPr>
        <w:t>With blessing and prayers</w:t>
      </w:r>
    </w:p>
    <w:p w14:paraId="69CD0A31" w14:textId="77777777" w:rsidR="0025108C" w:rsidRPr="00391AB3" w:rsidRDefault="0025108C" w:rsidP="0025108C">
      <w:pPr>
        <w:jc w:val="both"/>
        <w:rPr>
          <w:rFonts w:ascii="Arial" w:hAnsi="Arial" w:cs="Arial"/>
          <w:sz w:val="24"/>
          <w:szCs w:val="24"/>
        </w:rPr>
      </w:pPr>
      <w:r w:rsidRPr="00391AB3">
        <w:rPr>
          <w:rFonts w:ascii="Arial" w:hAnsi="Arial" w:cs="Arial"/>
          <w:sz w:val="24"/>
          <w:szCs w:val="24"/>
        </w:rPr>
        <w:t>Revd. Alison Roberts</w:t>
      </w:r>
    </w:p>
    <w:p w14:paraId="7A0CFBA6" w14:textId="77777777" w:rsidR="0025108C" w:rsidRPr="00391AB3" w:rsidRDefault="0025108C" w:rsidP="0025108C">
      <w:pPr>
        <w:jc w:val="both"/>
        <w:rPr>
          <w:rFonts w:ascii="Arial" w:hAnsi="Arial" w:cs="Arial"/>
          <w:sz w:val="24"/>
          <w:szCs w:val="24"/>
        </w:rPr>
      </w:pPr>
      <w:r w:rsidRPr="00391AB3">
        <w:rPr>
          <w:rFonts w:ascii="Arial" w:hAnsi="Arial" w:cs="Arial"/>
          <w:sz w:val="24"/>
          <w:szCs w:val="24"/>
        </w:rPr>
        <w:t>Curate for the Haughley Benefice</w:t>
      </w:r>
    </w:p>
    <w:p w14:paraId="5F1F0730" w14:textId="77777777" w:rsidR="0025108C" w:rsidRPr="00391AB3" w:rsidRDefault="0025108C" w:rsidP="0025108C">
      <w:pPr>
        <w:jc w:val="both"/>
        <w:rPr>
          <w:rFonts w:ascii="Arial" w:hAnsi="Arial" w:cs="Arial"/>
          <w:sz w:val="24"/>
          <w:szCs w:val="24"/>
        </w:rPr>
      </w:pPr>
      <w:hyperlink r:id="rId4" w:history="1">
        <w:r w:rsidRPr="00391AB3">
          <w:rPr>
            <w:rStyle w:val="Hyperlink"/>
            <w:rFonts w:ascii="Arial" w:hAnsi="Arial" w:cs="Arial"/>
            <w:sz w:val="24"/>
            <w:szCs w:val="24"/>
          </w:rPr>
          <w:t>Revalisonr24@gmail.com</w:t>
        </w:r>
      </w:hyperlink>
    </w:p>
    <w:p w14:paraId="4463AE41" w14:textId="77777777" w:rsidR="0025108C" w:rsidRPr="00391AB3" w:rsidRDefault="0025108C" w:rsidP="0025108C">
      <w:pPr>
        <w:jc w:val="both"/>
        <w:rPr>
          <w:rFonts w:ascii="Arial" w:hAnsi="Arial" w:cs="Arial"/>
          <w:sz w:val="24"/>
          <w:szCs w:val="24"/>
        </w:rPr>
      </w:pPr>
      <w:r w:rsidRPr="00391AB3">
        <w:rPr>
          <w:rFonts w:ascii="Arial" w:hAnsi="Arial" w:cs="Arial"/>
          <w:sz w:val="24"/>
          <w:szCs w:val="24"/>
        </w:rPr>
        <w:t>01449613037</w:t>
      </w:r>
    </w:p>
    <w:p w14:paraId="3990ADE0" w14:textId="77777777" w:rsidR="00D839AE" w:rsidRDefault="00D839AE"/>
    <w:sectPr w:rsidR="00D839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8C"/>
    <w:rsid w:val="000D1D75"/>
    <w:rsid w:val="0025108C"/>
    <w:rsid w:val="00D839AE"/>
    <w:rsid w:val="00F05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2890"/>
  <w15:chartTrackingRefBased/>
  <w15:docId w15:val="{C7F6714C-B452-4386-B635-E0A76ED4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08C"/>
  </w:style>
  <w:style w:type="paragraph" w:styleId="Heading1">
    <w:name w:val="heading 1"/>
    <w:basedOn w:val="Normal"/>
    <w:next w:val="Normal"/>
    <w:link w:val="Heading1Char"/>
    <w:uiPriority w:val="9"/>
    <w:qFormat/>
    <w:rsid w:val="00251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1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1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1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1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1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1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1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1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1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1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1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10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10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1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1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1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108C"/>
    <w:rPr>
      <w:rFonts w:eastAsiaTheme="majorEastAsia" w:cstheme="majorBidi"/>
      <w:color w:val="272727" w:themeColor="text1" w:themeTint="D8"/>
    </w:rPr>
  </w:style>
  <w:style w:type="paragraph" w:styleId="Title">
    <w:name w:val="Title"/>
    <w:basedOn w:val="Normal"/>
    <w:next w:val="Normal"/>
    <w:link w:val="TitleChar"/>
    <w:uiPriority w:val="10"/>
    <w:qFormat/>
    <w:rsid w:val="00251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1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1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1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108C"/>
    <w:pPr>
      <w:spacing w:before="160"/>
      <w:jc w:val="center"/>
    </w:pPr>
    <w:rPr>
      <w:i/>
      <w:iCs/>
      <w:color w:val="404040" w:themeColor="text1" w:themeTint="BF"/>
    </w:rPr>
  </w:style>
  <w:style w:type="character" w:customStyle="1" w:styleId="QuoteChar">
    <w:name w:val="Quote Char"/>
    <w:basedOn w:val="DefaultParagraphFont"/>
    <w:link w:val="Quote"/>
    <w:uiPriority w:val="29"/>
    <w:rsid w:val="0025108C"/>
    <w:rPr>
      <w:i/>
      <w:iCs/>
      <w:color w:val="404040" w:themeColor="text1" w:themeTint="BF"/>
    </w:rPr>
  </w:style>
  <w:style w:type="paragraph" w:styleId="ListParagraph">
    <w:name w:val="List Paragraph"/>
    <w:basedOn w:val="Normal"/>
    <w:uiPriority w:val="34"/>
    <w:qFormat/>
    <w:rsid w:val="0025108C"/>
    <w:pPr>
      <w:ind w:left="720"/>
      <w:contextualSpacing/>
    </w:pPr>
  </w:style>
  <w:style w:type="character" w:styleId="IntenseEmphasis">
    <w:name w:val="Intense Emphasis"/>
    <w:basedOn w:val="DefaultParagraphFont"/>
    <w:uiPriority w:val="21"/>
    <w:qFormat/>
    <w:rsid w:val="0025108C"/>
    <w:rPr>
      <w:i/>
      <w:iCs/>
      <w:color w:val="0F4761" w:themeColor="accent1" w:themeShade="BF"/>
    </w:rPr>
  </w:style>
  <w:style w:type="paragraph" w:styleId="IntenseQuote">
    <w:name w:val="Intense Quote"/>
    <w:basedOn w:val="Normal"/>
    <w:next w:val="Normal"/>
    <w:link w:val="IntenseQuoteChar"/>
    <w:uiPriority w:val="30"/>
    <w:qFormat/>
    <w:rsid w:val="00251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108C"/>
    <w:rPr>
      <w:i/>
      <w:iCs/>
      <w:color w:val="0F4761" w:themeColor="accent1" w:themeShade="BF"/>
    </w:rPr>
  </w:style>
  <w:style w:type="character" w:styleId="IntenseReference">
    <w:name w:val="Intense Reference"/>
    <w:basedOn w:val="DefaultParagraphFont"/>
    <w:uiPriority w:val="32"/>
    <w:qFormat/>
    <w:rsid w:val="0025108C"/>
    <w:rPr>
      <w:b/>
      <w:bCs/>
      <w:smallCaps/>
      <w:color w:val="0F4761" w:themeColor="accent1" w:themeShade="BF"/>
      <w:spacing w:val="5"/>
    </w:rPr>
  </w:style>
  <w:style w:type="character" w:styleId="Hyperlink">
    <w:name w:val="Hyperlink"/>
    <w:basedOn w:val="DefaultParagraphFont"/>
    <w:uiPriority w:val="99"/>
    <w:unhideWhenUsed/>
    <w:rsid w:val="002510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valisonr2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King</dc:creator>
  <cp:keywords/>
  <dc:description/>
  <cp:lastModifiedBy>Andrew King</cp:lastModifiedBy>
  <cp:revision>1</cp:revision>
  <dcterms:created xsi:type="dcterms:W3CDTF">2025-10-21T20:06:00Z</dcterms:created>
  <dcterms:modified xsi:type="dcterms:W3CDTF">2025-10-21T20:08:00Z</dcterms:modified>
</cp:coreProperties>
</file>